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5377" w14:textId="160CDE70" w:rsidR="00062E06" w:rsidRPr="002C18B1" w:rsidRDefault="00E0320F" w:rsidP="00686DF8">
      <w:pPr>
        <w:spacing w:after="0" w:line="259" w:lineRule="auto"/>
        <w:ind w:left="168" w:right="0" w:firstLine="0"/>
        <w:jc w:val="left"/>
        <w:rPr>
          <w:rFonts w:ascii="Arial" w:hAnsi="Arial" w:cs="Arial"/>
          <w:b/>
          <w:sz w:val="22"/>
        </w:rPr>
      </w:pPr>
      <w:r w:rsidRPr="002C18B1">
        <w:rPr>
          <w:rFonts w:ascii="Arial" w:hAnsi="Arial" w:cs="Arial"/>
          <w:b/>
          <w:noProof/>
          <w:sz w:val="28"/>
          <w:szCs w:val="28"/>
        </w:rPr>
        <w:drawing>
          <wp:anchor distT="0" distB="0" distL="114300" distR="114300" simplePos="0" relativeHeight="251668480" behindDoc="1" locked="0" layoutInCell="1" allowOverlap="1" wp14:anchorId="56D0A509" wp14:editId="3ACE18BF">
            <wp:simplePos x="0" y="0"/>
            <wp:positionH relativeFrom="margin">
              <wp:posOffset>0</wp:posOffset>
            </wp:positionH>
            <wp:positionV relativeFrom="paragraph">
              <wp:posOffset>-76200</wp:posOffset>
            </wp:positionV>
            <wp:extent cx="2197100" cy="1235710"/>
            <wp:effectExtent l="0" t="0" r="0" b="2540"/>
            <wp:wrapNone/>
            <wp:docPr id="1031057985" name="Picture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57985" name="Picture 8">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7100" cy="1235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DDD" w:rsidRPr="002C18B1">
        <w:rPr>
          <w:rFonts w:ascii="Arial" w:hAnsi="Arial" w:cs="Arial"/>
          <w:b/>
          <w:sz w:val="22"/>
        </w:rPr>
        <w:t xml:space="preserve"> </w:t>
      </w:r>
    </w:p>
    <w:p w14:paraId="1D583652" w14:textId="633A86B0" w:rsidR="00247502" w:rsidRPr="002C18B1" w:rsidRDefault="00E0320F" w:rsidP="00247502">
      <w:pPr>
        <w:tabs>
          <w:tab w:val="left" w:pos="8715"/>
        </w:tabs>
        <w:spacing w:after="44" w:line="249" w:lineRule="auto"/>
        <w:ind w:right="0"/>
        <w:jc w:val="left"/>
        <w:rPr>
          <w:rFonts w:ascii="Arial" w:hAnsi="Arial" w:cs="Arial"/>
          <w:b/>
          <w:sz w:val="28"/>
          <w:szCs w:val="28"/>
        </w:rPr>
      </w:pPr>
      <w:r w:rsidRPr="002C18B1">
        <w:rPr>
          <w:rFonts w:ascii="Arial" w:hAnsi="Arial" w:cs="Arial"/>
          <w:noProof/>
          <w:lang w:eastAsia="hr-HR"/>
        </w:rPr>
        <w:drawing>
          <wp:anchor distT="0" distB="0" distL="114300" distR="114300" simplePos="0" relativeHeight="251667456" behindDoc="0" locked="0" layoutInCell="1" allowOverlap="1" wp14:anchorId="1FAE16BF" wp14:editId="34CD6F1C">
            <wp:simplePos x="0" y="0"/>
            <wp:positionH relativeFrom="margin">
              <wp:posOffset>2452370</wp:posOffset>
            </wp:positionH>
            <wp:positionV relativeFrom="paragraph">
              <wp:posOffset>36830</wp:posOffset>
            </wp:positionV>
            <wp:extent cx="1914525" cy="676275"/>
            <wp:effectExtent l="0" t="0" r="9525" b="9525"/>
            <wp:wrapNone/>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18B1">
        <w:rPr>
          <w:rFonts w:ascii="Arial" w:hAnsi="Arial" w:cs="Arial"/>
          <w:noProof/>
          <w:lang w:eastAsia="hr-HR"/>
        </w:rPr>
        <w:drawing>
          <wp:anchor distT="0" distB="0" distL="114300" distR="114300" simplePos="0" relativeHeight="251665408" behindDoc="0" locked="0" layoutInCell="1" allowOverlap="1" wp14:anchorId="565F886E" wp14:editId="2BD79170">
            <wp:simplePos x="0" y="0"/>
            <wp:positionH relativeFrom="margin">
              <wp:posOffset>4926330</wp:posOffset>
            </wp:positionH>
            <wp:positionV relativeFrom="paragraph">
              <wp:posOffset>17145</wp:posOffset>
            </wp:positionV>
            <wp:extent cx="1186815" cy="666750"/>
            <wp:effectExtent l="0" t="0" r="0" b="0"/>
            <wp:wrapNone/>
            <wp:docPr id="1" name="Picture 10">
              <a:hlinkClick xmlns:a="http://schemas.openxmlformats.org/drawingml/2006/main" r:id="rId15"/>
              <a:extLst xmlns:a="http://schemas.openxmlformats.org/drawingml/2006/main">
                <a:ext uri="{FF2B5EF4-FFF2-40B4-BE49-F238E27FC236}">
                  <a16:creationId xmlns:a16="http://schemas.microsoft.com/office/drawing/2014/main" id="{8A74ED6B-C1B3-0878-8F66-78DEDA922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hlinkClick r:id="rId15"/>
                      <a:extLst>
                        <a:ext uri="{FF2B5EF4-FFF2-40B4-BE49-F238E27FC236}">
                          <a16:creationId xmlns:a16="http://schemas.microsoft.com/office/drawing/2014/main" id="{8A74ED6B-C1B3-0878-8F66-78DEDA922845}"/>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6815" cy="666750"/>
                    </a:xfrm>
                    <a:prstGeom prst="rect">
                      <a:avLst/>
                    </a:prstGeom>
                  </pic:spPr>
                </pic:pic>
              </a:graphicData>
            </a:graphic>
            <wp14:sizeRelH relativeFrom="margin">
              <wp14:pctWidth>0</wp14:pctWidth>
            </wp14:sizeRelH>
            <wp14:sizeRelV relativeFrom="margin">
              <wp14:pctHeight>0</wp14:pctHeight>
            </wp14:sizeRelV>
          </wp:anchor>
        </w:drawing>
      </w:r>
      <w:r w:rsidR="00DD7C92" w:rsidRPr="002C18B1">
        <w:rPr>
          <w:rFonts w:ascii="Arial" w:hAnsi="Arial" w:cs="Arial"/>
          <w:b/>
          <w:sz w:val="28"/>
          <w:szCs w:val="28"/>
        </w:rPr>
        <w:tab/>
      </w:r>
    </w:p>
    <w:p w14:paraId="67BF5C1A" w14:textId="5C28986B" w:rsidR="00E326BD" w:rsidRPr="002C18B1" w:rsidRDefault="00E326BD" w:rsidP="00DD7C92">
      <w:pPr>
        <w:tabs>
          <w:tab w:val="left" w:pos="8715"/>
        </w:tabs>
        <w:spacing w:after="44" w:line="249" w:lineRule="auto"/>
        <w:ind w:right="0"/>
        <w:jc w:val="left"/>
        <w:rPr>
          <w:rFonts w:ascii="Arial" w:hAnsi="Arial" w:cs="Arial"/>
          <w:b/>
          <w:sz w:val="28"/>
          <w:szCs w:val="28"/>
        </w:rPr>
      </w:pPr>
    </w:p>
    <w:p w14:paraId="075E36B4" w14:textId="4F4A9767" w:rsidR="00041EB3" w:rsidRDefault="00041EB3" w:rsidP="00330444">
      <w:pPr>
        <w:spacing w:after="44" w:line="249" w:lineRule="auto"/>
        <w:ind w:right="0"/>
        <w:jc w:val="center"/>
        <w:rPr>
          <w:rFonts w:ascii="Arial" w:hAnsi="Arial" w:cs="Arial"/>
          <w:b/>
          <w:sz w:val="28"/>
          <w:szCs w:val="28"/>
        </w:rPr>
      </w:pPr>
    </w:p>
    <w:p w14:paraId="2EB2F76B" w14:textId="77777777" w:rsidR="002C53AB" w:rsidRPr="002C18B1" w:rsidRDefault="002C53AB" w:rsidP="00330444">
      <w:pPr>
        <w:spacing w:after="44" w:line="249" w:lineRule="auto"/>
        <w:ind w:right="0"/>
        <w:jc w:val="center"/>
        <w:rPr>
          <w:rFonts w:ascii="Arial" w:hAnsi="Arial" w:cs="Arial"/>
          <w:b/>
          <w:sz w:val="28"/>
          <w:szCs w:val="28"/>
        </w:rPr>
      </w:pPr>
    </w:p>
    <w:p w14:paraId="0BB1A0C5" w14:textId="1734786B" w:rsidR="00041EB3" w:rsidRPr="002C18B1" w:rsidRDefault="00F34DDD" w:rsidP="00FD0C6F">
      <w:pPr>
        <w:spacing w:after="44" w:line="249" w:lineRule="auto"/>
        <w:ind w:right="0"/>
        <w:jc w:val="center"/>
        <w:rPr>
          <w:rFonts w:ascii="Arial" w:hAnsi="Arial" w:cs="Arial"/>
          <w:b/>
          <w:sz w:val="28"/>
          <w:szCs w:val="28"/>
        </w:rPr>
      </w:pPr>
      <w:r w:rsidRPr="002C18B1">
        <w:rPr>
          <w:rFonts w:ascii="Arial" w:hAnsi="Arial" w:cs="Arial"/>
          <w:b/>
          <w:sz w:val="28"/>
          <w:szCs w:val="28"/>
        </w:rPr>
        <w:t>CALL FOR APPLICATIONS</w:t>
      </w:r>
      <w:r w:rsidR="00A51D2B" w:rsidRPr="002C18B1">
        <w:rPr>
          <w:rFonts w:ascii="Arial" w:hAnsi="Arial" w:cs="Arial"/>
          <w:b/>
          <w:sz w:val="28"/>
          <w:szCs w:val="28"/>
        </w:rPr>
        <w:t xml:space="preserve"> </w:t>
      </w:r>
    </w:p>
    <w:p w14:paraId="08248748" w14:textId="4C6C9C7B" w:rsidR="00330444" w:rsidRPr="002C18B1" w:rsidRDefault="00A51D2B" w:rsidP="00330444">
      <w:pPr>
        <w:spacing w:after="44" w:line="249" w:lineRule="auto"/>
        <w:ind w:right="0"/>
        <w:jc w:val="center"/>
        <w:rPr>
          <w:rFonts w:ascii="Arial" w:hAnsi="Arial" w:cs="Arial"/>
          <w:b/>
          <w:sz w:val="28"/>
          <w:szCs w:val="28"/>
        </w:rPr>
      </w:pPr>
      <w:r w:rsidRPr="002C18B1">
        <w:rPr>
          <w:rFonts w:ascii="Arial" w:hAnsi="Arial" w:cs="Arial"/>
          <w:b/>
          <w:sz w:val="28"/>
          <w:szCs w:val="28"/>
        </w:rPr>
        <w:t xml:space="preserve">FOR THE CROATIAN GOVERNMENT SCHOLARSHIPS </w:t>
      </w:r>
    </w:p>
    <w:p w14:paraId="6CB9A32F" w14:textId="27CF6D67" w:rsidR="006F384C" w:rsidRPr="002C18B1" w:rsidRDefault="00A51D2B" w:rsidP="00330444">
      <w:pPr>
        <w:spacing w:after="44" w:line="249" w:lineRule="auto"/>
        <w:ind w:right="0"/>
        <w:jc w:val="center"/>
        <w:rPr>
          <w:rFonts w:ascii="Arial" w:hAnsi="Arial" w:cs="Arial"/>
          <w:sz w:val="28"/>
          <w:szCs w:val="28"/>
        </w:rPr>
      </w:pPr>
      <w:r w:rsidRPr="002C18B1">
        <w:rPr>
          <w:rFonts w:ascii="Arial" w:hAnsi="Arial" w:cs="Arial"/>
          <w:b/>
          <w:sz w:val="28"/>
          <w:szCs w:val="28"/>
        </w:rPr>
        <w:t xml:space="preserve">IN </w:t>
      </w:r>
      <w:r w:rsidRPr="002C18B1">
        <w:rPr>
          <w:rFonts w:ascii="Arial" w:hAnsi="Arial" w:cs="Arial"/>
          <w:b/>
          <w:sz w:val="28"/>
          <w:szCs w:val="28"/>
        </w:rPr>
        <w:t xml:space="preserve">THE </w:t>
      </w:r>
      <w:r w:rsidR="00815604" w:rsidRPr="002C18B1">
        <w:rPr>
          <w:rFonts w:ascii="Arial" w:hAnsi="Arial" w:cs="Arial"/>
          <w:b/>
          <w:sz w:val="28"/>
          <w:szCs w:val="28"/>
        </w:rPr>
        <w:t xml:space="preserve">ACADEMIC YEAR </w:t>
      </w:r>
      <w:r w:rsidRPr="002C18B1">
        <w:rPr>
          <w:rFonts w:ascii="Arial" w:hAnsi="Arial" w:cs="Arial"/>
          <w:b/>
          <w:sz w:val="28"/>
          <w:szCs w:val="28"/>
        </w:rPr>
        <w:t>202</w:t>
      </w:r>
      <w:r w:rsidR="008076CC">
        <w:rPr>
          <w:rFonts w:ascii="Arial" w:hAnsi="Arial" w:cs="Arial"/>
          <w:b/>
          <w:sz w:val="28"/>
          <w:szCs w:val="28"/>
        </w:rPr>
        <w:t>6</w:t>
      </w:r>
      <w:r w:rsidRPr="002C18B1">
        <w:rPr>
          <w:rFonts w:ascii="Arial" w:hAnsi="Arial" w:cs="Arial"/>
          <w:b/>
          <w:sz w:val="28"/>
          <w:szCs w:val="28"/>
        </w:rPr>
        <w:t>/202</w:t>
      </w:r>
      <w:r w:rsidR="008076CC">
        <w:rPr>
          <w:rFonts w:ascii="Arial" w:hAnsi="Arial" w:cs="Arial"/>
          <w:b/>
          <w:sz w:val="28"/>
          <w:szCs w:val="28"/>
        </w:rPr>
        <w:t>7</w:t>
      </w:r>
    </w:p>
    <w:p w14:paraId="28B62C2D" w14:textId="2C9DFBFF" w:rsidR="006F384C" w:rsidRPr="002C18B1" w:rsidRDefault="00F34DDD">
      <w:pPr>
        <w:spacing w:after="115" w:line="259" w:lineRule="auto"/>
        <w:ind w:left="142" w:right="0" w:firstLine="0"/>
        <w:jc w:val="left"/>
        <w:rPr>
          <w:rFonts w:ascii="Arial" w:hAnsi="Arial" w:cs="Arial"/>
          <w:sz w:val="22"/>
        </w:rPr>
      </w:pPr>
      <w:r w:rsidRPr="002C18B1">
        <w:rPr>
          <w:rFonts w:ascii="Arial" w:hAnsi="Arial" w:cs="Arial"/>
          <w:sz w:val="22"/>
        </w:rPr>
        <w:t xml:space="preserve"> </w:t>
      </w:r>
    </w:p>
    <w:p w14:paraId="60F0D134" w14:textId="08FCB9F6" w:rsidR="007A3396" w:rsidRPr="002C18B1" w:rsidRDefault="00F34DDD" w:rsidP="007A3396">
      <w:pPr>
        <w:ind w:left="142" w:right="0"/>
        <w:rPr>
          <w:rFonts w:ascii="Arial" w:hAnsi="Arial" w:cs="Arial"/>
          <w:sz w:val="22"/>
        </w:rPr>
      </w:pPr>
      <w:r w:rsidRPr="002C18B1">
        <w:rPr>
          <w:rFonts w:ascii="Arial" w:hAnsi="Arial" w:cs="Arial"/>
          <w:sz w:val="22"/>
        </w:rPr>
        <w:t>The Ministry of Science</w:t>
      </w:r>
      <w:r w:rsidR="00DD3A8D" w:rsidRPr="002C18B1">
        <w:rPr>
          <w:rFonts w:ascii="Arial" w:hAnsi="Arial" w:cs="Arial"/>
          <w:sz w:val="22"/>
        </w:rPr>
        <w:t>,</w:t>
      </w:r>
      <w:r w:rsidRPr="002C18B1">
        <w:rPr>
          <w:rFonts w:ascii="Arial" w:hAnsi="Arial" w:cs="Arial"/>
          <w:sz w:val="22"/>
        </w:rPr>
        <w:t xml:space="preserve"> Education</w:t>
      </w:r>
      <w:r w:rsidR="00DD3A8D" w:rsidRPr="002C18B1">
        <w:rPr>
          <w:rFonts w:ascii="Arial" w:hAnsi="Arial" w:cs="Arial"/>
          <w:sz w:val="22"/>
        </w:rPr>
        <w:t xml:space="preserve"> and Youth</w:t>
      </w:r>
      <w:r w:rsidRPr="002C18B1">
        <w:rPr>
          <w:rFonts w:ascii="Arial" w:hAnsi="Arial" w:cs="Arial"/>
          <w:sz w:val="22"/>
        </w:rPr>
        <w:t xml:space="preserve"> of the Republic of Croatia</w:t>
      </w:r>
      <w:r w:rsidR="00AB3CF7" w:rsidRPr="002C18B1">
        <w:rPr>
          <w:rFonts w:ascii="Arial" w:hAnsi="Arial" w:cs="Arial"/>
          <w:sz w:val="22"/>
        </w:rPr>
        <w:t xml:space="preserve"> (</w:t>
      </w:r>
      <w:hyperlink r:id="rId17" w:history="1">
        <w:r w:rsidR="00AB3CF7" w:rsidRPr="002C18B1">
          <w:rPr>
            <w:rStyle w:val="Hyperlink"/>
            <w:rFonts w:ascii="Arial" w:hAnsi="Arial" w:cs="Arial"/>
            <w:sz w:val="22"/>
          </w:rPr>
          <w:t>Ministry</w:t>
        </w:r>
      </w:hyperlink>
      <w:r w:rsidR="00AB3CF7" w:rsidRPr="002C18B1">
        <w:rPr>
          <w:rFonts w:ascii="Arial" w:hAnsi="Arial" w:cs="Arial"/>
          <w:sz w:val="22"/>
        </w:rPr>
        <w:t>)</w:t>
      </w:r>
      <w:r w:rsidRPr="002C18B1">
        <w:rPr>
          <w:rFonts w:ascii="Arial" w:hAnsi="Arial" w:cs="Arial"/>
          <w:sz w:val="22"/>
        </w:rPr>
        <w:t xml:space="preserve"> </w:t>
      </w:r>
      <w:r w:rsidR="00844761" w:rsidRPr="002C18B1">
        <w:rPr>
          <w:rFonts w:ascii="Arial" w:hAnsi="Arial" w:cs="Arial"/>
          <w:sz w:val="22"/>
        </w:rPr>
        <w:t>and</w:t>
      </w:r>
      <w:r w:rsidR="00051467" w:rsidRPr="002C18B1">
        <w:rPr>
          <w:rFonts w:ascii="Arial" w:hAnsi="Arial" w:cs="Arial"/>
          <w:sz w:val="22"/>
        </w:rPr>
        <w:t xml:space="preserve"> </w:t>
      </w:r>
      <w:r w:rsidR="00B63243" w:rsidRPr="002C18B1">
        <w:rPr>
          <w:rFonts w:ascii="Arial" w:hAnsi="Arial" w:cs="Arial"/>
          <w:sz w:val="22"/>
        </w:rPr>
        <w:t xml:space="preserve">the </w:t>
      </w:r>
      <w:r w:rsidRPr="002C18B1">
        <w:rPr>
          <w:rFonts w:ascii="Arial" w:hAnsi="Arial" w:cs="Arial"/>
          <w:sz w:val="22"/>
        </w:rPr>
        <w:t>Agency for Mobility and EU Programmes</w:t>
      </w:r>
      <w:r w:rsidR="00AB3CF7" w:rsidRPr="002C18B1">
        <w:rPr>
          <w:rFonts w:ascii="Arial" w:hAnsi="Arial" w:cs="Arial"/>
          <w:sz w:val="22"/>
        </w:rPr>
        <w:t xml:space="preserve"> (</w:t>
      </w:r>
      <w:hyperlink r:id="rId18" w:history="1">
        <w:r w:rsidR="00AB3CF7" w:rsidRPr="002C18B1">
          <w:rPr>
            <w:rStyle w:val="Hyperlink"/>
            <w:rFonts w:ascii="Arial" w:hAnsi="Arial" w:cs="Arial"/>
            <w:sz w:val="22"/>
          </w:rPr>
          <w:t>Agency</w:t>
        </w:r>
      </w:hyperlink>
      <w:r w:rsidR="00AB3CF7" w:rsidRPr="002C18B1">
        <w:rPr>
          <w:rFonts w:ascii="Arial" w:hAnsi="Arial" w:cs="Arial"/>
          <w:sz w:val="22"/>
        </w:rPr>
        <w:t>)</w:t>
      </w:r>
      <w:r w:rsidRPr="002C18B1">
        <w:rPr>
          <w:rFonts w:ascii="Arial" w:hAnsi="Arial" w:cs="Arial"/>
          <w:sz w:val="22"/>
        </w:rPr>
        <w:t xml:space="preserve"> </w:t>
      </w:r>
      <w:r w:rsidR="000156C4" w:rsidRPr="002C18B1">
        <w:rPr>
          <w:rFonts w:ascii="Arial" w:hAnsi="Arial" w:cs="Arial"/>
          <w:sz w:val="22"/>
        </w:rPr>
        <w:t xml:space="preserve">are </w:t>
      </w:r>
      <w:r w:rsidR="00D57835">
        <w:rPr>
          <w:rFonts w:ascii="Arial" w:hAnsi="Arial" w:cs="Arial"/>
          <w:sz w:val="22"/>
        </w:rPr>
        <w:t xml:space="preserve">pleased to announce the opening of the </w:t>
      </w:r>
      <w:r w:rsidR="002D08C1">
        <w:rPr>
          <w:rFonts w:ascii="Arial" w:hAnsi="Arial" w:cs="Arial"/>
          <w:sz w:val="22"/>
        </w:rPr>
        <w:t>Call for Applications for the</w:t>
      </w:r>
      <w:r w:rsidR="000238F1" w:rsidRPr="002C18B1">
        <w:rPr>
          <w:rFonts w:ascii="Arial" w:hAnsi="Arial" w:cs="Arial"/>
          <w:sz w:val="22"/>
        </w:rPr>
        <w:t xml:space="preserve"> </w:t>
      </w:r>
      <w:r w:rsidR="007A3ED1" w:rsidRPr="002C18B1">
        <w:rPr>
          <w:rFonts w:ascii="Arial" w:hAnsi="Arial" w:cs="Arial"/>
          <w:sz w:val="22"/>
        </w:rPr>
        <w:t>Croatian Government</w:t>
      </w:r>
      <w:r w:rsidRPr="002C18B1">
        <w:rPr>
          <w:rFonts w:ascii="Arial" w:hAnsi="Arial" w:cs="Arial"/>
          <w:sz w:val="22"/>
        </w:rPr>
        <w:t xml:space="preserve"> </w:t>
      </w:r>
      <w:r w:rsidR="00A400E8" w:rsidRPr="002C18B1">
        <w:rPr>
          <w:rFonts w:ascii="Arial" w:hAnsi="Arial" w:cs="Arial"/>
          <w:sz w:val="22"/>
        </w:rPr>
        <w:t>S</w:t>
      </w:r>
      <w:r w:rsidRPr="002C18B1">
        <w:rPr>
          <w:rFonts w:ascii="Arial" w:hAnsi="Arial" w:cs="Arial"/>
          <w:sz w:val="22"/>
        </w:rPr>
        <w:t>cholarships</w:t>
      </w:r>
      <w:r w:rsidR="00AF77BB">
        <w:rPr>
          <w:rFonts w:ascii="Arial" w:hAnsi="Arial" w:cs="Arial"/>
          <w:sz w:val="22"/>
        </w:rPr>
        <w:t xml:space="preserve"> </w:t>
      </w:r>
      <w:r w:rsidR="0084205E">
        <w:rPr>
          <w:rFonts w:ascii="Arial" w:hAnsi="Arial" w:cs="Arial"/>
          <w:sz w:val="22"/>
        </w:rPr>
        <w:t>in</w:t>
      </w:r>
      <w:r w:rsidR="00AF77BB">
        <w:rPr>
          <w:rFonts w:ascii="Arial" w:hAnsi="Arial" w:cs="Arial"/>
          <w:sz w:val="22"/>
        </w:rPr>
        <w:t xml:space="preserve"> the academic year 2026/2027</w:t>
      </w:r>
      <w:r w:rsidR="00A400E8" w:rsidRPr="002C18B1">
        <w:rPr>
          <w:rFonts w:ascii="Arial" w:hAnsi="Arial" w:cs="Arial"/>
          <w:sz w:val="22"/>
        </w:rPr>
        <w:t xml:space="preserve"> (</w:t>
      </w:r>
      <w:bookmarkStart w:id="0" w:name="_Hlk126316234"/>
      <w:r w:rsidR="00BE3220" w:rsidRPr="002C18B1">
        <w:rPr>
          <w:rFonts w:ascii="Arial" w:hAnsi="Arial" w:cs="Arial"/>
          <w:sz w:val="22"/>
        </w:rPr>
        <w:t xml:space="preserve">Bilateral </w:t>
      </w:r>
      <w:bookmarkEnd w:id="0"/>
      <w:r w:rsidR="00A400E8" w:rsidRPr="002C18B1">
        <w:rPr>
          <w:rFonts w:ascii="Arial" w:hAnsi="Arial" w:cs="Arial"/>
          <w:sz w:val="22"/>
        </w:rPr>
        <w:t>Scholarships)</w:t>
      </w:r>
      <w:r w:rsidR="000A2CF7">
        <w:rPr>
          <w:rFonts w:ascii="Arial" w:hAnsi="Arial" w:cs="Arial"/>
          <w:sz w:val="22"/>
        </w:rPr>
        <w:t xml:space="preserve">. </w:t>
      </w:r>
      <w:r w:rsidR="00F1168B">
        <w:rPr>
          <w:rFonts w:ascii="Arial" w:hAnsi="Arial" w:cs="Arial"/>
          <w:sz w:val="22"/>
        </w:rPr>
        <w:t>T</w:t>
      </w:r>
      <w:r w:rsidR="00043D66">
        <w:rPr>
          <w:rFonts w:ascii="Arial" w:hAnsi="Arial" w:cs="Arial"/>
          <w:sz w:val="22"/>
        </w:rPr>
        <w:t xml:space="preserve">he </w:t>
      </w:r>
      <w:r w:rsidR="0022485C">
        <w:rPr>
          <w:rFonts w:ascii="Arial" w:hAnsi="Arial" w:cs="Arial"/>
          <w:sz w:val="22"/>
        </w:rPr>
        <w:t>Republic of Croatia invites</w:t>
      </w:r>
      <w:r w:rsidR="000A2CF7">
        <w:rPr>
          <w:rFonts w:ascii="Arial" w:hAnsi="Arial" w:cs="Arial"/>
          <w:sz w:val="22"/>
        </w:rPr>
        <w:t xml:space="preserve"> </w:t>
      </w:r>
      <w:r w:rsidRPr="002C18B1">
        <w:rPr>
          <w:rFonts w:ascii="Arial" w:hAnsi="Arial" w:cs="Arial"/>
          <w:sz w:val="22"/>
        </w:rPr>
        <w:t>foreign</w:t>
      </w:r>
      <w:r w:rsidR="006C571C" w:rsidRPr="002C18B1">
        <w:rPr>
          <w:rFonts w:ascii="Arial" w:hAnsi="Arial" w:cs="Arial"/>
          <w:sz w:val="22"/>
        </w:rPr>
        <w:t xml:space="preserve"> higher education</w:t>
      </w:r>
      <w:r w:rsidRPr="002C18B1">
        <w:rPr>
          <w:rFonts w:ascii="Arial" w:hAnsi="Arial" w:cs="Arial"/>
          <w:sz w:val="22"/>
        </w:rPr>
        <w:t xml:space="preserve"> students</w:t>
      </w:r>
      <w:r w:rsidR="00DE27FF" w:rsidRPr="002C18B1">
        <w:rPr>
          <w:rFonts w:ascii="Arial" w:hAnsi="Arial" w:cs="Arial"/>
          <w:sz w:val="22"/>
        </w:rPr>
        <w:t xml:space="preserve"> </w:t>
      </w:r>
      <w:r w:rsidRPr="002C18B1">
        <w:rPr>
          <w:rFonts w:ascii="Arial" w:hAnsi="Arial" w:cs="Arial"/>
          <w:sz w:val="22"/>
        </w:rPr>
        <w:t xml:space="preserve">and </w:t>
      </w:r>
      <w:r w:rsidR="00B7131C" w:rsidRPr="002C18B1">
        <w:rPr>
          <w:rFonts w:ascii="Arial" w:hAnsi="Arial" w:cs="Arial"/>
          <w:sz w:val="22"/>
        </w:rPr>
        <w:t>teachers</w:t>
      </w:r>
      <w:r w:rsidRPr="002C18B1">
        <w:rPr>
          <w:rFonts w:ascii="Arial" w:hAnsi="Arial" w:cs="Arial"/>
          <w:sz w:val="22"/>
        </w:rPr>
        <w:t xml:space="preserve"> </w:t>
      </w:r>
      <w:r w:rsidR="00B7131C" w:rsidRPr="002C18B1">
        <w:rPr>
          <w:rFonts w:ascii="Arial" w:hAnsi="Arial" w:cs="Arial"/>
          <w:sz w:val="22"/>
        </w:rPr>
        <w:t>at</w:t>
      </w:r>
      <w:r w:rsidRPr="002C18B1">
        <w:rPr>
          <w:rFonts w:ascii="Arial" w:hAnsi="Arial" w:cs="Arial"/>
          <w:sz w:val="22"/>
        </w:rPr>
        <w:t xml:space="preserve"> higher education institutions as well as research</w:t>
      </w:r>
      <w:r w:rsidR="00F8253B" w:rsidRPr="002C18B1">
        <w:rPr>
          <w:rFonts w:ascii="Arial" w:hAnsi="Arial" w:cs="Arial"/>
          <w:sz w:val="22"/>
        </w:rPr>
        <w:t xml:space="preserve">ers </w:t>
      </w:r>
      <w:r w:rsidRPr="002C18B1">
        <w:rPr>
          <w:rFonts w:ascii="Arial" w:hAnsi="Arial" w:cs="Arial"/>
          <w:sz w:val="22"/>
        </w:rPr>
        <w:t xml:space="preserve">who intend to gain further professional experience in Croatian </w:t>
      </w:r>
      <w:r w:rsidR="00327E8D" w:rsidRPr="002C18B1">
        <w:rPr>
          <w:rFonts w:ascii="Arial" w:hAnsi="Arial" w:cs="Arial"/>
          <w:sz w:val="22"/>
        </w:rPr>
        <w:t xml:space="preserve">higher education </w:t>
      </w:r>
      <w:r w:rsidRPr="002C18B1">
        <w:rPr>
          <w:rFonts w:ascii="Arial" w:hAnsi="Arial" w:cs="Arial"/>
          <w:sz w:val="22"/>
        </w:rPr>
        <w:t>institutions or research</w:t>
      </w:r>
      <w:r w:rsidR="00327E8D" w:rsidRPr="002C18B1">
        <w:rPr>
          <w:rFonts w:ascii="Arial" w:hAnsi="Arial" w:cs="Arial"/>
          <w:sz w:val="22"/>
        </w:rPr>
        <w:t xml:space="preserve"> </w:t>
      </w:r>
      <w:r w:rsidR="009472ED" w:rsidRPr="002C18B1">
        <w:rPr>
          <w:rFonts w:ascii="Arial" w:hAnsi="Arial" w:cs="Arial"/>
          <w:sz w:val="22"/>
        </w:rPr>
        <w:t>institutes</w:t>
      </w:r>
      <w:r w:rsidR="0043691B">
        <w:rPr>
          <w:rFonts w:ascii="Arial" w:hAnsi="Arial" w:cs="Arial"/>
          <w:sz w:val="22"/>
        </w:rPr>
        <w:t xml:space="preserve"> to apply</w:t>
      </w:r>
      <w:r w:rsidR="00292C01" w:rsidRPr="002C18B1">
        <w:rPr>
          <w:rFonts w:ascii="Arial" w:hAnsi="Arial" w:cs="Arial"/>
          <w:sz w:val="22"/>
        </w:rPr>
        <w:t>.</w:t>
      </w:r>
      <w:r w:rsidR="007A3396" w:rsidRPr="002C18B1">
        <w:rPr>
          <w:rFonts w:ascii="Arial" w:hAnsi="Arial" w:cs="Arial"/>
          <w:sz w:val="22"/>
        </w:rPr>
        <w:t xml:space="preserve"> </w:t>
      </w:r>
      <w:bookmarkStart w:id="1" w:name="_Hlk125119613"/>
      <w:r w:rsidR="00CF5A4D" w:rsidRPr="002C18B1">
        <w:rPr>
          <w:rFonts w:ascii="Arial" w:hAnsi="Arial" w:cs="Arial"/>
          <w:sz w:val="22"/>
        </w:rPr>
        <w:t xml:space="preserve">More </w:t>
      </w:r>
      <w:r w:rsidR="007A3396" w:rsidRPr="002C18B1">
        <w:rPr>
          <w:rFonts w:ascii="Arial" w:hAnsi="Arial" w:cs="Arial"/>
          <w:sz w:val="22"/>
        </w:rPr>
        <w:t>information about</w:t>
      </w:r>
      <w:r w:rsidR="00F24C0C" w:rsidRPr="002C18B1">
        <w:rPr>
          <w:rFonts w:ascii="Arial" w:hAnsi="Arial" w:cs="Arial"/>
          <w:sz w:val="22"/>
        </w:rPr>
        <w:t xml:space="preserve"> the</w:t>
      </w:r>
      <w:r w:rsidR="007837E0" w:rsidRPr="002C18B1">
        <w:rPr>
          <w:rFonts w:ascii="Arial" w:hAnsi="Arial" w:cs="Arial"/>
          <w:sz w:val="22"/>
        </w:rPr>
        <w:t xml:space="preserve"> Croatian</w:t>
      </w:r>
      <w:r w:rsidR="00F24C0C" w:rsidRPr="002C18B1">
        <w:rPr>
          <w:rFonts w:ascii="Arial" w:hAnsi="Arial" w:cs="Arial"/>
          <w:sz w:val="22"/>
        </w:rPr>
        <w:t xml:space="preserve"> </w:t>
      </w:r>
      <w:r w:rsidR="00E03C32" w:rsidRPr="002C18B1">
        <w:rPr>
          <w:rFonts w:ascii="Arial" w:hAnsi="Arial" w:cs="Arial"/>
          <w:sz w:val="22"/>
        </w:rPr>
        <w:t>higher education system, study programmes</w:t>
      </w:r>
      <w:r w:rsidR="007F766F" w:rsidRPr="002C18B1">
        <w:rPr>
          <w:rFonts w:ascii="Arial" w:hAnsi="Arial" w:cs="Arial"/>
          <w:sz w:val="22"/>
        </w:rPr>
        <w:t xml:space="preserve"> or</w:t>
      </w:r>
      <w:r w:rsidR="00523A7C" w:rsidRPr="002C18B1">
        <w:rPr>
          <w:rFonts w:ascii="Arial" w:hAnsi="Arial" w:cs="Arial"/>
          <w:sz w:val="22"/>
        </w:rPr>
        <w:t xml:space="preserve"> </w:t>
      </w:r>
      <w:r w:rsidR="007A3396" w:rsidRPr="002C18B1">
        <w:rPr>
          <w:rFonts w:ascii="Arial" w:hAnsi="Arial" w:cs="Arial"/>
          <w:sz w:val="22"/>
        </w:rPr>
        <w:t>studying</w:t>
      </w:r>
      <w:r w:rsidR="00523A7C" w:rsidRPr="002C18B1">
        <w:rPr>
          <w:rFonts w:ascii="Arial" w:hAnsi="Arial" w:cs="Arial"/>
          <w:sz w:val="22"/>
        </w:rPr>
        <w:t xml:space="preserve"> and living</w:t>
      </w:r>
      <w:r w:rsidR="007A3396" w:rsidRPr="002C18B1">
        <w:rPr>
          <w:rFonts w:ascii="Arial" w:hAnsi="Arial" w:cs="Arial"/>
          <w:sz w:val="22"/>
        </w:rPr>
        <w:t xml:space="preserve"> in Croatia can be found on the </w:t>
      </w:r>
      <w:hyperlink r:id="rId19" w:history="1">
        <w:r w:rsidR="007A3396" w:rsidRPr="002C18B1">
          <w:rPr>
            <w:rStyle w:val="Hyperlink"/>
            <w:rFonts w:ascii="Arial" w:hAnsi="Arial" w:cs="Arial"/>
            <w:i/>
            <w:iCs/>
            <w:sz w:val="22"/>
          </w:rPr>
          <w:t>Study in Croatia</w:t>
        </w:r>
        <w:bookmarkEnd w:id="1"/>
      </w:hyperlink>
      <w:r w:rsidR="007F73B5" w:rsidRPr="002C18B1">
        <w:rPr>
          <w:rStyle w:val="Hyperlink"/>
          <w:rFonts w:ascii="Arial" w:hAnsi="Arial" w:cs="Arial"/>
          <w:sz w:val="22"/>
          <w:u w:val="none"/>
        </w:rPr>
        <w:t xml:space="preserve"> </w:t>
      </w:r>
      <w:r w:rsidR="00CC59AB" w:rsidRPr="002C18B1">
        <w:rPr>
          <w:rFonts w:ascii="Arial" w:hAnsi="Arial" w:cs="Arial"/>
          <w:sz w:val="22"/>
        </w:rPr>
        <w:t>p</w:t>
      </w:r>
      <w:r w:rsidR="00F26222" w:rsidRPr="002C18B1">
        <w:rPr>
          <w:rFonts w:ascii="Arial" w:hAnsi="Arial" w:cs="Arial"/>
          <w:sz w:val="22"/>
        </w:rPr>
        <w:t>ortal.</w:t>
      </w:r>
    </w:p>
    <w:p w14:paraId="448EC70A" w14:textId="67B93A69" w:rsidR="00265AF5" w:rsidRPr="002C18B1" w:rsidRDefault="00265AF5" w:rsidP="00265AF5">
      <w:pPr>
        <w:ind w:left="137" w:right="0"/>
        <w:rPr>
          <w:rFonts w:ascii="Arial" w:hAnsi="Arial" w:cs="Arial"/>
          <w:sz w:val="22"/>
        </w:rPr>
      </w:pPr>
    </w:p>
    <w:p w14:paraId="2D1398D8" w14:textId="246A4402" w:rsidR="00540358" w:rsidRPr="002C18B1" w:rsidRDefault="00631BB5" w:rsidP="00540358">
      <w:pPr>
        <w:ind w:left="142" w:right="0"/>
        <w:rPr>
          <w:rFonts w:ascii="Arial" w:hAnsi="Arial" w:cs="Arial"/>
          <w:sz w:val="22"/>
        </w:rPr>
      </w:pPr>
      <w:r w:rsidRPr="002C18B1">
        <w:rPr>
          <w:rFonts w:ascii="Arial" w:hAnsi="Arial" w:cs="Arial"/>
          <w:sz w:val="22"/>
        </w:rPr>
        <w:t xml:space="preserve">The </w:t>
      </w:r>
      <w:r w:rsidR="001F692E" w:rsidRPr="002C18B1">
        <w:rPr>
          <w:rFonts w:ascii="Arial" w:hAnsi="Arial" w:cs="Arial"/>
          <w:sz w:val="22"/>
        </w:rPr>
        <w:t xml:space="preserve">Bilateral Scholarships </w:t>
      </w:r>
      <w:r w:rsidR="00B11678" w:rsidRPr="002C18B1">
        <w:rPr>
          <w:rFonts w:ascii="Arial" w:hAnsi="Arial" w:cs="Arial"/>
          <w:sz w:val="22"/>
        </w:rPr>
        <w:t>offer opportunities for</w:t>
      </w:r>
      <w:r w:rsidRPr="002C18B1">
        <w:rPr>
          <w:rFonts w:ascii="Arial" w:hAnsi="Arial" w:cs="Arial"/>
          <w:sz w:val="22"/>
        </w:rPr>
        <w:t xml:space="preserve"> study </w:t>
      </w:r>
      <w:r w:rsidR="00CA7E1C" w:rsidRPr="002C18B1">
        <w:rPr>
          <w:rFonts w:ascii="Arial" w:hAnsi="Arial" w:cs="Arial"/>
          <w:sz w:val="22"/>
        </w:rPr>
        <w:t>and/</w:t>
      </w:r>
      <w:r w:rsidRPr="002C18B1">
        <w:rPr>
          <w:rFonts w:ascii="Arial" w:hAnsi="Arial" w:cs="Arial"/>
          <w:sz w:val="22"/>
        </w:rPr>
        <w:t xml:space="preserve">or research in any field of study during the granted mobility period at an accredited public Croatian higher education or research institution to be determined in advance. </w:t>
      </w:r>
      <w:r w:rsidRPr="002C18B1">
        <w:rPr>
          <w:rFonts w:ascii="Arial" w:hAnsi="Arial" w:cs="Arial"/>
          <w:bCs/>
          <w:sz w:val="22"/>
        </w:rPr>
        <w:t xml:space="preserve">The mobilities </w:t>
      </w:r>
      <w:r w:rsidR="002E725B">
        <w:rPr>
          <w:rFonts w:ascii="Arial" w:hAnsi="Arial" w:cs="Arial"/>
          <w:bCs/>
          <w:sz w:val="22"/>
        </w:rPr>
        <w:t>must</w:t>
      </w:r>
      <w:r w:rsidRPr="002C18B1">
        <w:rPr>
          <w:rFonts w:ascii="Arial" w:hAnsi="Arial" w:cs="Arial"/>
          <w:bCs/>
          <w:sz w:val="22"/>
        </w:rPr>
        <w:t xml:space="preserve"> be implemented during the academic year 202</w:t>
      </w:r>
      <w:r w:rsidR="000E26CF">
        <w:rPr>
          <w:rFonts w:ascii="Arial" w:hAnsi="Arial" w:cs="Arial"/>
          <w:bCs/>
          <w:sz w:val="22"/>
        </w:rPr>
        <w:t>6</w:t>
      </w:r>
      <w:r w:rsidRPr="002C18B1">
        <w:rPr>
          <w:rFonts w:ascii="Arial" w:hAnsi="Arial" w:cs="Arial"/>
          <w:bCs/>
          <w:sz w:val="22"/>
        </w:rPr>
        <w:t>/202</w:t>
      </w:r>
      <w:r w:rsidR="000E26CF">
        <w:rPr>
          <w:rFonts w:ascii="Arial" w:hAnsi="Arial" w:cs="Arial"/>
          <w:bCs/>
          <w:sz w:val="22"/>
        </w:rPr>
        <w:t>7</w:t>
      </w:r>
      <w:r w:rsidR="005F0AB8">
        <w:rPr>
          <w:rFonts w:ascii="Arial" w:hAnsi="Arial" w:cs="Arial"/>
          <w:bCs/>
          <w:sz w:val="22"/>
        </w:rPr>
        <w:t xml:space="preserve">, </w:t>
      </w:r>
      <w:r w:rsidRPr="002C18B1">
        <w:rPr>
          <w:rFonts w:ascii="Arial" w:hAnsi="Arial" w:cs="Arial"/>
          <w:bCs/>
          <w:sz w:val="22"/>
        </w:rPr>
        <w:t>from</w:t>
      </w:r>
      <w:r w:rsidR="00E33759" w:rsidRPr="002C18B1">
        <w:rPr>
          <w:rFonts w:ascii="Arial" w:hAnsi="Arial" w:cs="Arial"/>
          <w:bCs/>
          <w:sz w:val="22"/>
        </w:rPr>
        <w:t xml:space="preserve"> </w:t>
      </w:r>
      <w:r w:rsidR="00703616">
        <w:rPr>
          <w:rFonts w:ascii="Arial" w:hAnsi="Arial" w:cs="Arial"/>
          <w:bCs/>
          <w:sz w:val="22"/>
        </w:rPr>
        <w:t>October</w:t>
      </w:r>
      <w:r w:rsidRPr="002C18B1">
        <w:rPr>
          <w:rFonts w:ascii="Arial" w:hAnsi="Arial" w:cs="Arial"/>
          <w:bCs/>
          <w:sz w:val="22"/>
        </w:rPr>
        <w:t xml:space="preserve"> 202</w:t>
      </w:r>
      <w:r w:rsidR="000E26CF">
        <w:rPr>
          <w:rFonts w:ascii="Arial" w:hAnsi="Arial" w:cs="Arial"/>
          <w:bCs/>
          <w:sz w:val="22"/>
        </w:rPr>
        <w:t>6</w:t>
      </w:r>
      <w:r w:rsidRPr="002C18B1">
        <w:rPr>
          <w:rFonts w:ascii="Arial" w:hAnsi="Arial" w:cs="Arial"/>
          <w:bCs/>
          <w:sz w:val="22"/>
        </w:rPr>
        <w:t xml:space="preserve"> to</w:t>
      </w:r>
      <w:r w:rsidR="00E33759" w:rsidRPr="002C18B1">
        <w:rPr>
          <w:rFonts w:ascii="Arial" w:hAnsi="Arial" w:cs="Arial"/>
          <w:bCs/>
          <w:sz w:val="22"/>
        </w:rPr>
        <w:t xml:space="preserve"> </w:t>
      </w:r>
      <w:r w:rsidRPr="002C18B1">
        <w:rPr>
          <w:rFonts w:ascii="Arial" w:hAnsi="Arial" w:cs="Arial"/>
          <w:bCs/>
          <w:sz w:val="22"/>
        </w:rPr>
        <w:t>September 202</w:t>
      </w:r>
      <w:r w:rsidR="000E26CF">
        <w:rPr>
          <w:rFonts w:ascii="Arial" w:hAnsi="Arial" w:cs="Arial"/>
          <w:bCs/>
          <w:sz w:val="22"/>
        </w:rPr>
        <w:t>7</w:t>
      </w:r>
      <w:r w:rsidR="005F0AB8">
        <w:rPr>
          <w:rFonts w:ascii="Arial" w:hAnsi="Arial" w:cs="Arial"/>
          <w:bCs/>
          <w:sz w:val="22"/>
        </w:rPr>
        <w:t xml:space="preserve"> (</w:t>
      </w:r>
      <w:r w:rsidRPr="002C18B1">
        <w:rPr>
          <w:rFonts w:ascii="Arial" w:hAnsi="Arial" w:cs="Arial"/>
          <w:bCs/>
          <w:sz w:val="22"/>
        </w:rPr>
        <w:t>July and August</w:t>
      </w:r>
      <w:r w:rsidR="00867183">
        <w:rPr>
          <w:rFonts w:ascii="Arial" w:hAnsi="Arial" w:cs="Arial"/>
          <w:bCs/>
          <w:sz w:val="22"/>
        </w:rPr>
        <w:t xml:space="preserve"> </w:t>
      </w:r>
      <w:r w:rsidRPr="002C18B1">
        <w:rPr>
          <w:rFonts w:ascii="Arial" w:hAnsi="Arial" w:cs="Arial"/>
          <w:bCs/>
          <w:sz w:val="22"/>
        </w:rPr>
        <w:t>excluded).</w:t>
      </w:r>
    </w:p>
    <w:p w14:paraId="18E16105" w14:textId="77777777" w:rsidR="00265AF5" w:rsidRPr="002C18B1" w:rsidRDefault="00265AF5" w:rsidP="00265AF5">
      <w:pPr>
        <w:spacing w:after="0" w:line="367" w:lineRule="auto"/>
        <w:ind w:left="153" w:right="0" w:hanging="11"/>
        <w:rPr>
          <w:rFonts w:ascii="Arial" w:hAnsi="Arial" w:cs="Arial"/>
          <w:sz w:val="22"/>
        </w:rPr>
      </w:pPr>
    </w:p>
    <w:p w14:paraId="4A971B4C" w14:textId="2146AF61" w:rsidR="00EA5E54" w:rsidRDefault="00537A81" w:rsidP="00075456">
      <w:pPr>
        <w:ind w:left="142" w:right="0"/>
        <w:rPr>
          <w:rFonts w:ascii="Arial" w:hAnsi="Arial" w:cs="Arial"/>
          <w:bCs/>
          <w:sz w:val="22"/>
        </w:rPr>
      </w:pPr>
      <w:r w:rsidRPr="002C18B1">
        <w:rPr>
          <w:rFonts w:ascii="Arial" w:hAnsi="Arial" w:cs="Arial"/>
          <w:bCs/>
          <w:sz w:val="22"/>
        </w:rPr>
        <w:t xml:space="preserve">The implementation of the Bilateral Scholarships is financially supported </w:t>
      </w:r>
      <w:r>
        <w:rPr>
          <w:rFonts w:ascii="Arial" w:hAnsi="Arial" w:cs="Arial"/>
          <w:bCs/>
          <w:sz w:val="22"/>
        </w:rPr>
        <w:t>by</w:t>
      </w:r>
      <w:r w:rsidRPr="002C18B1">
        <w:rPr>
          <w:rFonts w:ascii="Arial" w:hAnsi="Arial" w:cs="Arial"/>
          <w:bCs/>
          <w:sz w:val="22"/>
        </w:rPr>
        <w:t xml:space="preserve"> funds from the Croatian State Budget.</w:t>
      </w:r>
      <w:r>
        <w:rPr>
          <w:rFonts w:ascii="Arial" w:hAnsi="Arial" w:cs="Arial"/>
          <w:bCs/>
          <w:sz w:val="22"/>
        </w:rPr>
        <w:t xml:space="preserve"> </w:t>
      </w:r>
      <w:r w:rsidR="00EA5E54" w:rsidRPr="002C18B1">
        <w:rPr>
          <w:rFonts w:ascii="Arial" w:hAnsi="Arial" w:cs="Arial"/>
          <w:sz w:val="22"/>
        </w:rPr>
        <w:t xml:space="preserve">The valid/effective educational co-operation programmes and/or bilateral agreements serve as the basis for cooperation in the fields of science and education and for academic exchange. </w:t>
      </w:r>
      <w:r w:rsidR="00EA5E54" w:rsidRPr="002C18B1">
        <w:rPr>
          <w:rFonts w:ascii="Arial" w:hAnsi="Arial" w:cs="Arial"/>
          <w:bCs/>
          <w:sz w:val="22"/>
        </w:rPr>
        <w:t xml:space="preserve">Candidates are invited to apply for the </w:t>
      </w:r>
      <w:r w:rsidR="00E21818">
        <w:rPr>
          <w:rFonts w:ascii="Arial" w:hAnsi="Arial" w:cs="Arial"/>
          <w:bCs/>
          <w:sz w:val="22"/>
        </w:rPr>
        <w:t>Bilateral</w:t>
      </w:r>
      <w:r w:rsidR="00EA5E54" w:rsidRPr="002C18B1">
        <w:rPr>
          <w:rFonts w:ascii="Arial" w:hAnsi="Arial" w:cs="Arial"/>
          <w:bCs/>
          <w:sz w:val="22"/>
        </w:rPr>
        <w:t xml:space="preserve"> Scholarships that are on offer through two different application pools:</w:t>
      </w:r>
    </w:p>
    <w:p w14:paraId="1DA1CCD0" w14:textId="77777777" w:rsidR="00E21818" w:rsidRDefault="00E21818" w:rsidP="00075456">
      <w:pPr>
        <w:ind w:left="142" w:right="0"/>
        <w:rPr>
          <w:rFonts w:ascii="Arial" w:hAnsi="Arial" w:cs="Arial"/>
          <w:bCs/>
          <w:sz w:val="22"/>
        </w:rPr>
      </w:pPr>
    </w:p>
    <w:p w14:paraId="21FF1897" w14:textId="2C79FD8A" w:rsidR="00EA5E54" w:rsidRPr="00FB12B6" w:rsidRDefault="00EA5E54" w:rsidP="00FB12B6">
      <w:pPr>
        <w:pStyle w:val="ListParagraph"/>
        <w:numPr>
          <w:ilvl w:val="0"/>
          <w:numId w:val="40"/>
        </w:numPr>
        <w:spacing w:after="125" w:line="249" w:lineRule="auto"/>
        <w:ind w:right="0"/>
        <w:jc w:val="left"/>
        <w:rPr>
          <w:rFonts w:ascii="Arial" w:hAnsi="Arial" w:cs="Arial"/>
          <w:sz w:val="22"/>
        </w:rPr>
      </w:pPr>
      <w:r w:rsidRPr="00FB12B6">
        <w:rPr>
          <w:rFonts w:ascii="Arial" w:hAnsi="Arial" w:cs="Arial"/>
          <w:b/>
          <w:sz w:val="22"/>
        </w:rPr>
        <w:t>A</w:t>
      </w:r>
      <w:r w:rsidR="0006036E" w:rsidRPr="00FB12B6">
        <w:rPr>
          <w:rFonts w:ascii="Arial" w:hAnsi="Arial" w:cs="Arial"/>
          <w:b/>
          <w:sz w:val="22"/>
        </w:rPr>
        <w:t xml:space="preserve">PPLICATION POOL </w:t>
      </w:r>
      <w:r w:rsidRPr="00FB12B6">
        <w:rPr>
          <w:rFonts w:ascii="Arial" w:hAnsi="Arial" w:cs="Arial"/>
          <w:b/>
          <w:sz w:val="22"/>
        </w:rPr>
        <w:t>1: S</w:t>
      </w:r>
      <w:r w:rsidR="00646799" w:rsidRPr="00FB12B6">
        <w:rPr>
          <w:rFonts w:ascii="Arial" w:hAnsi="Arial" w:cs="Arial"/>
          <w:b/>
          <w:sz w:val="22"/>
        </w:rPr>
        <w:t>cholarships</w:t>
      </w:r>
      <w:r w:rsidRPr="00FB12B6">
        <w:rPr>
          <w:rFonts w:ascii="Arial" w:hAnsi="Arial" w:cs="Arial"/>
          <w:b/>
          <w:sz w:val="22"/>
        </w:rPr>
        <w:t xml:space="preserve"> </w:t>
      </w:r>
      <w:r w:rsidR="00A24ADE" w:rsidRPr="00FB12B6">
        <w:rPr>
          <w:rFonts w:ascii="Arial" w:hAnsi="Arial" w:cs="Arial"/>
          <w:b/>
          <w:sz w:val="22"/>
        </w:rPr>
        <w:t>b</w:t>
      </w:r>
      <w:r w:rsidR="00646799" w:rsidRPr="00FB12B6">
        <w:rPr>
          <w:rFonts w:ascii="Arial" w:hAnsi="Arial" w:cs="Arial"/>
          <w:b/>
          <w:sz w:val="22"/>
        </w:rPr>
        <w:t>ased</w:t>
      </w:r>
      <w:r w:rsidRPr="00FB12B6">
        <w:rPr>
          <w:rFonts w:ascii="Arial" w:hAnsi="Arial" w:cs="Arial"/>
          <w:b/>
          <w:sz w:val="22"/>
        </w:rPr>
        <w:t xml:space="preserve"> </w:t>
      </w:r>
      <w:r w:rsidR="00646799" w:rsidRPr="00FB12B6">
        <w:rPr>
          <w:rFonts w:ascii="Arial" w:hAnsi="Arial" w:cs="Arial"/>
          <w:b/>
          <w:sz w:val="22"/>
        </w:rPr>
        <w:t>on</w:t>
      </w:r>
      <w:r w:rsidRPr="00FB12B6">
        <w:rPr>
          <w:rFonts w:ascii="Arial" w:hAnsi="Arial" w:cs="Arial"/>
          <w:b/>
          <w:sz w:val="22"/>
        </w:rPr>
        <w:t xml:space="preserve"> B</w:t>
      </w:r>
      <w:r w:rsidR="00646799" w:rsidRPr="00FB12B6">
        <w:rPr>
          <w:rFonts w:ascii="Arial" w:hAnsi="Arial" w:cs="Arial"/>
          <w:b/>
          <w:sz w:val="22"/>
        </w:rPr>
        <w:t>ilateral Agreements</w:t>
      </w:r>
      <w:r w:rsidRPr="00FB12B6">
        <w:rPr>
          <w:rFonts w:ascii="Arial" w:hAnsi="Arial" w:cs="Arial"/>
          <w:b/>
          <w:sz w:val="22"/>
        </w:rPr>
        <w:t>.</w:t>
      </w:r>
    </w:p>
    <w:p w14:paraId="525F147F" w14:textId="42D5A05A" w:rsidR="00EA5E54" w:rsidRPr="00FB12B6" w:rsidRDefault="0006036E" w:rsidP="00FB12B6">
      <w:pPr>
        <w:pStyle w:val="ListParagraph"/>
        <w:numPr>
          <w:ilvl w:val="0"/>
          <w:numId w:val="40"/>
        </w:numPr>
        <w:spacing w:after="125" w:line="249" w:lineRule="auto"/>
        <w:ind w:right="0"/>
        <w:jc w:val="left"/>
        <w:rPr>
          <w:rFonts w:ascii="Arial" w:hAnsi="Arial" w:cs="Arial"/>
          <w:sz w:val="22"/>
        </w:rPr>
      </w:pPr>
      <w:r w:rsidRPr="00FB12B6">
        <w:rPr>
          <w:rFonts w:ascii="Arial" w:hAnsi="Arial" w:cs="Arial"/>
          <w:b/>
          <w:sz w:val="22"/>
        </w:rPr>
        <w:t xml:space="preserve">APPLICATION POOL </w:t>
      </w:r>
      <w:r w:rsidR="00EA5E54" w:rsidRPr="00FB12B6">
        <w:rPr>
          <w:rFonts w:ascii="Arial" w:hAnsi="Arial" w:cs="Arial"/>
          <w:b/>
          <w:sz w:val="22"/>
        </w:rPr>
        <w:t xml:space="preserve">2: </w:t>
      </w:r>
      <w:r w:rsidR="005101F7" w:rsidRPr="00FB12B6">
        <w:rPr>
          <w:rFonts w:ascii="Arial" w:hAnsi="Arial" w:cs="Arial"/>
          <w:b/>
          <w:sz w:val="22"/>
        </w:rPr>
        <w:t>Scholarships for</w:t>
      </w:r>
      <w:r w:rsidR="00CB4290" w:rsidRPr="00FB12B6">
        <w:rPr>
          <w:rFonts w:ascii="Arial" w:hAnsi="Arial" w:cs="Arial"/>
          <w:b/>
          <w:sz w:val="22"/>
        </w:rPr>
        <w:t xml:space="preserve"> </w:t>
      </w:r>
      <w:r w:rsidR="00A24ADE" w:rsidRPr="00FB12B6">
        <w:rPr>
          <w:rFonts w:ascii="Arial" w:hAnsi="Arial" w:cs="Arial"/>
          <w:b/>
          <w:sz w:val="22"/>
        </w:rPr>
        <w:t>l</w:t>
      </w:r>
      <w:r w:rsidR="00CB4290" w:rsidRPr="00FB12B6">
        <w:rPr>
          <w:rFonts w:ascii="Arial" w:hAnsi="Arial" w:cs="Arial"/>
          <w:b/>
          <w:sz w:val="22"/>
        </w:rPr>
        <w:t>earning the</w:t>
      </w:r>
      <w:r w:rsidR="005101F7" w:rsidRPr="00FB12B6">
        <w:rPr>
          <w:rFonts w:ascii="Arial" w:hAnsi="Arial" w:cs="Arial"/>
          <w:b/>
          <w:sz w:val="22"/>
        </w:rPr>
        <w:t xml:space="preserve"> Croatian </w:t>
      </w:r>
      <w:r w:rsidR="00A24ADE" w:rsidRPr="00FB12B6">
        <w:rPr>
          <w:rFonts w:ascii="Arial" w:hAnsi="Arial" w:cs="Arial"/>
          <w:b/>
          <w:sz w:val="22"/>
        </w:rPr>
        <w:t>l</w:t>
      </w:r>
      <w:r w:rsidR="00CB4290" w:rsidRPr="00FB12B6">
        <w:rPr>
          <w:rFonts w:ascii="Arial" w:hAnsi="Arial" w:cs="Arial"/>
          <w:b/>
          <w:sz w:val="22"/>
        </w:rPr>
        <w:t>anguage</w:t>
      </w:r>
      <w:r w:rsidR="005101F7" w:rsidRPr="00FB12B6">
        <w:rPr>
          <w:rFonts w:ascii="Arial" w:hAnsi="Arial" w:cs="Arial"/>
          <w:b/>
          <w:sz w:val="22"/>
        </w:rPr>
        <w:t>.</w:t>
      </w:r>
    </w:p>
    <w:p w14:paraId="49E90F19" w14:textId="77777777" w:rsidR="00747122" w:rsidRDefault="00747122" w:rsidP="009A1633">
      <w:pPr>
        <w:spacing w:after="0" w:line="360" w:lineRule="auto"/>
        <w:ind w:left="153" w:right="0" w:hanging="11"/>
        <w:rPr>
          <w:rFonts w:ascii="Arial" w:hAnsi="Arial" w:cs="Arial"/>
          <w:sz w:val="22"/>
        </w:rPr>
      </w:pPr>
    </w:p>
    <w:p w14:paraId="1206985E" w14:textId="3D05014C" w:rsidR="00265AF5" w:rsidRPr="002C18B1" w:rsidRDefault="00DF62B3" w:rsidP="009A1633">
      <w:pPr>
        <w:spacing w:after="0" w:line="360" w:lineRule="auto"/>
        <w:ind w:left="153" w:right="0" w:hanging="11"/>
        <w:rPr>
          <w:rFonts w:ascii="Arial" w:hAnsi="Arial" w:cs="Arial"/>
          <w:sz w:val="22"/>
        </w:rPr>
      </w:pPr>
      <w:r w:rsidRPr="002C18B1">
        <w:rPr>
          <w:rFonts w:ascii="Arial" w:hAnsi="Arial" w:cs="Arial"/>
          <w:sz w:val="22"/>
        </w:rPr>
        <w:t xml:space="preserve">Potential candidates </w:t>
      </w:r>
      <w:r w:rsidR="00D142CF" w:rsidRPr="002C18B1">
        <w:rPr>
          <w:rFonts w:ascii="Arial" w:hAnsi="Arial" w:cs="Arial"/>
          <w:sz w:val="22"/>
        </w:rPr>
        <w:t xml:space="preserve">are invited to </w:t>
      </w:r>
      <w:r w:rsidRPr="002C18B1">
        <w:rPr>
          <w:rFonts w:ascii="Arial" w:hAnsi="Arial" w:cs="Arial"/>
          <w:sz w:val="22"/>
        </w:rPr>
        <w:t>submit their application</w:t>
      </w:r>
      <w:r w:rsidR="00C53E93">
        <w:rPr>
          <w:rFonts w:ascii="Arial" w:hAnsi="Arial" w:cs="Arial"/>
          <w:sz w:val="22"/>
        </w:rPr>
        <w:t xml:space="preserve"> documents</w:t>
      </w:r>
      <w:r w:rsidRPr="002C18B1">
        <w:rPr>
          <w:rFonts w:ascii="Arial" w:hAnsi="Arial" w:cs="Arial"/>
          <w:sz w:val="22"/>
        </w:rPr>
        <w:t xml:space="preserve"> </w:t>
      </w:r>
      <w:r w:rsidR="00776253" w:rsidRPr="002C18B1">
        <w:rPr>
          <w:rFonts w:ascii="Arial" w:hAnsi="Arial" w:cs="Arial"/>
          <w:sz w:val="22"/>
        </w:rPr>
        <w:t>in</w:t>
      </w:r>
      <w:r w:rsidRPr="002C18B1">
        <w:rPr>
          <w:rFonts w:ascii="Arial" w:hAnsi="Arial" w:cs="Arial"/>
          <w:sz w:val="22"/>
        </w:rPr>
        <w:t xml:space="preserve"> the </w:t>
      </w:r>
      <w:hyperlink r:id="rId20" w:history="1">
        <w:r w:rsidR="00BC60EF" w:rsidRPr="002C18B1">
          <w:rPr>
            <w:rStyle w:val="Hyperlink"/>
            <w:rFonts w:ascii="Arial" w:hAnsi="Arial" w:cs="Arial"/>
            <w:sz w:val="22"/>
          </w:rPr>
          <w:t>Agency’s online application system</w:t>
        </w:r>
      </w:hyperlink>
      <w:r w:rsidR="00BC60EF" w:rsidRPr="001B7945">
        <w:rPr>
          <w:rStyle w:val="Hyperlink"/>
          <w:rFonts w:ascii="Arial" w:hAnsi="Arial" w:cs="Arial"/>
          <w:sz w:val="22"/>
          <w:u w:val="none"/>
        </w:rPr>
        <w:t xml:space="preserve"> </w:t>
      </w:r>
      <w:r w:rsidRPr="002C18B1">
        <w:rPr>
          <w:rFonts w:ascii="Arial" w:hAnsi="Arial" w:cs="Arial"/>
          <w:sz w:val="22"/>
        </w:rPr>
        <w:t xml:space="preserve">but the </w:t>
      </w:r>
      <w:r w:rsidR="00D97F9F" w:rsidRPr="002C18B1">
        <w:rPr>
          <w:rFonts w:ascii="Arial" w:hAnsi="Arial" w:cs="Arial"/>
          <w:sz w:val="22"/>
        </w:rPr>
        <w:t xml:space="preserve">Bilateral </w:t>
      </w:r>
      <w:r w:rsidR="007262EE" w:rsidRPr="002C18B1">
        <w:rPr>
          <w:rFonts w:ascii="Arial" w:hAnsi="Arial" w:cs="Arial"/>
          <w:sz w:val="22"/>
        </w:rPr>
        <w:t>S</w:t>
      </w:r>
      <w:r w:rsidR="0024456D" w:rsidRPr="002C18B1">
        <w:rPr>
          <w:rFonts w:ascii="Arial" w:hAnsi="Arial" w:cs="Arial"/>
          <w:sz w:val="22"/>
        </w:rPr>
        <w:t>c</w:t>
      </w:r>
      <w:r w:rsidR="00FB7738" w:rsidRPr="002C18B1">
        <w:rPr>
          <w:rFonts w:ascii="Arial" w:hAnsi="Arial" w:cs="Arial"/>
          <w:sz w:val="22"/>
        </w:rPr>
        <w:t>holarships can be awarded</w:t>
      </w:r>
      <w:r w:rsidR="00566DE5" w:rsidRPr="002C18B1">
        <w:rPr>
          <w:rFonts w:ascii="Arial" w:hAnsi="Arial" w:cs="Arial"/>
          <w:sz w:val="22"/>
        </w:rPr>
        <w:t xml:space="preserve"> only</w:t>
      </w:r>
      <w:r w:rsidR="00FB7738" w:rsidRPr="002C18B1">
        <w:rPr>
          <w:rFonts w:ascii="Arial" w:hAnsi="Arial" w:cs="Arial"/>
          <w:sz w:val="22"/>
        </w:rPr>
        <w:t xml:space="preserve"> to</w:t>
      </w:r>
      <w:r w:rsidR="00566DE5" w:rsidRPr="002C18B1">
        <w:rPr>
          <w:rFonts w:ascii="Arial" w:hAnsi="Arial" w:cs="Arial"/>
          <w:sz w:val="22"/>
        </w:rPr>
        <w:t xml:space="preserve"> the</w:t>
      </w:r>
      <w:r w:rsidR="00FB7738" w:rsidRPr="002C18B1">
        <w:rPr>
          <w:rFonts w:ascii="Arial" w:hAnsi="Arial" w:cs="Arial"/>
          <w:sz w:val="22"/>
        </w:rPr>
        <w:t xml:space="preserve"> </w:t>
      </w:r>
      <w:r w:rsidR="009B6592" w:rsidRPr="002C18B1">
        <w:rPr>
          <w:rFonts w:ascii="Arial" w:hAnsi="Arial" w:cs="Arial"/>
          <w:sz w:val="22"/>
        </w:rPr>
        <w:t>candidates</w:t>
      </w:r>
      <w:r w:rsidR="00FB7738" w:rsidRPr="002C18B1">
        <w:rPr>
          <w:rFonts w:ascii="Arial" w:hAnsi="Arial" w:cs="Arial"/>
          <w:sz w:val="22"/>
        </w:rPr>
        <w:t xml:space="preserve"> who are </w:t>
      </w:r>
      <w:r w:rsidR="00492B4E" w:rsidRPr="002C18B1">
        <w:rPr>
          <w:rFonts w:ascii="Arial" w:hAnsi="Arial" w:cs="Arial"/>
          <w:sz w:val="22"/>
        </w:rPr>
        <w:t>nominated by</w:t>
      </w:r>
      <w:r w:rsidR="00F34DDD" w:rsidRPr="002C18B1">
        <w:rPr>
          <w:rFonts w:ascii="Arial" w:hAnsi="Arial" w:cs="Arial"/>
          <w:sz w:val="22"/>
        </w:rPr>
        <w:t xml:space="preserve"> </w:t>
      </w:r>
      <w:r w:rsidR="00FB7738" w:rsidRPr="002C18B1">
        <w:rPr>
          <w:rFonts w:ascii="Arial" w:hAnsi="Arial" w:cs="Arial"/>
          <w:sz w:val="22"/>
        </w:rPr>
        <w:t>the</w:t>
      </w:r>
      <w:r w:rsidR="00013617" w:rsidRPr="002C18B1">
        <w:rPr>
          <w:rFonts w:ascii="Arial" w:hAnsi="Arial" w:cs="Arial"/>
          <w:sz w:val="22"/>
        </w:rPr>
        <w:t xml:space="preserve"> foreign partner institutions, </w:t>
      </w:r>
      <w:r w:rsidR="0035257D" w:rsidRPr="002C18B1">
        <w:rPr>
          <w:rFonts w:ascii="Arial" w:hAnsi="Arial" w:cs="Arial"/>
          <w:sz w:val="22"/>
        </w:rPr>
        <w:t>i.e.,</w:t>
      </w:r>
      <w:r w:rsidR="00F72F7F" w:rsidRPr="002C18B1">
        <w:rPr>
          <w:rFonts w:ascii="Arial" w:hAnsi="Arial" w:cs="Arial"/>
          <w:sz w:val="22"/>
        </w:rPr>
        <w:t xml:space="preserve"> national</w:t>
      </w:r>
      <w:r w:rsidR="00FB7738" w:rsidRPr="002C18B1">
        <w:rPr>
          <w:rFonts w:ascii="Arial" w:hAnsi="Arial" w:cs="Arial"/>
          <w:sz w:val="22"/>
        </w:rPr>
        <w:t xml:space="preserve"> </w:t>
      </w:r>
      <w:r w:rsidR="00F34DDD" w:rsidRPr="002C18B1">
        <w:rPr>
          <w:rFonts w:ascii="Arial" w:hAnsi="Arial" w:cs="Arial"/>
          <w:sz w:val="22"/>
        </w:rPr>
        <w:t xml:space="preserve">competent authorities responsible for the implementation of </w:t>
      </w:r>
      <w:r w:rsidR="00B518FB" w:rsidRPr="002C18B1">
        <w:rPr>
          <w:rFonts w:ascii="Arial" w:hAnsi="Arial" w:cs="Arial"/>
          <w:sz w:val="22"/>
        </w:rPr>
        <w:t>the</w:t>
      </w:r>
      <w:r w:rsidR="005C2C2A" w:rsidRPr="002C18B1">
        <w:rPr>
          <w:rFonts w:ascii="Arial" w:hAnsi="Arial" w:cs="Arial"/>
          <w:sz w:val="22"/>
        </w:rPr>
        <w:t xml:space="preserve"> </w:t>
      </w:r>
      <w:r w:rsidR="00553C81">
        <w:rPr>
          <w:rFonts w:ascii="Arial" w:hAnsi="Arial" w:cs="Arial"/>
          <w:sz w:val="22"/>
        </w:rPr>
        <w:t>bilateral agreements</w:t>
      </w:r>
      <w:r w:rsidR="00951DFB">
        <w:rPr>
          <w:rFonts w:ascii="Arial" w:hAnsi="Arial" w:cs="Arial"/>
          <w:sz w:val="22"/>
        </w:rPr>
        <w:t xml:space="preserve"> </w:t>
      </w:r>
      <w:r w:rsidR="00951DFB">
        <w:rPr>
          <w:rFonts w:ascii="Arial" w:hAnsi="Arial" w:cs="Arial"/>
          <w:sz w:val="22"/>
        </w:rPr>
        <w:t>(Application Pool 1)</w:t>
      </w:r>
      <w:r w:rsidR="00951DFB">
        <w:rPr>
          <w:rFonts w:ascii="Arial" w:hAnsi="Arial" w:cs="Arial"/>
          <w:sz w:val="22"/>
        </w:rPr>
        <w:t xml:space="preserve"> or by their Croatian language </w:t>
      </w:r>
      <w:r w:rsidR="00B3319D">
        <w:rPr>
          <w:rFonts w:ascii="Arial" w:hAnsi="Arial" w:cs="Arial"/>
          <w:sz w:val="22"/>
        </w:rPr>
        <w:t xml:space="preserve">teachers </w:t>
      </w:r>
      <w:r w:rsidR="00B3319D">
        <w:rPr>
          <w:rFonts w:ascii="Arial" w:hAnsi="Arial" w:cs="Arial"/>
          <w:sz w:val="22"/>
        </w:rPr>
        <w:t xml:space="preserve">(Application Pool </w:t>
      </w:r>
      <w:r w:rsidR="00B3319D">
        <w:rPr>
          <w:rFonts w:ascii="Arial" w:hAnsi="Arial" w:cs="Arial"/>
          <w:sz w:val="22"/>
        </w:rPr>
        <w:t>2</w:t>
      </w:r>
      <w:r w:rsidR="00B3319D">
        <w:rPr>
          <w:rFonts w:ascii="Arial" w:hAnsi="Arial" w:cs="Arial"/>
          <w:sz w:val="22"/>
        </w:rPr>
        <w:t>)</w:t>
      </w:r>
      <w:r w:rsidR="00B3319D" w:rsidRPr="002C18B1">
        <w:rPr>
          <w:rFonts w:ascii="Arial" w:hAnsi="Arial" w:cs="Arial"/>
          <w:sz w:val="22"/>
        </w:rPr>
        <w:t>.</w:t>
      </w:r>
      <w:r w:rsidR="00B3319D">
        <w:rPr>
          <w:rFonts w:ascii="Arial" w:hAnsi="Arial" w:cs="Arial"/>
          <w:sz w:val="22"/>
        </w:rPr>
        <w:t xml:space="preserve"> </w:t>
      </w:r>
      <w:r w:rsidR="000C5169" w:rsidRPr="002C18B1">
        <w:rPr>
          <w:rFonts w:ascii="Arial" w:hAnsi="Arial" w:cs="Arial"/>
          <w:sz w:val="22"/>
        </w:rPr>
        <w:t>The</w:t>
      </w:r>
      <w:r w:rsidR="00D46A03" w:rsidRPr="002C18B1">
        <w:rPr>
          <w:rFonts w:ascii="Arial" w:hAnsi="Arial" w:cs="Arial"/>
          <w:sz w:val="22"/>
        </w:rPr>
        <w:t xml:space="preserve"> </w:t>
      </w:r>
      <w:bookmarkStart w:id="2" w:name="_Hlk125118428"/>
      <w:r w:rsidR="00D46A03" w:rsidRPr="002C18B1">
        <w:rPr>
          <w:rFonts w:ascii="Arial" w:hAnsi="Arial" w:cs="Arial"/>
          <w:sz w:val="22"/>
        </w:rPr>
        <w:t>preliminary</w:t>
      </w:r>
      <w:r w:rsidR="000C5169" w:rsidRPr="002C18B1">
        <w:rPr>
          <w:rFonts w:ascii="Arial" w:hAnsi="Arial" w:cs="Arial"/>
          <w:sz w:val="22"/>
        </w:rPr>
        <w:t xml:space="preserve"> selection of applica</w:t>
      </w:r>
      <w:r w:rsidR="007F7DF7" w:rsidRPr="002C18B1">
        <w:rPr>
          <w:rFonts w:ascii="Arial" w:hAnsi="Arial" w:cs="Arial"/>
          <w:sz w:val="22"/>
        </w:rPr>
        <w:t>tions</w:t>
      </w:r>
      <w:r w:rsidR="000C5169" w:rsidRPr="002C18B1">
        <w:rPr>
          <w:rFonts w:ascii="Arial" w:hAnsi="Arial" w:cs="Arial"/>
          <w:sz w:val="22"/>
        </w:rPr>
        <w:t xml:space="preserve"> </w:t>
      </w:r>
      <w:bookmarkEnd w:id="2"/>
      <w:r w:rsidR="000C5169" w:rsidRPr="002C18B1">
        <w:rPr>
          <w:rFonts w:ascii="Arial" w:hAnsi="Arial" w:cs="Arial"/>
          <w:sz w:val="22"/>
        </w:rPr>
        <w:t>is usually performed by the respective foreign government ministries</w:t>
      </w:r>
      <w:r w:rsidR="005C2C2A" w:rsidRPr="002C18B1">
        <w:rPr>
          <w:rFonts w:ascii="Arial" w:hAnsi="Arial" w:cs="Arial"/>
          <w:sz w:val="22"/>
        </w:rPr>
        <w:t>,</w:t>
      </w:r>
      <w:r w:rsidR="000C5169" w:rsidRPr="002C18B1">
        <w:rPr>
          <w:rFonts w:ascii="Arial" w:hAnsi="Arial" w:cs="Arial"/>
          <w:sz w:val="22"/>
        </w:rPr>
        <w:t xml:space="preserve"> </w:t>
      </w:r>
      <w:r w:rsidR="005C2C2A" w:rsidRPr="002C18B1">
        <w:rPr>
          <w:rFonts w:ascii="Arial" w:hAnsi="Arial" w:cs="Arial"/>
          <w:sz w:val="22"/>
        </w:rPr>
        <w:t>agencies and/or authorities and</w:t>
      </w:r>
      <w:r w:rsidR="000C5169" w:rsidRPr="002C18B1">
        <w:rPr>
          <w:rFonts w:ascii="Arial" w:hAnsi="Arial" w:cs="Arial"/>
          <w:sz w:val="22"/>
        </w:rPr>
        <w:t xml:space="preserve"> </w:t>
      </w:r>
      <w:r w:rsidR="005C2C2A" w:rsidRPr="002C18B1">
        <w:rPr>
          <w:rFonts w:ascii="Arial" w:hAnsi="Arial" w:cs="Arial"/>
          <w:sz w:val="22"/>
        </w:rPr>
        <w:t>applications ranked by these offices take priority.</w:t>
      </w:r>
      <w:r w:rsidR="00DD6804" w:rsidRPr="002C18B1">
        <w:rPr>
          <w:rFonts w:ascii="Arial" w:hAnsi="Arial" w:cs="Arial"/>
          <w:sz w:val="22"/>
        </w:rPr>
        <w:t xml:space="preserve"> </w:t>
      </w:r>
      <w:r w:rsidR="002A2125">
        <w:rPr>
          <w:rFonts w:ascii="Arial" w:hAnsi="Arial" w:cs="Arial"/>
          <w:sz w:val="22"/>
        </w:rPr>
        <w:t>After receiving the applications and n</w:t>
      </w:r>
      <w:r w:rsidR="00EE2A41">
        <w:rPr>
          <w:rFonts w:ascii="Arial" w:hAnsi="Arial" w:cs="Arial"/>
          <w:sz w:val="22"/>
        </w:rPr>
        <w:t>ominations, t</w:t>
      </w:r>
      <w:r w:rsidR="00352CE5" w:rsidRPr="002C18B1">
        <w:rPr>
          <w:rFonts w:ascii="Arial" w:hAnsi="Arial" w:cs="Arial"/>
          <w:sz w:val="22"/>
        </w:rPr>
        <w:t xml:space="preserve">he Ministry and the Agency </w:t>
      </w:r>
      <w:r w:rsidR="009E26D9">
        <w:rPr>
          <w:rFonts w:ascii="Arial" w:hAnsi="Arial" w:cs="Arial"/>
          <w:sz w:val="22"/>
        </w:rPr>
        <w:t>will perform</w:t>
      </w:r>
      <w:r w:rsidR="00352CE5" w:rsidRPr="002C18B1">
        <w:rPr>
          <w:rFonts w:ascii="Arial" w:hAnsi="Arial" w:cs="Arial"/>
          <w:sz w:val="22"/>
        </w:rPr>
        <w:t xml:space="preserve"> the </w:t>
      </w:r>
      <w:r w:rsidR="00F8567D">
        <w:rPr>
          <w:rFonts w:ascii="Arial" w:hAnsi="Arial" w:cs="Arial"/>
          <w:sz w:val="22"/>
        </w:rPr>
        <w:t xml:space="preserve">final </w:t>
      </w:r>
      <w:r w:rsidR="00352CE5" w:rsidRPr="002C18B1">
        <w:rPr>
          <w:rFonts w:ascii="Arial" w:hAnsi="Arial" w:cs="Arial"/>
          <w:sz w:val="22"/>
        </w:rPr>
        <w:t xml:space="preserve">selection </w:t>
      </w:r>
      <w:r w:rsidR="008D5931">
        <w:rPr>
          <w:rFonts w:ascii="Arial" w:hAnsi="Arial" w:cs="Arial"/>
          <w:sz w:val="22"/>
        </w:rPr>
        <w:t>and award the Bilateral Scholarships</w:t>
      </w:r>
      <w:r w:rsidR="00805E04">
        <w:rPr>
          <w:rFonts w:ascii="Arial" w:hAnsi="Arial" w:cs="Arial"/>
          <w:sz w:val="22"/>
        </w:rPr>
        <w:t xml:space="preserve"> </w:t>
      </w:r>
      <w:r w:rsidR="00C63C95">
        <w:rPr>
          <w:rFonts w:ascii="Arial" w:hAnsi="Arial" w:cs="Arial"/>
          <w:sz w:val="22"/>
        </w:rPr>
        <w:t xml:space="preserve">according to the bilateral agreements </w:t>
      </w:r>
      <w:r w:rsidR="00CD7FB9">
        <w:rPr>
          <w:rFonts w:ascii="Arial" w:hAnsi="Arial" w:cs="Arial"/>
          <w:sz w:val="22"/>
        </w:rPr>
        <w:t xml:space="preserve">in force </w:t>
      </w:r>
      <w:r w:rsidR="00107D09">
        <w:rPr>
          <w:rFonts w:ascii="Arial" w:hAnsi="Arial" w:cs="Arial"/>
          <w:sz w:val="22"/>
        </w:rPr>
        <w:t>and this Call</w:t>
      </w:r>
      <w:r w:rsidR="008D5931">
        <w:rPr>
          <w:rFonts w:ascii="Arial" w:hAnsi="Arial" w:cs="Arial"/>
          <w:sz w:val="22"/>
        </w:rPr>
        <w:t>.</w:t>
      </w:r>
    </w:p>
    <w:p w14:paraId="49FF44E2" w14:textId="5C45E1F0" w:rsidR="005F3334" w:rsidRPr="002C18B1" w:rsidRDefault="005F3334" w:rsidP="00DA4814">
      <w:pPr>
        <w:spacing w:after="112" w:line="259" w:lineRule="auto"/>
        <w:ind w:right="0"/>
        <w:rPr>
          <w:rFonts w:ascii="Arial" w:hAnsi="Arial" w:cs="Arial"/>
          <w:b/>
          <w:color w:val="00B0F0"/>
          <w:sz w:val="22"/>
        </w:rPr>
      </w:pPr>
      <w:r w:rsidRPr="002C18B1">
        <w:rPr>
          <w:rFonts w:ascii="Arial" w:hAnsi="Arial" w:cs="Arial"/>
          <w:b/>
          <w:color w:val="00B0F0"/>
          <w:sz w:val="22"/>
        </w:rPr>
        <w:lastRenderedPageBreak/>
        <w:t>1</w:t>
      </w:r>
      <w:r w:rsidR="00AC39C7" w:rsidRPr="002C18B1">
        <w:rPr>
          <w:rFonts w:ascii="Arial" w:hAnsi="Arial" w:cs="Arial"/>
          <w:b/>
          <w:color w:val="00B0F0"/>
          <w:sz w:val="22"/>
        </w:rPr>
        <w:t>.</w:t>
      </w:r>
      <w:r w:rsidRPr="002C18B1">
        <w:rPr>
          <w:rFonts w:ascii="Arial" w:hAnsi="Arial" w:cs="Arial"/>
          <w:b/>
          <w:color w:val="00B0F0"/>
          <w:sz w:val="22"/>
        </w:rPr>
        <w:t xml:space="preserve"> </w:t>
      </w:r>
      <w:r w:rsidR="00D6792E" w:rsidRPr="002C18B1">
        <w:rPr>
          <w:rFonts w:ascii="Arial" w:hAnsi="Arial" w:cs="Arial"/>
          <w:b/>
          <w:color w:val="00B0F0"/>
          <w:sz w:val="22"/>
        </w:rPr>
        <w:t xml:space="preserve">TYPES OF </w:t>
      </w:r>
      <w:r w:rsidRPr="002C18B1">
        <w:rPr>
          <w:rFonts w:ascii="Arial" w:hAnsi="Arial" w:cs="Arial"/>
          <w:b/>
          <w:color w:val="00B0F0"/>
          <w:sz w:val="22"/>
        </w:rPr>
        <w:t>SCHOLARSHIP</w:t>
      </w:r>
      <w:r w:rsidR="00D6792E" w:rsidRPr="002C18B1">
        <w:rPr>
          <w:rFonts w:ascii="Arial" w:hAnsi="Arial" w:cs="Arial"/>
          <w:b/>
          <w:color w:val="00B0F0"/>
          <w:sz w:val="22"/>
        </w:rPr>
        <w:t>S</w:t>
      </w:r>
      <w:r w:rsidR="0002068C" w:rsidRPr="002C18B1">
        <w:rPr>
          <w:rFonts w:ascii="Arial" w:hAnsi="Arial" w:cs="Arial"/>
          <w:b/>
          <w:color w:val="00B0F0"/>
          <w:sz w:val="22"/>
        </w:rPr>
        <w:t xml:space="preserve"> ON OFFER</w:t>
      </w:r>
    </w:p>
    <w:p w14:paraId="61027EE5" w14:textId="77777777" w:rsidR="005F3334" w:rsidRPr="002C18B1" w:rsidRDefault="005F3334" w:rsidP="005F3334">
      <w:pPr>
        <w:spacing w:after="117" w:line="259" w:lineRule="auto"/>
        <w:ind w:left="137" w:right="0"/>
        <w:rPr>
          <w:rFonts w:ascii="Arial" w:hAnsi="Arial" w:cs="Arial"/>
          <w:sz w:val="22"/>
        </w:rPr>
      </w:pPr>
    </w:p>
    <w:p w14:paraId="37CB0D81" w14:textId="32081731" w:rsidR="005F3334" w:rsidRPr="00E94474" w:rsidRDefault="005F3334" w:rsidP="005F3334">
      <w:pPr>
        <w:spacing w:after="117" w:line="259" w:lineRule="auto"/>
        <w:ind w:left="137" w:right="0" w:hanging="137"/>
        <w:rPr>
          <w:rFonts w:ascii="Arial" w:hAnsi="Arial" w:cs="Arial"/>
          <w:sz w:val="22"/>
        </w:rPr>
      </w:pPr>
      <w:r w:rsidRPr="002C18B1">
        <w:rPr>
          <w:rFonts w:ascii="Arial" w:hAnsi="Arial" w:cs="Arial"/>
          <w:color w:val="auto"/>
          <w:sz w:val="22"/>
        </w:rPr>
        <w:t xml:space="preserve"> </w:t>
      </w:r>
      <w:r w:rsidRPr="002C18B1">
        <w:rPr>
          <w:rFonts w:ascii="Arial" w:hAnsi="Arial" w:cs="Arial"/>
          <w:b/>
          <w:color w:val="auto"/>
          <w:sz w:val="22"/>
        </w:rPr>
        <w:t>A1</w:t>
      </w:r>
      <w:r w:rsidRPr="002C18B1">
        <w:rPr>
          <w:rFonts w:ascii="Arial" w:hAnsi="Arial" w:cs="Arial"/>
          <w:color w:val="auto"/>
          <w:sz w:val="22"/>
        </w:rPr>
        <w:t xml:space="preserve">       </w:t>
      </w:r>
      <w:r w:rsidR="00436679" w:rsidRPr="002C18B1">
        <w:rPr>
          <w:rFonts w:ascii="Arial" w:hAnsi="Arial" w:cs="Arial"/>
          <w:color w:val="auto"/>
          <w:sz w:val="22"/>
        </w:rPr>
        <w:t xml:space="preserve"> </w:t>
      </w:r>
      <w:r w:rsidR="002F47A5" w:rsidRPr="00E94474">
        <w:rPr>
          <w:rFonts w:ascii="Arial" w:hAnsi="Arial" w:cs="Arial"/>
          <w:b/>
          <w:color w:val="auto"/>
          <w:sz w:val="22"/>
        </w:rPr>
        <w:t>One s</w:t>
      </w:r>
      <w:r w:rsidRPr="00E94474">
        <w:rPr>
          <w:rFonts w:ascii="Arial" w:hAnsi="Arial" w:cs="Arial"/>
          <w:b/>
          <w:color w:val="auto"/>
          <w:sz w:val="22"/>
        </w:rPr>
        <w:t>emester</w:t>
      </w:r>
      <w:r w:rsidR="007E410E" w:rsidRPr="00E94474">
        <w:rPr>
          <w:rFonts w:ascii="Arial" w:hAnsi="Arial" w:cs="Arial"/>
          <w:b/>
          <w:color w:val="auto"/>
          <w:sz w:val="22"/>
        </w:rPr>
        <w:t xml:space="preserve"> </w:t>
      </w:r>
      <w:r w:rsidR="007B4A0F">
        <w:rPr>
          <w:rFonts w:ascii="Arial" w:hAnsi="Arial" w:cs="Arial"/>
          <w:b/>
          <w:color w:val="auto"/>
          <w:sz w:val="22"/>
        </w:rPr>
        <w:t>study</w:t>
      </w:r>
      <w:r w:rsidR="00690717">
        <w:rPr>
          <w:rFonts w:ascii="Arial" w:hAnsi="Arial" w:cs="Arial"/>
          <w:b/>
          <w:color w:val="auto"/>
          <w:sz w:val="22"/>
        </w:rPr>
        <w:t xml:space="preserve"> </w:t>
      </w:r>
      <w:r w:rsidR="00C408C4" w:rsidRPr="00E94474">
        <w:rPr>
          <w:rFonts w:ascii="Arial" w:hAnsi="Arial" w:cs="Arial"/>
          <w:b/>
          <w:color w:val="auto"/>
          <w:sz w:val="22"/>
        </w:rPr>
        <w:t xml:space="preserve">of </w:t>
      </w:r>
      <w:r w:rsidR="009B57B8" w:rsidRPr="00E94474">
        <w:rPr>
          <w:rFonts w:ascii="Arial" w:hAnsi="Arial" w:cs="Arial"/>
          <w:b/>
          <w:color w:val="auto"/>
          <w:sz w:val="22"/>
        </w:rPr>
        <w:t xml:space="preserve">the </w:t>
      </w:r>
      <w:r w:rsidRPr="00E94474">
        <w:rPr>
          <w:rFonts w:ascii="Arial" w:hAnsi="Arial" w:cs="Arial"/>
          <w:b/>
          <w:color w:val="auto"/>
          <w:sz w:val="22"/>
        </w:rPr>
        <w:t xml:space="preserve">Croatian language </w:t>
      </w:r>
      <w:r w:rsidRPr="00E94474">
        <w:rPr>
          <w:rFonts w:ascii="Arial" w:hAnsi="Arial" w:cs="Arial"/>
          <w:bCs/>
          <w:sz w:val="22"/>
        </w:rPr>
        <w:t>(4</w:t>
      </w:r>
      <w:r w:rsidR="00FA0687" w:rsidRPr="00E94474">
        <w:rPr>
          <w:rFonts w:ascii="Arial" w:hAnsi="Arial" w:cs="Arial"/>
          <w:bCs/>
          <w:sz w:val="22"/>
        </w:rPr>
        <w:t xml:space="preserve"> </w:t>
      </w:r>
      <w:r w:rsidR="00FB3A3C" w:rsidRPr="00E94474">
        <w:rPr>
          <w:rFonts w:ascii="Arial" w:hAnsi="Arial" w:cs="Arial"/>
          <w:bCs/>
          <w:sz w:val="22"/>
        </w:rPr>
        <w:t>-</w:t>
      </w:r>
      <w:r w:rsidR="00FA0687" w:rsidRPr="00E94474">
        <w:rPr>
          <w:rFonts w:ascii="Arial" w:hAnsi="Arial" w:cs="Arial"/>
          <w:bCs/>
          <w:sz w:val="22"/>
        </w:rPr>
        <w:t xml:space="preserve"> </w:t>
      </w:r>
      <w:r w:rsidRPr="00E94474">
        <w:rPr>
          <w:rFonts w:ascii="Arial" w:hAnsi="Arial" w:cs="Arial"/>
          <w:bCs/>
          <w:sz w:val="22"/>
        </w:rPr>
        <w:t>5 months)</w:t>
      </w:r>
    </w:p>
    <w:p w14:paraId="03D1E070" w14:textId="3FBC9D51" w:rsidR="005F3334" w:rsidRPr="00E94474" w:rsidRDefault="005F3334" w:rsidP="005F3334">
      <w:pPr>
        <w:ind w:left="860" w:right="0"/>
        <w:rPr>
          <w:rFonts w:ascii="Arial" w:hAnsi="Arial" w:cs="Arial"/>
          <w:sz w:val="22"/>
          <w:u w:val="single"/>
        </w:rPr>
      </w:pPr>
      <w:r w:rsidRPr="00E94474">
        <w:rPr>
          <w:rFonts w:ascii="Arial" w:hAnsi="Arial" w:cs="Arial"/>
          <w:sz w:val="22"/>
          <w:u w:val="single"/>
        </w:rPr>
        <w:t>Description</w:t>
      </w:r>
      <w:r w:rsidRPr="00E94474">
        <w:rPr>
          <w:rFonts w:ascii="Arial" w:hAnsi="Arial" w:cs="Arial"/>
          <w:sz w:val="22"/>
        </w:rPr>
        <w:t xml:space="preserve">: </w:t>
      </w:r>
      <w:r w:rsidR="00354718" w:rsidRPr="00E94474">
        <w:rPr>
          <w:rFonts w:ascii="Arial" w:hAnsi="Arial" w:cs="Arial"/>
          <w:sz w:val="22"/>
        </w:rPr>
        <w:t xml:space="preserve">Bilateral </w:t>
      </w:r>
      <w:r w:rsidR="00F93DC6" w:rsidRPr="00E94474">
        <w:rPr>
          <w:rFonts w:ascii="Arial" w:hAnsi="Arial" w:cs="Arial"/>
          <w:sz w:val="22"/>
        </w:rPr>
        <w:t>S</w:t>
      </w:r>
      <w:r w:rsidRPr="00E94474">
        <w:rPr>
          <w:rFonts w:ascii="Arial" w:hAnsi="Arial" w:cs="Arial"/>
          <w:sz w:val="22"/>
        </w:rPr>
        <w:t xml:space="preserve">cholarship </w:t>
      </w:r>
      <w:r w:rsidR="00623741" w:rsidRPr="00E94474">
        <w:rPr>
          <w:rFonts w:ascii="Arial" w:hAnsi="Arial" w:cs="Arial"/>
          <w:sz w:val="22"/>
        </w:rPr>
        <w:t xml:space="preserve">A1 </w:t>
      </w:r>
      <w:r w:rsidR="003945CA" w:rsidRPr="00E94474">
        <w:rPr>
          <w:rFonts w:ascii="Arial" w:hAnsi="Arial" w:cs="Arial"/>
          <w:sz w:val="22"/>
        </w:rPr>
        <w:t>is</w:t>
      </w:r>
      <w:r w:rsidRPr="00E94474">
        <w:rPr>
          <w:rFonts w:ascii="Arial" w:hAnsi="Arial" w:cs="Arial"/>
          <w:sz w:val="22"/>
        </w:rPr>
        <w:t xml:space="preserve"> on offer to</w:t>
      </w:r>
      <w:r w:rsidR="00A67692" w:rsidRPr="00E94474">
        <w:rPr>
          <w:rFonts w:ascii="Arial" w:hAnsi="Arial" w:cs="Arial"/>
          <w:sz w:val="22"/>
        </w:rPr>
        <w:t xml:space="preserve"> foreign</w:t>
      </w:r>
      <w:r w:rsidRPr="00E94474">
        <w:rPr>
          <w:rFonts w:ascii="Arial" w:hAnsi="Arial" w:cs="Arial"/>
          <w:sz w:val="22"/>
        </w:rPr>
        <w:t xml:space="preserve"> students (BA or MA) who </w:t>
      </w:r>
      <w:r w:rsidR="005B5EBB" w:rsidRPr="00E94474">
        <w:rPr>
          <w:rFonts w:ascii="Arial" w:hAnsi="Arial" w:cs="Arial"/>
          <w:sz w:val="22"/>
        </w:rPr>
        <w:t>want</w:t>
      </w:r>
      <w:r w:rsidRPr="00E94474">
        <w:rPr>
          <w:rFonts w:ascii="Arial" w:hAnsi="Arial" w:cs="Arial"/>
          <w:sz w:val="22"/>
        </w:rPr>
        <w:t xml:space="preserve"> to </w:t>
      </w:r>
      <w:r w:rsidR="00933971" w:rsidRPr="00E94474">
        <w:rPr>
          <w:rFonts w:ascii="Arial" w:hAnsi="Arial" w:cs="Arial"/>
          <w:sz w:val="22"/>
        </w:rPr>
        <w:t>take a</w:t>
      </w:r>
      <w:r w:rsidRPr="00E94474">
        <w:rPr>
          <w:rFonts w:ascii="Arial" w:hAnsi="Arial" w:cs="Arial"/>
          <w:sz w:val="22"/>
        </w:rPr>
        <w:t xml:space="preserve"> </w:t>
      </w:r>
      <w:r w:rsidR="00245BF0" w:rsidRPr="00E94474">
        <w:rPr>
          <w:rFonts w:ascii="Arial" w:hAnsi="Arial" w:cs="Arial"/>
          <w:sz w:val="22"/>
        </w:rPr>
        <w:t xml:space="preserve">1 </w:t>
      </w:r>
      <w:r w:rsidRPr="00E94474">
        <w:rPr>
          <w:rFonts w:ascii="Arial" w:hAnsi="Arial" w:cs="Arial"/>
          <w:sz w:val="22"/>
        </w:rPr>
        <w:t>semester</w:t>
      </w:r>
      <w:r w:rsidR="00030ACB" w:rsidRPr="00E94474">
        <w:rPr>
          <w:rFonts w:ascii="Arial" w:hAnsi="Arial" w:cs="Arial"/>
          <w:sz w:val="22"/>
        </w:rPr>
        <w:t xml:space="preserve"> course to</w:t>
      </w:r>
      <w:r w:rsidRPr="00E94474">
        <w:rPr>
          <w:rFonts w:ascii="Arial" w:hAnsi="Arial" w:cs="Arial"/>
          <w:sz w:val="22"/>
        </w:rPr>
        <w:t xml:space="preserve"> perfect their Croatian language skills at the University of Zagreb (</w:t>
      </w:r>
      <w:hyperlink r:id="rId21" w:history="1">
        <w:r w:rsidRPr="00E94474">
          <w:rPr>
            <w:rStyle w:val="Hyperlink"/>
            <w:rFonts w:ascii="Arial" w:hAnsi="Arial" w:cs="Arial"/>
            <w:sz w:val="22"/>
          </w:rPr>
          <w:t>Croaticum</w:t>
        </w:r>
      </w:hyperlink>
      <w:r w:rsidR="00577DD7" w:rsidRPr="00E94474">
        <w:rPr>
          <w:rFonts w:ascii="Arial" w:hAnsi="Arial" w:cs="Arial"/>
          <w:sz w:val="22"/>
        </w:rPr>
        <w:t xml:space="preserve"> </w:t>
      </w:r>
      <w:r w:rsidR="00E94474" w:rsidRPr="00E94474">
        <w:rPr>
          <w:rFonts w:ascii="Arial" w:hAnsi="Arial" w:cs="Arial"/>
          <w:sz w:val="22"/>
        </w:rPr>
        <w:t>–</w:t>
      </w:r>
      <w:r w:rsidR="00577DD7" w:rsidRPr="00E94474">
        <w:rPr>
          <w:rFonts w:ascii="Arial" w:hAnsi="Arial" w:cs="Arial"/>
          <w:sz w:val="22"/>
        </w:rPr>
        <w:t xml:space="preserve"> </w:t>
      </w:r>
      <w:r w:rsidR="00E94474" w:rsidRPr="00E94474">
        <w:rPr>
          <w:rFonts w:ascii="Arial" w:hAnsi="Arial" w:cs="Arial"/>
          <w:sz w:val="22"/>
        </w:rPr>
        <w:t>14 ECTS</w:t>
      </w:r>
      <w:r w:rsidRPr="00E94474">
        <w:rPr>
          <w:rFonts w:ascii="Arial" w:hAnsi="Arial" w:cs="Arial"/>
          <w:sz w:val="22"/>
        </w:rPr>
        <w:t>) or</w:t>
      </w:r>
      <w:r w:rsidR="005B1A90" w:rsidRPr="00E94474">
        <w:rPr>
          <w:rFonts w:ascii="Arial" w:hAnsi="Arial" w:cs="Arial"/>
          <w:sz w:val="22"/>
        </w:rPr>
        <w:t xml:space="preserve"> </w:t>
      </w:r>
      <w:r w:rsidRPr="00E94474">
        <w:rPr>
          <w:rFonts w:ascii="Arial" w:hAnsi="Arial" w:cs="Arial"/>
          <w:sz w:val="22"/>
        </w:rPr>
        <w:t>the University of Rijeka (</w:t>
      </w:r>
      <w:hyperlink r:id="rId22" w:history="1">
        <w:r w:rsidR="00E55DFA" w:rsidRPr="00F24E10">
          <w:rPr>
            <w:rStyle w:val="Hyperlink"/>
            <w:rFonts w:ascii="Arial" w:hAnsi="Arial" w:cs="Arial"/>
            <w:sz w:val="22"/>
          </w:rPr>
          <w:t xml:space="preserve">Rijeka School of </w:t>
        </w:r>
        <w:r w:rsidR="00073BCB" w:rsidRPr="00F24E10">
          <w:rPr>
            <w:rStyle w:val="Hyperlink"/>
            <w:rFonts w:ascii="Arial" w:hAnsi="Arial" w:cs="Arial"/>
            <w:sz w:val="22"/>
          </w:rPr>
          <w:t>Croatian</w:t>
        </w:r>
        <w:r w:rsidR="00E55DFA" w:rsidRPr="00F24E10">
          <w:rPr>
            <w:rStyle w:val="Hyperlink"/>
            <w:rFonts w:ascii="Arial" w:hAnsi="Arial" w:cs="Arial"/>
            <w:sz w:val="22"/>
          </w:rPr>
          <w:t xml:space="preserve"> Studies</w:t>
        </w:r>
      </w:hyperlink>
      <w:r w:rsidR="00E94474" w:rsidRPr="00E94474">
        <w:rPr>
          <w:rFonts w:ascii="Arial" w:hAnsi="Arial" w:cs="Arial"/>
          <w:sz w:val="22"/>
        </w:rPr>
        <w:t xml:space="preserve"> – 4 ECTS</w:t>
      </w:r>
      <w:r w:rsidRPr="00E94474">
        <w:rPr>
          <w:rFonts w:ascii="Arial" w:hAnsi="Arial" w:cs="Arial"/>
          <w:sz w:val="22"/>
        </w:rPr>
        <w:t>).</w:t>
      </w:r>
    </w:p>
    <w:p w14:paraId="259BE29C" w14:textId="7F1A9866" w:rsidR="005F3334" w:rsidRPr="002C18B1" w:rsidRDefault="005F3334" w:rsidP="005F3334">
      <w:pPr>
        <w:ind w:left="860" w:right="0"/>
        <w:rPr>
          <w:rFonts w:ascii="Arial" w:hAnsi="Arial" w:cs="Arial"/>
        </w:rPr>
      </w:pPr>
      <w:r w:rsidRPr="00E94474">
        <w:rPr>
          <w:rFonts w:ascii="Arial" w:hAnsi="Arial" w:cs="Arial"/>
          <w:sz w:val="22"/>
          <w:u w:val="single"/>
        </w:rPr>
        <w:t>Eligible</w:t>
      </w:r>
      <w:r w:rsidRPr="002C18B1">
        <w:rPr>
          <w:rFonts w:ascii="Arial" w:hAnsi="Arial" w:cs="Arial"/>
          <w:sz w:val="22"/>
          <w:u w:val="single"/>
        </w:rPr>
        <w:t xml:space="preserve"> applicants</w:t>
      </w:r>
      <w:r w:rsidRPr="002C18B1">
        <w:rPr>
          <w:rFonts w:ascii="Arial" w:hAnsi="Arial" w:cs="Arial"/>
          <w:sz w:val="22"/>
        </w:rPr>
        <w:t xml:space="preserve">: </w:t>
      </w:r>
      <w:r w:rsidR="00185057">
        <w:rPr>
          <w:rFonts w:ascii="Arial" w:hAnsi="Arial" w:cs="Arial"/>
          <w:sz w:val="22"/>
        </w:rPr>
        <w:t xml:space="preserve">Foreign students who </w:t>
      </w:r>
      <w:r w:rsidRPr="002C18B1">
        <w:rPr>
          <w:rFonts w:ascii="Arial" w:hAnsi="Arial" w:cs="Arial"/>
          <w:sz w:val="22"/>
        </w:rPr>
        <w:t>are currently enrolled in BA or MA studies</w:t>
      </w:r>
      <w:r w:rsidR="004103C1">
        <w:rPr>
          <w:rFonts w:ascii="Arial" w:hAnsi="Arial" w:cs="Arial"/>
          <w:sz w:val="22"/>
        </w:rPr>
        <w:t xml:space="preserve"> of</w:t>
      </w:r>
      <w:r w:rsidR="004103C1" w:rsidRPr="004103C1">
        <w:rPr>
          <w:rFonts w:ascii="Arial" w:hAnsi="Arial" w:cs="Arial"/>
          <w:sz w:val="22"/>
        </w:rPr>
        <w:t xml:space="preserve"> </w:t>
      </w:r>
      <w:r w:rsidR="004103C1">
        <w:rPr>
          <w:rFonts w:ascii="Arial" w:hAnsi="Arial" w:cs="Arial"/>
          <w:sz w:val="22"/>
        </w:rPr>
        <w:t xml:space="preserve">the </w:t>
      </w:r>
      <w:r w:rsidR="004103C1" w:rsidRPr="002C18B1">
        <w:rPr>
          <w:rFonts w:ascii="Arial" w:hAnsi="Arial" w:cs="Arial"/>
          <w:sz w:val="22"/>
        </w:rPr>
        <w:t>Croatian</w:t>
      </w:r>
      <w:r w:rsidR="00E92DFC">
        <w:rPr>
          <w:rFonts w:ascii="Arial" w:hAnsi="Arial" w:cs="Arial"/>
          <w:sz w:val="22"/>
        </w:rPr>
        <w:t xml:space="preserve"> language</w:t>
      </w:r>
      <w:r w:rsidR="004103C1" w:rsidRPr="002C18B1">
        <w:rPr>
          <w:rFonts w:ascii="Arial" w:hAnsi="Arial" w:cs="Arial"/>
          <w:sz w:val="22"/>
        </w:rPr>
        <w:t xml:space="preserve"> </w:t>
      </w:r>
      <w:r w:rsidR="004103C1">
        <w:rPr>
          <w:rFonts w:ascii="Arial" w:hAnsi="Arial" w:cs="Arial"/>
          <w:sz w:val="22"/>
        </w:rPr>
        <w:t>or</w:t>
      </w:r>
      <w:r w:rsidR="004103C1" w:rsidRPr="002C18B1">
        <w:rPr>
          <w:rFonts w:ascii="Arial" w:hAnsi="Arial" w:cs="Arial"/>
          <w:sz w:val="22"/>
        </w:rPr>
        <w:t xml:space="preserve"> Slavic Studies</w:t>
      </w:r>
      <w:r w:rsidRPr="002C18B1">
        <w:rPr>
          <w:rFonts w:ascii="Arial" w:hAnsi="Arial" w:cs="Arial"/>
          <w:sz w:val="22"/>
        </w:rPr>
        <w:t xml:space="preserve">. </w:t>
      </w:r>
      <w:r w:rsidR="00D81EAF" w:rsidRPr="002C18B1">
        <w:rPr>
          <w:rFonts w:ascii="Arial" w:hAnsi="Arial" w:cs="Arial"/>
          <w:sz w:val="22"/>
        </w:rPr>
        <w:t>Eligible are also students who are learning Croatian</w:t>
      </w:r>
      <w:r w:rsidR="00064F88" w:rsidRPr="002C18B1">
        <w:rPr>
          <w:rFonts w:ascii="Arial" w:hAnsi="Arial" w:cs="Arial"/>
          <w:sz w:val="22"/>
        </w:rPr>
        <w:t>.</w:t>
      </w:r>
      <w:r w:rsidR="00D81EAF" w:rsidRPr="002C18B1">
        <w:rPr>
          <w:rFonts w:ascii="Arial" w:hAnsi="Arial" w:cs="Arial"/>
          <w:sz w:val="22"/>
        </w:rPr>
        <w:t xml:space="preserve"> </w:t>
      </w:r>
      <w:r w:rsidR="00F33D5C" w:rsidRPr="002C18B1">
        <w:rPr>
          <w:rFonts w:ascii="Arial" w:hAnsi="Arial" w:cs="Arial"/>
          <w:sz w:val="22"/>
        </w:rPr>
        <w:t>Candidate</w:t>
      </w:r>
      <w:r w:rsidR="00B50CA1" w:rsidRPr="002C18B1">
        <w:rPr>
          <w:rFonts w:ascii="Arial" w:hAnsi="Arial" w:cs="Arial"/>
          <w:sz w:val="22"/>
        </w:rPr>
        <w:t>s</w:t>
      </w:r>
      <w:r w:rsidRPr="002C18B1">
        <w:rPr>
          <w:rFonts w:ascii="Arial" w:hAnsi="Arial" w:cs="Arial"/>
          <w:sz w:val="22"/>
        </w:rPr>
        <w:t xml:space="preserve"> are required to have completed a minimum of </w:t>
      </w:r>
      <w:r w:rsidR="003E6ABA" w:rsidRPr="002C18B1">
        <w:rPr>
          <w:rFonts w:ascii="Arial" w:hAnsi="Arial" w:cs="Arial"/>
          <w:sz w:val="22"/>
        </w:rPr>
        <w:t xml:space="preserve">2 </w:t>
      </w:r>
      <w:r w:rsidRPr="002C18B1">
        <w:rPr>
          <w:rFonts w:ascii="Arial" w:hAnsi="Arial" w:cs="Arial"/>
          <w:sz w:val="22"/>
        </w:rPr>
        <w:t>semesters at their home institutions.</w:t>
      </w:r>
    </w:p>
    <w:p w14:paraId="3AEA3598" w14:textId="011612CF" w:rsidR="00DF0A80" w:rsidRPr="002C18B1" w:rsidRDefault="00DF0A80" w:rsidP="005F3334">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BC179C" w:rsidRPr="002C18B1">
        <w:rPr>
          <w:rFonts w:ascii="Arial" w:hAnsi="Arial" w:cs="Arial"/>
          <w:sz w:val="22"/>
        </w:rPr>
        <w:t>T</w:t>
      </w:r>
      <w:r w:rsidR="00BD2BED" w:rsidRPr="002C18B1">
        <w:rPr>
          <w:rFonts w:ascii="Arial" w:hAnsi="Arial" w:cs="Arial"/>
          <w:sz w:val="22"/>
        </w:rPr>
        <w:t>uition-free course</w:t>
      </w:r>
      <w:r w:rsidR="005F4ACA" w:rsidRPr="002C18B1">
        <w:rPr>
          <w:rFonts w:ascii="Arial" w:hAnsi="Arial" w:cs="Arial"/>
          <w:sz w:val="22"/>
        </w:rPr>
        <w:t xml:space="preserve"> (W</w:t>
      </w:r>
      <w:r w:rsidR="007C22A4" w:rsidRPr="002C18B1">
        <w:rPr>
          <w:rFonts w:ascii="Arial" w:hAnsi="Arial" w:cs="Arial"/>
          <w:sz w:val="22"/>
        </w:rPr>
        <w:t>inter</w:t>
      </w:r>
      <w:r w:rsidR="00F704E0">
        <w:rPr>
          <w:rFonts w:ascii="Arial" w:hAnsi="Arial" w:cs="Arial"/>
          <w:sz w:val="22"/>
        </w:rPr>
        <w:t xml:space="preserve"> or </w:t>
      </w:r>
      <w:r w:rsidR="007C22A4" w:rsidRPr="002C18B1">
        <w:rPr>
          <w:rFonts w:ascii="Arial" w:hAnsi="Arial" w:cs="Arial"/>
          <w:sz w:val="22"/>
        </w:rPr>
        <w:t>Summer semester</w:t>
      </w:r>
      <w:r w:rsidR="005F4ACA" w:rsidRPr="002C18B1">
        <w:rPr>
          <w:rFonts w:ascii="Arial" w:hAnsi="Arial" w:cs="Arial"/>
          <w:sz w:val="22"/>
        </w:rPr>
        <w:t>)</w:t>
      </w:r>
      <w:r w:rsidR="00BD2BED" w:rsidRPr="002C18B1">
        <w:rPr>
          <w:rFonts w:ascii="Arial" w:hAnsi="Arial" w:cs="Arial"/>
          <w:sz w:val="22"/>
        </w:rPr>
        <w:t>, monthly financial support, subsidised accommodation</w:t>
      </w:r>
      <w:r w:rsidR="002A075F" w:rsidRPr="002C18B1">
        <w:rPr>
          <w:rFonts w:ascii="Arial" w:hAnsi="Arial" w:cs="Arial"/>
          <w:sz w:val="22"/>
        </w:rPr>
        <w:t xml:space="preserve"> in student residence halls</w:t>
      </w:r>
      <w:r w:rsidR="00B12E87" w:rsidRPr="002C18B1">
        <w:rPr>
          <w:rFonts w:ascii="Arial" w:hAnsi="Arial" w:cs="Arial"/>
          <w:sz w:val="22"/>
        </w:rPr>
        <w:t xml:space="preserve"> and</w:t>
      </w:r>
      <w:r w:rsidR="00BD2BED" w:rsidRPr="002C18B1">
        <w:rPr>
          <w:rFonts w:ascii="Arial" w:hAnsi="Arial" w:cs="Arial"/>
          <w:sz w:val="22"/>
        </w:rPr>
        <w:t xml:space="preserve"> subsidised </w:t>
      </w:r>
      <w:r w:rsidR="00DA226F" w:rsidRPr="002C18B1">
        <w:rPr>
          <w:rFonts w:ascii="Arial" w:hAnsi="Arial" w:cs="Arial"/>
          <w:sz w:val="22"/>
        </w:rPr>
        <w:t>meals in student restaurants.</w:t>
      </w:r>
    </w:p>
    <w:p w14:paraId="68513DCE" w14:textId="77777777" w:rsidR="005F3334" w:rsidRPr="002C18B1" w:rsidRDefault="005F3334" w:rsidP="005F3334">
      <w:pPr>
        <w:spacing w:after="112" w:line="259" w:lineRule="auto"/>
        <w:ind w:left="0" w:right="0" w:firstLine="0"/>
        <w:jc w:val="left"/>
        <w:rPr>
          <w:rFonts w:ascii="Arial" w:hAnsi="Arial" w:cs="Arial"/>
          <w:sz w:val="22"/>
        </w:rPr>
      </w:pPr>
    </w:p>
    <w:p w14:paraId="0FBCFE73" w14:textId="147A6B09" w:rsidR="005F3334" w:rsidRPr="002C18B1" w:rsidRDefault="005F3334" w:rsidP="005F3334">
      <w:pPr>
        <w:tabs>
          <w:tab w:val="center" w:pos="2773"/>
        </w:tabs>
        <w:spacing w:after="125" w:line="249" w:lineRule="auto"/>
        <w:ind w:left="0" w:right="0" w:firstLine="0"/>
        <w:jc w:val="left"/>
        <w:rPr>
          <w:rFonts w:ascii="Arial" w:hAnsi="Arial" w:cs="Arial"/>
          <w:sz w:val="22"/>
        </w:rPr>
      </w:pPr>
      <w:r w:rsidRPr="002C18B1">
        <w:rPr>
          <w:rFonts w:ascii="Arial" w:hAnsi="Arial" w:cs="Arial"/>
          <w:b/>
          <w:sz w:val="22"/>
        </w:rPr>
        <w:t xml:space="preserve">A2 </w:t>
      </w:r>
      <w:r w:rsidRPr="002C18B1">
        <w:rPr>
          <w:rFonts w:ascii="Arial" w:hAnsi="Arial" w:cs="Arial"/>
          <w:b/>
          <w:sz w:val="22"/>
        </w:rPr>
        <w:tab/>
        <w:t xml:space="preserve"> Semester/partial </w:t>
      </w:r>
      <w:r w:rsidR="00256F05">
        <w:rPr>
          <w:rFonts w:ascii="Arial" w:hAnsi="Arial" w:cs="Arial"/>
          <w:b/>
          <w:sz w:val="22"/>
        </w:rPr>
        <w:t xml:space="preserve">Bachelor’s or </w:t>
      </w:r>
      <w:r w:rsidR="00733875">
        <w:rPr>
          <w:rFonts w:ascii="Arial" w:hAnsi="Arial" w:cs="Arial"/>
          <w:b/>
          <w:sz w:val="22"/>
        </w:rPr>
        <w:t>Master’s</w:t>
      </w:r>
      <w:r w:rsidR="00256F05">
        <w:rPr>
          <w:rFonts w:ascii="Arial" w:hAnsi="Arial" w:cs="Arial"/>
          <w:b/>
          <w:sz w:val="22"/>
        </w:rPr>
        <w:t xml:space="preserve"> </w:t>
      </w:r>
      <w:r w:rsidR="0063787D">
        <w:rPr>
          <w:rFonts w:ascii="Arial" w:hAnsi="Arial" w:cs="Arial"/>
          <w:b/>
          <w:sz w:val="22"/>
        </w:rPr>
        <w:t>s</w:t>
      </w:r>
      <w:r w:rsidRPr="002C18B1">
        <w:rPr>
          <w:rFonts w:ascii="Arial" w:hAnsi="Arial" w:cs="Arial"/>
          <w:b/>
          <w:sz w:val="22"/>
        </w:rPr>
        <w:t xml:space="preserve">tudies </w:t>
      </w:r>
      <w:r w:rsidRPr="002C18B1">
        <w:rPr>
          <w:rFonts w:ascii="Arial" w:hAnsi="Arial" w:cs="Arial"/>
          <w:sz w:val="22"/>
        </w:rPr>
        <w:t>(</w:t>
      </w:r>
      <w:r w:rsidR="00BF29AA" w:rsidRPr="002C18B1">
        <w:rPr>
          <w:rFonts w:ascii="Arial" w:hAnsi="Arial" w:cs="Arial"/>
          <w:sz w:val="22"/>
        </w:rPr>
        <w:t>4</w:t>
      </w:r>
      <w:r w:rsidR="0012400E" w:rsidRPr="002C18B1">
        <w:rPr>
          <w:rFonts w:ascii="Arial" w:hAnsi="Arial" w:cs="Arial"/>
          <w:sz w:val="22"/>
        </w:rPr>
        <w:t xml:space="preserve"> </w:t>
      </w:r>
      <w:r w:rsidRPr="002C18B1">
        <w:rPr>
          <w:rFonts w:ascii="Arial" w:hAnsi="Arial" w:cs="Arial"/>
          <w:sz w:val="22"/>
        </w:rPr>
        <w:t>-</w:t>
      </w:r>
      <w:r w:rsidR="0012400E" w:rsidRPr="002C18B1">
        <w:rPr>
          <w:rFonts w:ascii="Arial" w:hAnsi="Arial" w:cs="Arial"/>
          <w:sz w:val="22"/>
        </w:rPr>
        <w:t xml:space="preserve"> </w:t>
      </w:r>
      <w:r w:rsidRPr="002C18B1">
        <w:rPr>
          <w:rFonts w:ascii="Arial" w:hAnsi="Arial" w:cs="Arial"/>
          <w:sz w:val="22"/>
        </w:rPr>
        <w:t>10 months)</w:t>
      </w:r>
    </w:p>
    <w:p w14:paraId="607A49DB" w14:textId="69C15F91" w:rsidR="005F3334" w:rsidRPr="002C18B1" w:rsidRDefault="005F3334" w:rsidP="005F3334">
      <w:pPr>
        <w:ind w:left="860" w:right="0"/>
        <w:rPr>
          <w:rFonts w:ascii="Arial" w:hAnsi="Arial" w:cs="Arial"/>
          <w:sz w:val="22"/>
          <w:u w:val="single"/>
        </w:rPr>
      </w:pPr>
      <w:r w:rsidRPr="002C18B1">
        <w:rPr>
          <w:rFonts w:ascii="Arial" w:hAnsi="Arial" w:cs="Arial"/>
          <w:sz w:val="22"/>
          <w:u w:val="single"/>
        </w:rPr>
        <w:t>Description</w:t>
      </w:r>
      <w:r w:rsidRPr="002C18B1">
        <w:rPr>
          <w:rFonts w:ascii="Arial" w:hAnsi="Arial" w:cs="Arial"/>
          <w:sz w:val="22"/>
        </w:rPr>
        <w:t xml:space="preserve">: </w:t>
      </w:r>
      <w:r w:rsidR="00032CD7" w:rsidRPr="002C18B1">
        <w:rPr>
          <w:rFonts w:ascii="Arial" w:hAnsi="Arial" w:cs="Arial"/>
          <w:sz w:val="22"/>
        </w:rPr>
        <w:t xml:space="preserve">Bilateral </w:t>
      </w:r>
      <w:r w:rsidR="001A2104" w:rsidRPr="002C18B1">
        <w:rPr>
          <w:rFonts w:ascii="Arial" w:hAnsi="Arial" w:cs="Arial"/>
          <w:sz w:val="22"/>
        </w:rPr>
        <w:t>S</w:t>
      </w:r>
      <w:r w:rsidRPr="002C18B1">
        <w:rPr>
          <w:rFonts w:ascii="Arial" w:hAnsi="Arial" w:cs="Arial"/>
          <w:sz w:val="22"/>
        </w:rPr>
        <w:t xml:space="preserve">cholarship </w:t>
      </w:r>
      <w:r w:rsidR="001D0B50" w:rsidRPr="002C18B1">
        <w:rPr>
          <w:rFonts w:ascii="Arial" w:hAnsi="Arial" w:cs="Arial"/>
          <w:sz w:val="22"/>
        </w:rPr>
        <w:t>A2 is</w:t>
      </w:r>
      <w:r w:rsidRPr="002C18B1">
        <w:rPr>
          <w:rFonts w:ascii="Arial" w:hAnsi="Arial" w:cs="Arial"/>
          <w:sz w:val="22"/>
        </w:rPr>
        <w:t xml:space="preserve"> on offer to </w:t>
      </w:r>
      <w:r w:rsidR="00A67692" w:rsidRPr="002C18B1">
        <w:rPr>
          <w:rFonts w:ascii="Arial" w:hAnsi="Arial" w:cs="Arial"/>
          <w:sz w:val="22"/>
        </w:rPr>
        <w:t xml:space="preserve">foreign </w:t>
      </w:r>
      <w:r w:rsidRPr="002C18B1">
        <w:rPr>
          <w:rFonts w:ascii="Arial" w:hAnsi="Arial" w:cs="Arial"/>
          <w:sz w:val="22"/>
        </w:rPr>
        <w:t xml:space="preserve">students who </w:t>
      </w:r>
      <w:r w:rsidR="00783665" w:rsidRPr="002C18B1">
        <w:rPr>
          <w:rFonts w:ascii="Arial" w:hAnsi="Arial" w:cs="Arial"/>
          <w:sz w:val="22"/>
        </w:rPr>
        <w:t>want</w:t>
      </w:r>
      <w:r w:rsidRPr="002C18B1">
        <w:rPr>
          <w:rFonts w:ascii="Arial" w:hAnsi="Arial" w:cs="Arial"/>
          <w:sz w:val="22"/>
        </w:rPr>
        <w:t xml:space="preserve"> to spend one part of their BA or MA studies</w:t>
      </w:r>
      <w:r w:rsidR="006D7282">
        <w:rPr>
          <w:rFonts w:ascii="Arial" w:hAnsi="Arial" w:cs="Arial"/>
          <w:sz w:val="22"/>
        </w:rPr>
        <w:t xml:space="preserve"> </w:t>
      </w:r>
      <w:r w:rsidR="006D7282" w:rsidRPr="002C18B1">
        <w:rPr>
          <w:rFonts w:ascii="Arial" w:hAnsi="Arial" w:cs="Arial"/>
          <w:sz w:val="22"/>
        </w:rPr>
        <w:t xml:space="preserve">(1 or 2 semesters) </w:t>
      </w:r>
      <w:r w:rsidRPr="002C18B1">
        <w:rPr>
          <w:rFonts w:ascii="Arial" w:hAnsi="Arial" w:cs="Arial"/>
          <w:sz w:val="22"/>
        </w:rPr>
        <w:t>at a</w:t>
      </w:r>
      <w:r w:rsidR="00E407E9" w:rsidRPr="002C18B1">
        <w:rPr>
          <w:rFonts w:ascii="Arial" w:hAnsi="Arial" w:cs="Arial"/>
          <w:sz w:val="22"/>
        </w:rPr>
        <w:t xml:space="preserve"> public</w:t>
      </w:r>
      <w:r w:rsidRPr="002C18B1">
        <w:rPr>
          <w:rFonts w:ascii="Arial" w:hAnsi="Arial" w:cs="Arial"/>
          <w:sz w:val="22"/>
        </w:rPr>
        <w:t xml:space="preserve"> Croatian higher education institution.</w:t>
      </w:r>
    </w:p>
    <w:p w14:paraId="4E704CB8" w14:textId="5E07B7CF" w:rsidR="005F3334" w:rsidRPr="002C18B1" w:rsidRDefault="005F3334" w:rsidP="005F3334">
      <w:pPr>
        <w:ind w:left="860" w:right="0"/>
        <w:rPr>
          <w:rFonts w:ascii="Arial" w:hAnsi="Arial" w:cs="Arial"/>
          <w:sz w:val="22"/>
        </w:rPr>
      </w:pPr>
      <w:r w:rsidRPr="002C18B1">
        <w:rPr>
          <w:rFonts w:ascii="Arial" w:hAnsi="Arial" w:cs="Arial"/>
          <w:sz w:val="22"/>
          <w:u w:val="single"/>
        </w:rPr>
        <w:t>Eligible applicants</w:t>
      </w:r>
      <w:r w:rsidRPr="002C18B1">
        <w:rPr>
          <w:rFonts w:ascii="Arial" w:hAnsi="Arial" w:cs="Arial"/>
          <w:sz w:val="22"/>
        </w:rPr>
        <w:t xml:space="preserve">: </w:t>
      </w:r>
      <w:r w:rsidR="00124099" w:rsidRPr="002C18B1">
        <w:rPr>
          <w:rFonts w:ascii="Arial" w:hAnsi="Arial" w:cs="Arial"/>
          <w:sz w:val="22"/>
        </w:rPr>
        <w:t>U</w:t>
      </w:r>
      <w:r w:rsidRPr="002C18B1">
        <w:rPr>
          <w:rFonts w:ascii="Arial" w:hAnsi="Arial" w:cs="Arial"/>
          <w:sz w:val="22"/>
        </w:rPr>
        <w:t xml:space="preserve">ndergraduate (BA) and graduate (MA) students who are currently enrolled in studies </w:t>
      </w:r>
      <w:r w:rsidR="00733875">
        <w:rPr>
          <w:rFonts w:ascii="Arial" w:hAnsi="Arial" w:cs="Arial"/>
          <w:sz w:val="22"/>
        </w:rPr>
        <w:t>in</w:t>
      </w:r>
      <w:r w:rsidRPr="002C18B1">
        <w:rPr>
          <w:rFonts w:ascii="Arial" w:hAnsi="Arial" w:cs="Arial"/>
          <w:sz w:val="22"/>
        </w:rPr>
        <w:t xml:space="preserve"> their home countries.</w:t>
      </w:r>
      <w:r w:rsidR="0038432B" w:rsidRPr="002C18B1">
        <w:rPr>
          <w:rFonts w:ascii="Arial" w:hAnsi="Arial" w:cs="Arial"/>
          <w:sz w:val="22"/>
        </w:rPr>
        <w:t xml:space="preserve"> Scholarship type A2 </w:t>
      </w:r>
      <w:r w:rsidR="006C57D5" w:rsidRPr="002C18B1">
        <w:rPr>
          <w:rFonts w:ascii="Arial" w:hAnsi="Arial" w:cs="Arial"/>
          <w:sz w:val="22"/>
        </w:rPr>
        <w:t>is</w:t>
      </w:r>
      <w:r w:rsidR="0038432B" w:rsidRPr="002C18B1">
        <w:rPr>
          <w:rFonts w:ascii="Arial" w:hAnsi="Arial" w:cs="Arial"/>
          <w:sz w:val="22"/>
        </w:rPr>
        <w:t xml:space="preserve"> open to students of all fields of study. </w:t>
      </w:r>
      <w:r w:rsidRPr="002C18B1">
        <w:rPr>
          <w:rFonts w:ascii="Arial" w:hAnsi="Arial" w:cs="Arial"/>
          <w:sz w:val="22"/>
        </w:rPr>
        <w:t xml:space="preserve"> </w:t>
      </w:r>
      <w:r w:rsidR="00636806" w:rsidRPr="002C18B1">
        <w:rPr>
          <w:rFonts w:ascii="Arial" w:hAnsi="Arial" w:cs="Arial"/>
          <w:sz w:val="22"/>
        </w:rPr>
        <w:t xml:space="preserve">Candidates </w:t>
      </w:r>
      <w:r w:rsidRPr="002C18B1">
        <w:rPr>
          <w:rFonts w:ascii="Arial" w:hAnsi="Arial" w:cs="Arial"/>
          <w:sz w:val="22"/>
        </w:rPr>
        <w:t xml:space="preserve">are required to have completed a minimum of </w:t>
      </w:r>
      <w:r w:rsidR="00546AA1" w:rsidRPr="002C18B1">
        <w:rPr>
          <w:rFonts w:ascii="Arial" w:hAnsi="Arial" w:cs="Arial"/>
          <w:sz w:val="22"/>
        </w:rPr>
        <w:t xml:space="preserve">2 </w:t>
      </w:r>
      <w:r w:rsidRPr="002C18B1">
        <w:rPr>
          <w:rFonts w:ascii="Arial" w:hAnsi="Arial" w:cs="Arial"/>
          <w:sz w:val="22"/>
        </w:rPr>
        <w:t>semesters at their home institutions.</w:t>
      </w:r>
    </w:p>
    <w:p w14:paraId="67DF7C79" w14:textId="54B05A63" w:rsidR="008118FE" w:rsidRPr="002C18B1" w:rsidRDefault="008118FE" w:rsidP="008118FE">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3E3517" w:rsidRPr="002C18B1">
        <w:rPr>
          <w:rFonts w:ascii="Arial" w:hAnsi="Arial" w:cs="Arial"/>
          <w:sz w:val="22"/>
        </w:rPr>
        <w:t>T</w:t>
      </w:r>
      <w:r w:rsidRPr="002C18B1">
        <w:rPr>
          <w:rFonts w:ascii="Arial" w:hAnsi="Arial" w:cs="Arial"/>
          <w:sz w:val="22"/>
        </w:rPr>
        <w:t xml:space="preserve">uition-free </w:t>
      </w:r>
      <w:r w:rsidR="00491594" w:rsidRPr="002C18B1">
        <w:rPr>
          <w:rFonts w:ascii="Arial" w:hAnsi="Arial" w:cs="Arial"/>
          <w:sz w:val="22"/>
        </w:rPr>
        <w:t>partial BA or MA studies</w:t>
      </w:r>
      <w:r w:rsidRPr="002C18B1">
        <w:rPr>
          <w:rFonts w:ascii="Arial" w:hAnsi="Arial" w:cs="Arial"/>
          <w:sz w:val="22"/>
        </w:rPr>
        <w:t>, monthly financial support, subsidised accommodation in student residence halls and subsidised meals in student restaurants.</w:t>
      </w:r>
    </w:p>
    <w:p w14:paraId="453C19D7" w14:textId="77777777" w:rsidR="005F3334" w:rsidRPr="002C18B1" w:rsidRDefault="005F3334" w:rsidP="005F3334">
      <w:pPr>
        <w:spacing w:after="117" w:line="259" w:lineRule="auto"/>
        <w:ind w:left="850" w:right="0" w:firstLine="0"/>
        <w:jc w:val="left"/>
        <w:rPr>
          <w:rFonts w:ascii="Arial" w:hAnsi="Arial" w:cs="Arial"/>
          <w:sz w:val="22"/>
        </w:rPr>
      </w:pPr>
    </w:p>
    <w:p w14:paraId="2DB835A2" w14:textId="2821DC9A" w:rsidR="005F3334" w:rsidRPr="002C18B1" w:rsidRDefault="005F3334" w:rsidP="005F3334">
      <w:pPr>
        <w:tabs>
          <w:tab w:val="center" w:pos="2496"/>
        </w:tabs>
        <w:spacing w:after="125" w:line="249" w:lineRule="auto"/>
        <w:ind w:left="0" w:right="0" w:firstLine="0"/>
        <w:jc w:val="left"/>
        <w:rPr>
          <w:rFonts w:ascii="Arial" w:hAnsi="Arial" w:cs="Arial"/>
          <w:sz w:val="22"/>
        </w:rPr>
      </w:pPr>
      <w:r w:rsidRPr="002C18B1">
        <w:rPr>
          <w:rFonts w:ascii="Arial" w:hAnsi="Arial" w:cs="Arial"/>
          <w:b/>
          <w:sz w:val="22"/>
        </w:rPr>
        <w:t xml:space="preserve">B </w:t>
      </w:r>
      <w:r w:rsidRPr="002C18B1">
        <w:rPr>
          <w:rFonts w:ascii="Arial" w:hAnsi="Arial" w:cs="Arial"/>
          <w:b/>
          <w:sz w:val="22"/>
        </w:rPr>
        <w:tab/>
        <w:t xml:space="preserve">       </w:t>
      </w:r>
      <w:r w:rsidR="001A184E" w:rsidRPr="002C18B1">
        <w:rPr>
          <w:rFonts w:ascii="Arial" w:hAnsi="Arial" w:cs="Arial"/>
          <w:b/>
          <w:sz w:val="22"/>
        </w:rPr>
        <w:t xml:space="preserve">   </w:t>
      </w:r>
      <w:r w:rsidRPr="002C18B1">
        <w:rPr>
          <w:rFonts w:ascii="Arial" w:hAnsi="Arial" w:cs="Arial"/>
          <w:b/>
          <w:sz w:val="22"/>
        </w:rPr>
        <w:t>Full undergraduate (BA) or graduate (MA) studies</w:t>
      </w:r>
      <w:r w:rsidRPr="002C18B1">
        <w:rPr>
          <w:rFonts w:ascii="Arial" w:hAnsi="Arial" w:cs="Arial"/>
          <w:bCs/>
          <w:sz w:val="22"/>
        </w:rPr>
        <w:t xml:space="preserve"> (BA: 36</w:t>
      </w:r>
      <w:r w:rsidR="003A4A0B" w:rsidRPr="002C18B1">
        <w:rPr>
          <w:rFonts w:ascii="Arial" w:hAnsi="Arial" w:cs="Arial"/>
          <w:bCs/>
          <w:sz w:val="22"/>
        </w:rPr>
        <w:t xml:space="preserve"> or 48; </w:t>
      </w:r>
      <w:r w:rsidRPr="002C18B1">
        <w:rPr>
          <w:rFonts w:ascii="Arial" w:hAnsi="Arial" w:cs="Arial"/>
          <w:bCs/>
          <w:sz w:val="22"/>
        </w:rPr>
        <w:t>MA: 24</w:t>
      </w:r>
      <w:r w:rsidR="003A4A0B" w:rsidRPr="002C18B1">
        <w:rPr>
          <w:rFonts w:ascii="Arial" w:hAnsi="Arial" w:cs="Arial"/>
          <w:bCs/>
          <w:sz w:val="22"/>
        </w:rPr>
        <w:t xml:space="preserve"> or </w:t>
      </w:r>
      <w:r w:rsidRPr="002C18B1">
        <w:rPr>
          <w:rFonts w:ascii="Arial" w:hAnsi="Arial" w:cs="Arial"/>
          <w:bCs/>
          <w:sz w:val="22"/>
        </w:rPr>
        <w:t>12 months)</w:t>
      </w:r>
    </w:p>
    <w:p w14:paraId="0EEE4A3E" w14:textId="1753331D" w:rsidR="005F3334" w:rsidRPr="002C18B1" w:rsidRDefault="005F3334" w:rsidP="005F3334">
      <w:pPr>
        <w:ind w:left="851" w:right="0"/>
        <w:rPr>
          <w:rFonts w:ascii="Arial" w:hAnsi="Arial" w:cs="Arial"/>
          <w:sz w:val="22"/>
        </w:rPr>
      </w:pPr>
      <w:r w:rsidRPr="002C18B1">
        <w:rPr>
          <w:rFonts w:ascii="Arial" w:hAnsi="Arial" w:cs="Arial"/>
          <w:sz w:val="22"/>
          <w:u w:val="single"/>
        </w:rPr>
        <w:t>Description</w:t>
      </w:r>
      <w:r w:rsidRPr="002C18B1">
        <w:rPr>
          <w:rFonts w:ascii="Arial" w:hAnsi="Arial" w:cs="Arial"/>
          <w:sz w:val="22"/>
        </w:rPr>
        <w:t xml:space="preserve">: </w:t>
      </w:r>
      <w:r w:rsidR="00C372DE" w:rsidRPr="002C18B1">
        <w:rPr>
          <w:rFonts w:ascii="Arial" w:hAnsi="Arial" w:cs="Arial"/>
          <w:sz w:val="22"/>
        </w:rPr>
        <w:t>S</w:t>
      </w:r>
      <w:r w:rsidRPr="002C18B1">
        <w:rPr>
          <w:rFonts w:ascii="Arial" w:hAnsi="Arial" w:cs="Arial"/>
          <w:sz w:val="22"/>
        </w:rPr>
        <w:t>cholarship</w:t>
      </w:r>
      <w:r w:rsidR="00981855" w:rsidRPr="002C18B1">
        <w:rPr>
          <w:rFonts w:ascii="Arial" w:hAnsi="Arial" w:cs="Arial"/>
          <w:sz w:val="22"/>
        </w:rPr>
        <w:t xml:space="preserve"> B</w:t>
      </w:r>
      <w:r w:rsidRPr="002C18B1">
        <w:rPr>
          <w:rFonts w:ascii="Arial" w:hAnsi="Arial" w:cs="Arial"/>
          <w:sz w:val="22"/>
        </w:rPr>
        <w:t xml:space="preserve"> </w:t>
      </w:r>
      <w:r w:rsidR="00AD5718" w:rsidRPr="002C18B1">
        <w:rPr>
          <w:rFonts w:ascii="Arial" w:hAnsi="Arial" w:cs="Arial"/>
          <w:sz w:val="22"/>
        </w:rPr>
        <w:t>is</w:t>
      </w:r>
      <w:r w:rsidRPr="002C18B1">
        <w:rPr>
          <w:rFonts w:ascii="Arial" w:hAnsi="Arial" w:cs="Arial"/>
          <w:sz w:val="22"/>
        </w:rPr>
        <w:t xml:space="preserve"> on offer to students who </w:t>
      </w:r>
      <w:r w:rsidR="002340E5" w:rsidRPr="002C18B1">
        <w:rPr>
          <w:rFonts w:ascii="Arial" w:hAnsi="Arial" w:cs="Arial"/>
          <w:sz w:val="22"/>
        </w:rPr>
        <w:t>want</w:t>
      </w:r>
      <w:r w:rsidRPr="002C18B1">
        <w:rPr>
          <w:rFonts w:ascii="Arial" w:hAnsi="Arial" w:cs="Arial"/>
          <w:sz w:val="22"/>
        </w:rPr>
        <w:t xml:space="preserve"> to enrol in full </w:t>
      </w:r>
      <w:r w:rsidR="00C905EA" w:rsidRPr="002C18B1">
        <w:rPr>
          <w:rFonts w:ascii="Arial" w:hAnsi="Arial" w:cs="Arial"/>
          <w:sz w:val="22"/>
        </w:rPr>
        <w:t>degree</w:t>
      </w:r>
      <w:r w:rsidRPr="002C18B1">
        <w:rPr>
          <w:rFonts w:ascii="Arial" w:hAnsi="Arial" w:cs="Arial"/>
          <w:sz w:val="22"/>
        </w:rPr>
        <w:t xml:space="preserve"> BA or MA stud</w:t>
      </w:r>
      <w:r w:rsidR="009A4746" w:rsidRPr="002C18B1">
        <w:rPr>
          <w:rFonts w:ascii="Arial" w:hAnsi="Arial" w:cs="Arial"/>
          <w:sz w:val="22"/>
        </w:rPr>
        <w:t>y programmes</w:t>
      </w:r>
      <w:r w:rsidRPr="002C18B1">
        <w:rPr>
          <w:rFonts w:ascii="Arial" w:hAnsi="Arial" w:cs="Arial"/>
          <w:sz w:val="22"/>
        </w:rPr>
        <w:t xml:space="preserve"> and obtain a BA or MA degree at a</w:t>
      </w:r>
      <w:r w:rsidR="00C324D9" w:rsidRPr="002C18B1">
        <w:rPr>
          <w:rFonts w:ascii="Arial" w:hAnsi="Arial" w:cs="Arial"/>
          <w:sz w:val="22"/>
        </w:rPr>
        <w:t xml:space="preserve"> public</w:t>
      </w:r>
      <w:r w:rsidRPr="002C18B1">
        <w:rPr>
          <w:rFonts w:ascii="Arial" w:hAnsi="Arial" w:cs="Arial"/>
          <w:sz w:val="22"/>
        </w:rPr>
        <w:t xml:space="preserve"> Croatian higher education institution.</w:t>
      </w:r>
    </w:p>
    <w:p w14:paraId="66A2DD73" w14:textId="36CB011A" w:rsidR="005F3334" w:rsidRPr="002C18B1" w:rsidRDefault="005F3334" w:rsidP="005F3334">
      <w:pPr>
        <w:ind w:left="851" w:right="0"/>
        <w:rPr>
          <w:rFonts w:ascii="Arial" w:hAnsi="Arial" w:cs="Arial"/>
          <w:sz w:val="22"/>
        </w:rPr>
      </w:pPr>
      <w:r w:rsidRPr="002C18B1">
        <w:rPr>
          <w:rFonts w:ascii="Arial" w:hAnsi="Arial" w:cs="Arial"/>
          <w:sz w:val="22"/>
          <w:u w:val="single"/>
        </w:rPr>
        <w:t>Eligible applicants</w:t>
      </w:r>
      <w:r w:rsidRPr="002C18B1">
        <w:rPr>
          <w:rFonts w:ascii="Arial" w:hAnsi="Arial" w:cs="Arial"/>
          <w:sz w:val="22"/>
        </w:rPr>
        <w:t xml:space="preserve">: </w:t>
      </w:r>
      <w:r w:rsidR="00B12385" w:rsidRPr="002C18B1">
        <w:rPr>
          <w:rFonts w:ascii="Arial" w:hAnsi="Arial" w:cs="Arial"/>
          <w:sz w:val="22"/>
        </w:rPr>
        <w:t>M</w:t>
      </w:r>
      <w:r w:rsidRPr="002C18B1">
        <w:rPr>
          <w:rFonts w:ascii="Arial" w:hAnsi="Arial" w:cs="Arial"/>
          <w:sz w:val="22"/>
        </w:rPr>
        <w:t>embers of the Croatian national minority in Hungary, Romania and the Slovak Republic and citizens of China. Candidates are required to have a four-year high school degree if applying for BA studies or a BA degree if applying for MA studies.</w:t>
      </w:r>
    </w:p>
    <w:p w14:paraId="592028BE" w14:textId="461D5272" w:rsidR="008118FE" w:rsidRPr="002C18B1" w:rsidRDefault="008118FE" w:rsidP="008118FE">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F70F59" w:rsidRPr="002C18B1">
        <w:rPr>
          <w:rFonts w:ascii="Arial" w:hAnsi="Arial" w:cs="Arial"/>
          <w:sz w:val="22"/>
        </w:rPr>
        <w:t>T</w:t>
      </w:r>
      <w:r w:rsidRPr="002C18B1">
        <w:rPr>
          <w:rFonts w:ascii="Arial" w:hAnsi="Arial" w:cs="Arial"/>
          <w:sz w:val="22"/>
        </w:rPr>
        <w:t>uition-free</w:t>
      </w:r>
      <w:r w:rsidR="009832B6" w:rsidRPr="002C18B1">
        <w:rPr>
          <w:rFonts w:ascii="Arial" w:hAnsi="Arial" w:cs="Arial"/>
          <w:sz w:val="22"/>
        </w:rPr>
        <w:t xml:space="preserve"> full degree</w:t>
      </w:r>
      <w:r w:rsidR="00C93271" w:rsidRPr="002C18B1">
        <w:rPr>
          <w:rFonts w:ascii="Arial" w:hAnsi="Arial" w:cs="Arial"/>
          <w:sz w:val="22"/>
        </w:rPr>
        <w:t xml:space="preserve"> BA or MA</w:t>
      </w:r>
      <w:r w:rsidRPr="002C18B1">
        <w:rPr>
          <w:rFonts w:ascii="Arial" w:hAnsi="Arial" w:cs="Arial"/>
          <w:sz w:val="22"/>
        </w:rPr>
        <w:t xml:space="preserve"> </w:t>
      </w:r>
      <w:r w:rsidR="00780BA9" w:rsidRPr="002C18B1">
        <w:rPr>
          <w:rFonts w:ascii="Arial" w:hAnsi="Arial" w:cs="Arial"/>
          <w:sz w:val="22"/>
        </w:rPr>
        <w:t>stud</w:t>
      </w:r>
      <w:r w:rsidR="00835681" w:rsidRPr="002C18B1">
        <w:rPr>
          <w:rFonts w:ascii="Arial" w:hAnsi="Arial" w:cs="Arial"/>
          <w:sz w:val="22"/>
        </w:rPr>
        <w:t>ies</w:t>
      </w:r>
      <w:r w:rsidRPr="002C18B1">
        <w:rPr>
          <w:rFonts w:ascii="Arial" w:hAnsi="Arial" w:cs="Arial"/>
          <w:sz w:val="22"/>
        </w:rPr>
        <w:t>, monthly financial support, subsidised accommodation in student residence halls and subsidised meals in student restaurants.</w:t>
      </w:r>
    </w:p>
    <w:p w14:paraId="11167612" w14:textId="77777777" w:rsidR="005F3334" w:rsidRPr="002C18B1" w:rsidRDefault="005F3334" w:rsidP="005F3334">
      <w:pPr>
        <w:spacing w:after="115" w:line="259" w:lineRule="auto"/>
        <w:ind w:left="0" w:right="0" w:firstLine="0"/>
        <w:jc w:val="left"/>
        <w:rPr>
          <w:rFonts w:ascii="Arial" w:hAnsi="Arial" w:cs="Arial"/>
          <w:sz w:val="22"/>
        </w:rPr>
      </w:pPr>
    </w:p>
    <w:p w14:paraId="25BC5C98" w14:textId="7154D817" w:rsidR="005F3334" w:rsidRPr="002C18B1" w:rsidRDefault="005F3334" w:rsidP="005F3334">
      <w:pPr>
        <w:tabs>
          <w:tab w:val="center" w:pos="2530"/>
        </w:tabs>
        <w:spacing w:after="125" w:line="249" w:lineRule="auto"/>
        <w:ind w:left="0" w:right="0" w:firstLine="0"/>
        <w:jc w:val="left"/>
        <w:rPr>
          <w:rFonts w:ascii="Arial" w:hAnsi="Arial" w:cs="Arial"/>
          <w:sz w:val="22"/>
        </w:rPr>
      </w:pPr>
      <w:r w:rsidRPr="002C18B1">
        <w:rPr>
          <w:rFonts w:ascii="Arial" w:hAnsi="Arial" w:cs="Arial"/>
          <w:b/>
          <w:sz w:val="22"/>
        </w:rPr>
        <w:t xml:space="preserve">C1 </w:t>
      </w:r>
      <w:r w:rsidRPr="002C18B1">
        <w:rPr>
          <w:rFonts w:ascii="Arial" w:hAnsi="Arial" w:cs="Arial"/>
          <w:b/>
          <w:sz w:val="22"/>
        </w:rPr>
        <w:tab/>
        <w:t xml:space="preserve">       </w:t>
      </w:r>
      <w:r w:rsidR="001B25DE" w:rsidRPr="002C18B1">
        <w:rPr>
          <w:rFonts w:ascii="Arial" w:hAnsi="Arial" w:cs="Arial"/>
          <w:b/>
          <w:sz w:val="22"/>
        </w:rPr>
        <w:t xml:space="preserve"> </w:t>
      </w:r>
      <w:r w:rsidRPr="002C18B1">
        <w:rPr>
          <w:rFonts w:ascii="Arial" w:hAnsi="Arial" w:cs="Arial"/>
          <w:b/>
          <w:sz w:val="22"/>
        </w:rPr>
        <w:t xml:space="preserve">Full postgraduate doctoral (PhD) programme </w:t>
      </w:r>
      <w:r w:rsidRPr="002C18B1">
        <w:rPr>
          <w:rFonts w:ascii="Arial" w:hAnsi="Arial" w:cs="Arial"/>
          <w:sz w:val="22"/>
        </w:rPr>
        <w:t>(36 months)</w:t>
      </w:r>
    </w:p>
    <w:p w14:paraId="4638F4B5" w14:textId="66FD1D20" w:rsidR="005F3334" w:rsidRPr="002C18B1" w:rsidRDefault="005F3334" w:rsidP="005F3334">
      <w:pPr>
        <w:ind w:left="851" w:right="0"/>
        <w:rPr>
          <w:rFonts w:ascii="Arial" w:hAnsi="Arial" w:cs="Arial"/>
          <w:sz w:val="22"/>
        </w:rPr>
      </w:pPr>
      <w:r w:rsidRPr="002C18B1">
        <w:rPr>
          <w:rFonts w:ascii="Arial" w:hAnsi="Arial" w:cs="Arial"/>
          <w:sz w:val="22"/>
          <w:u w:val="single"/>
        </w:rPr>
        <w:t>Description</w:t>
      </w:r>
      <w:r w:rsidRPr="002C18B1">
        <w:rPr>
          <w:rFonts w:ascii="Arial" w:hAnsi="Arial" w:cs="Arial"/>
          <w:sz w:val="22"/>
        </w:rPr>
        <w:t xml:space="preserve">: </w:t>
      </w:r>
      <w:r w:rsidR="00C1409E" w:rsidRPr="002C18B1">
        <w:rPr>
          <w:rFonts w:ascii="Arial" w:hAnsi="Arial" w:cs="Arial"/>
          <w:sz w:val="22"/>
        </w:rPr>
        <w:t>S</w:t>
      </w:r>
      <w:r w:rsidRPr="002C18B1">
        <w:rPr>
          <w:rFonts w:ascii="Arial" w:hAnsi="Arial" w:cs="Arial"/>
          <w:sz w:val="22"/>
        </w:rPr>
        <w:t xml:space="preserve">cholarship C1 </w:t>
      </w:r>
      <w:r w:rsidR="00C1409E" w:rsidRPr="002C18B1">
        <w:rPr>
          <w:rFonts w:ascii="Arial" w:hAnsi="Arial" w:cs="Arial"/>
          <w:sz w:val="22"/>
        </w:rPr>
        <w:t>is</w:t>
      </w:r>
      <w:r w:rsidRPr="002C18B1">
        <w:rPr>
          <w:rFonts w:ascii="Arial" w:hAnsi="Arial" w:cs="Arial"/>
          <w:sz w:val="22"/>
        </w:rPr>
        <w:t xml:space="preserve"> on offer to students who </w:t>
      </w:r>
      <w:r w:rsidR="00C1409E" w:rsidRPr="002C18B1">
        <w:rPr>
          <w:rFonts w:ascii="Arial" w:hAnsi="Arial" w:cs="Arial"/>
          <w:sz w:val="22"/>
        </w:rPr>
        <w:t>want</w:t>
      </w:r>
      <w:r w:rsidRPr="002C18B1">
        <w:rPr>
          <w:rFonts w:ascii="Arial" w:hAnsi="Arial" w:cs="Arial"/>
          <w:sz w:val="22"/>
        </w:rPr>
        <w:t xml:space="preserve"> to enrol in full </w:t>
      </w:r>
      <w:r w:rsidR="00946078" w:rsidRPr="002C18B1">
        <w:rPr>
          <w:rFonts w:ascii="Arial" w:hAnsi="Arial" w:cs="Arial"/>
          <w:sz w:val="22"/>
        </w:rPr>
        <w:t>degree</w:t>
      </w:r>
      <w:r w:rsidRPr="002C18B1">
        <w:rPr>
          <w:rFonts w:ascii="Arial" w:hAnsi="Arial" w:cs="Arial"/>
          <w:sz w:val="22"/>
        </w:rPr>
        <w:t xml:space="preserve"> doctoral stud</w:t>
      </w:r>
      <w:r w:rsidR="00CC56F7" w:rsidRPr="002C18B1">
        <w:rPr>
          <w:rFonts w:ascii="Arial" w:hAnsi="Arial" w:cs="Arial"/>
          <w:sz w:val="22"/>
        </w:rPr>
        <w:t>y programmes</w:t>
      </w:r>
      <w:r w:rsidRPr="002C18B1">
        <w:rPr>
          <w:rFonts w:ascii="Arial" w:hAnsi="Arial" w:cs="Arial"/>
          <w:sz w:val="22"/>
        </w:rPr>
        <w:t xml:space="preserve"> and obtain a PhD degree at a</w:t>
      </w:r>
      <w:r w:rsidR="007B611F" w:rsidRPr="002C18B1">
        <w:rPr>
          <w:rFonts w:ascii="Arial" w:hAnsi="Arial" w:cs="Arial"/>
          <w:sz w:val="22"/>
        </w:rPr>
        <w:t xml:space="preserve"> public</w:t>
      </w:r>
      <w:r w:rsidRPr="002C18B1">
        <w:rPr>
          <w:rFonts w:ascii="Arial" w:hAnsi="Arial" w:cs="Arial"/>
          <w:sz w:val="22"/>
        </w:rPr>
        <w:t xml:space="preserve"> Croatian higher education institution.</w:t>
      </w:r>
    </w:p>
    <w:p w14:paraId="12109428" w14:textId="6FCB8CE1" w:rsidR="005F3334" w:rsidRPr="002C18B1" w:rsidRDefault="005F3334" w:rsidP="005F3334">
      <w:pPr>
        <w:ind w:left="851" w:right="0"/>
        <w:rPr>
          <w:rFonts w:ascii="Arial" w:hAnsi="Arial" w:cs="Arial"/>
          <w:sz w:val="22"/>
        </w:rPr>
      </w:pPr>
      <w:r w:rsidRPr="002C18B1">
        <w:rPr>
          <w:rFonts w:ascii="Arial" w:hAnsi="Arial" w:cs="Arial"/>
          <w:sz w:val="22"/>
          <w:u w:val="single"/>
        </w:rPr>
        <w:t>Eligible applicants</w:t>
      </w:r>
      <w:r w:rsidRPr="002C18B1">
        <w:rPr>
          <w:rFonts w:ascii="Arial" w:hAnsi="Arial" w:cs="Arial"/>
          <w:sz w:val="22"/>
        </w:rPr>
        <w:t xml:space="preserve">: </w:t>
      </w:r>
      <w:r w:rsidR="00C1409E" w:rsidRPr="002C18B1">
        <w:rPr>
          <w:rFonts w:ascii="Arial" w:hAnsi="Arial" w:cs="Arial"/>
          <w:sz w:val="22"/>
        </w:rPr>
        <w:t>M</w:t>
      </w:r>
      <w:r w:rsidRPr="002C18B1">
        <w:rPr>
          <w:rFonts w:ascii="Arial" w:hAnsi="Arial" w:cs="Arial"/>
          <w:sz w:val="22"/>
        </w:rPr>
        <w:t>embers of the Croatian national minority in Hungary, Romania and the Slovak Republic and citizens of China. Candidates are required to have a MA degree.</w:t>
      </w:r>
    </w:p>
    <w:p w14:paraId="7F47A2C1" w14:textId="10998C5D" w:rsidR="00353CF4" w:rsidRPr="002C18B1" w:rsidRDefault="00353CF4" w:rsidP="00353CF4">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6F301D" w:rsidRPr="002C18B1">
        <w:rPr>
          <w:rFonts w:ascii="Arial" w:hAnsi="Arial" w:cs="Arial"/>
          <w:sz w:val="22"/>
        </w:rPr>
        <w:t>T</w:t>
      </w:r>
      <w:r w:rsidR="00E6688A" w:rsidRPr="002C18B1">
        <w:rPr>
          <w:rFonts w:ascii="Arial" w:hAnsi="Arial" w:cs="Arial"/>
          <w:sz w:val="22"/>
        </w:rPr>
        <w:t>uition-free full degree</w:t>
      </w:r>
      <w:r w:rsidR="003322CE" w:rsidRPr="002C18B1">
        <w:rPr>
          <w:rFonts w:ascii="Arial" w:hAnsi="Arial" w:cs="Arial"/>
          <w:sz w:val="22"/>
        </w:rPr>
        <w:t xml:space="preserve"> PhD</w:t>
      </w:r>
      <w:r w:rsidR="00E6688A" w:rsidRPr="002C18B1">
        <w:rPr>
          <w:rFonts w:ascii="Arial" w:hAnsi="Arial" w:cs="Arial"/>
          <w:sz w:val="22"/>
        </w:rPr>
        <w:t xml:space="preserve"> studies</w:t>
      </w:r>
      <w:r w:rsidRPr="002C18B1">
        <w:rPr>
          <w:rFonts w:ascii="Arial" w:hAnsi="Arial" w:cs="Arial"/>
          <w:sz w:val="22"/>
        </w:rPr>
        <w:t>, monthly financial support, subsidised accommodation in student residence halls and subsidised meals in student restaurants.</w:t>
      </w:r>
    </w:p>
    <w:p w14:paraId="0EF962FF" w14:textId="7495C1D7" w:rsidR="005F3334" w:rsidRPr="002C18B1" w:rsidRDefault="005F3334" w:rsidP="005F3334">
      <w:pPr>
        <w:tabs>
          <w:tab w:val="center" w:pos="2725"/>
        </w:tabs>
        <w:spacing w:after="125" w:line="249" w:lineRule="auto"/>
        <w:ind w:left="0" w:right="0" w:firstLine="0"/>
        <w:jc w:val="left"/>
        <w:rPr>
          <w:rFonts w:ascii="Arial" w:hAnsi="Arial" w:cs="Arial"/>
          <w:sz w:val="22"/>
        </w:rPr>
      </w:pPr>
      <w:r w:rsidRPr="002C18B1">
        <w:rPr>
          <w:rFonts w:ascii="Arial" w:hAnsi="Arial" w:cs="Arial"/>
          <w:b/>
          <w:sz w:val="22"/>
        </w:rPr>
        <w:lastRenderedPageBreak/>
        <w:t>C2</w:t>
      </w:r>
      <w:r w:rsidRPr="002C18B1">
        <w:rPr>
          <w:rFonts w:ascii="Arial" w:hAnsi="Arial" w:cs="Arial"/>
          <w:b/>
          <w:sz w:val="22"/>
        </w:rPr>
        <w:tab/>
        <w:t xml:space="preserve">       </w:t>
      </w:r>
      <w:r w:rsidR="001A184E" w:rsidRPr="002C18B1">
        <w:rPr>
          <w:rFonts w:ascii="Arial" w:hAnsi="Arial" w:cs="Arial"/>
          <w:b/>
          <w:sz w:val="22"/>
        </w:rPr>
        <w:t xml:space="preserve">  </w:t>
      </w:r>
      <w:r w:rsidRPr="002C18B1">
        <w:rPr>
          <w:rFonts w:ascii="Arial" w:hAnsi="Arial" w:cs="Arial"/>
          <w:b/>
          <w:sz w:val="22"/>
        </w:rPr>
        <w:t xml:space="preserve">Partial postgraduate doctoral (PhD) studies or research for PhD students </w:t>
      </w:r>
      <w:r w:rsidRPr="002C18B1">
        <w:rPr>
          <w:rFonts w:ascii="Arial" w:hAnsi="Arial" w:cs="Arial"/>
          <w:sz w:val="22"/>
        </w:rPr>
        <w:t>(</w:t>
      </w:r>
      <w:r w:rsidR="005E04A4" w:rsidRPr="002C18B1">
        <w:rPr>
          <w:rFonts w:ascii="Arial" w:hAnsi="Arial" w:cs="Arial"/>
          <w:sz w:val="22"/>
        </w:rPr>
        <w:t>1</w:t>
      </w:r>
      <w:r w:rsidR="00FA0687" w:rsidRPr="002C18B1">
        <w:rPr>
          <w:rFonts w:ascii="Arial" w:hAnsi="Arial" w:cs="Arial"/>
          <w:sz w:val="22"/>
        </w:rPr>
        <w:t xml:space="preserve"> </w:t>
      </w:r>
      <w:r w:rsidR="005E04A4" w:rsidRPr="002C18B1">
        <w:rPr>
          <w:rFonts w:ascii="Arial" w:hAnsi="Arial" w:cs="Arial"/>
          <w:sz w:val="22"/>
        </w:rPr>
        <w:t>-</w:t>
      </w:r>
      <w:r w:rsidR="00FA0687" w:rsidRPr="002C18B1">
        <w:rPr>
          <w:rFonts w:ascii="Arial" w:hAnsi="Arial" w:cs="Arial"/>
          <w:sz w:val="22"/>
        </w:rPr>
        <w:t xml:space="preserve"> </w:t>
      </w:r>
      <w:r w:rsidRPr="002C18B1">
        <w:rPr>
          <w:rFonts w:ascii="Arial" w:hAnsi="Arial" w:cs="Arial"/>
          <w:sz w:val="22"/>
        </w:rPr>
        <w:t>1</w:t>
      </w:r>
      <w:r w:rsidR="00B66A27" w:rsidRPr="002C18B1">
        <w:rPr>
          <w:rFonts w:ascii="Arial" w:hAnsi="Arial" w:cs="Arial"/>
          <w:sz w:val="22"/>
        </w:rPr>
        <w:t>0</w:t>
      </w:r>
      <w:r w:rsidRPr="002C18B1">
        <w:rPr>
          <w:rFonts w:ascii="Arial" w:hAnsi="Arial" w:cs="Arial"/>
          <w:sz w:val="22"/>
        </w:rPr>
        <w:t xml:space="preserve"> months)</w:t>
      </w:r>
    </w:p>
    <w:p w14:paraId="10579606" w14:textId="2CDE3FF5" w:rsidR="005F3334" w:rsidRPr="002C18B1" w:rsidRDefault="005F3334" w:rsidP="00612612">
      <w:pPr>
        <w:ind w:left="860" w:right="0"/>
        <w:rPr>
          <w:rFonts w:ascii="Arial" w:hAnsi="Arial" w:cs="Arial"/>
          <w:sz w:val="22"/>
          <w:u w:val="single"/>
        </w:rPr>
      </w:pPr>
      <w:r w:rsidRPr="002C18B1">
        <w:rPr>
          <w:rFonts w:ascii="Arial" w:hAnsi="Arial" w:cs="Arial"/>
          <w:sz w:val="22"/>
          <w:u w:val="single"/>
        </w:rPr>
        <w:t>Description</w:t>
      </w:r>
      <w:r w:rsidRPr="002C18B1">
        <w:rPr>
          <w:rFonts w:ascii="Arial" w:hAnsi="Arial" w:cs="Arial"/>
          <w:sz w:val="22"/>
        </w:rPr>
        <w:t xml:space="preserve">: </w:t>
      </w:r>
      <w:r w:rsidR="00032CD7" w:rsidRPr="002C18B1">
        <w:rPr>
          <w:rFonts w:ascii="Arial" w:hAnsi="Arial" w:cs="Arial"/>
          <w:sz w:val="22"/>
        </w:rPr>
        <w:t xml:space="preserve">Bilateral </w:t>
      </w:r>
      <w:r w:rsidR="0038242E" w:rsidRPr="002C18B1">
        <w:rPr>
          <w:rFonts w:ascii="Arial" w:hAnsi="Arial" w:cs="Arial"/>
          <w:sz w:val="22"/>
        </w:rPr>
        <w:t>S</w:t>
      </w:r>
      <w:r w:rsidRPr="002C18B1">
        <w:rPr>
          <w:rFonts w:ascii="Arial" w:hAnsi="Arial" w:cs="Arial"/>
          <w:sz w:val="22"/>
        </w:rPr>
        <w:t>cholarship</w:t>
      </w:r>
      <w:r w:rsidR="00E7229E" w:rsidRPr="002C18B1">
        <w:rPr>
          <w:rFonts w:ascii="Arial" w:hAnsi="Arial" w:cs="Arial"/>
          <w:sz w:val="22"/>
        </w:rPr>
        <w:t xml:space="preserve"> C2</w:t>
      </w:r>
      <w:r w:rsidRPr="002C18B1">
        <w:rPr>
          <w:rFonts w:ascii="Arial" w:hAnsi="Arial" w:cs="Arial"/>
          <w:sz w:val="22"/>
        </w:rPr>
        <w:t xml:space="preserve"> </w:t>
      </w:r>
      <w:r w:rsidR="00790786" w:rsidRPr="002C18B1">
        <w:rPr>
          <w:rFonts w:ascii="Arial" w:hAnsi="Arial" w:cs="Arial"/>
          <w:sz w:val="22"/>
        </w:rPr>
        <w:t>is</w:t>
      </w:r>
      <w:r w:rsidRPr="002C18B1">
        <w:rPr>
          <w:rFonts w:ascii="Arial" w:hAnsi="Arial" w:cs="Arial"/>
          <w:sz w:val="22"/>
        </w:rPr>
        <w:t xml:space="preserve"> on offer to</w:t>
      </w:r>
      <w:r w:rsidR="008C4A7A" w:rsidRPr="002C18B1">
        <w:rPr>
          <w:rFonts w:ascii="Arial" w:hAnsi="Arial" w:cs="Arial"/>
          <w:sz w:val="22"/>
        </w:rPr>
        <w:t xml:space="preserve"> foreign</w:t>
      </w:r>
      <w:r w:rsidR="00A37749" w:rsidRPr="002C18B1">
        <w:rPr>
          <w:rFonts w:ascii="Arial" w:hAnsi="Arial" w:cs="Arial"/>
          <w:sz w:val="22"/>
        </w:rPr>
        <w:t xml:space="preserve"> PhD</w:t>
      </w:r>
      <w:r w:rsidRPr="002C18B1">
        <w:rPr>
          <w:rFonts w:ascii="Arial" w:hAnsi="Arial" w:cs="Arial"/>
          <w:sz w:val="22"/>
        </w:rPr>
        <w:t xml:space="preserve"> students who </w:t>
      </w:r>
      <w:r w:rsidR="00790786" w:rsidRPr="002C18B1">
        <w:rPr>
          <w:rFonts w:ascii="Arial" w:hAnsi="Arial" w:cs="Arial"/>
          <w:sz w:val="22"/>
        </w:rPr>
        <w:t>want</w:t>
      </w:r>
      <w:r w:rsidRPr="002C18B1">
        <w:rPr>
          <w:rFonts w:ascii="Arial" w:hAnsi="Arial" w:cs="Arial"/>
          <w:sz w:val="22"/>
        </w:rPr>
        <w:t xml:space="preserve"> to spend one part of their </w:t>
      </w:r>
      <w:r w:rsidR="00375A7A" w:rsidRPr="002C18B1">
        <w:rPr>
          <w:rFonts w:ascii="Arial" w:hAnsi="Arial" w:cs="Arial"/>
          <w:sz w:val="22"/>
        </w:rPr>
        <w:t>doctoral</w:t>
      </w:r>
      <w:r w:rsidRPr="002C18B1">
        <w:rPr>
          <w:rFonts w:ascii="Arial" w:hAnsi="Arial" w:cs="Arial"/>
          <w:sz w:val="22"/>
        </w:rPr>
        <w:t xml:space="preserve"> studies or </w:t>
      </w:r>
      <w:r w:rsidR="00574191" w:rsidRPr="002C18B1">
        <w:rPr>
          <w:rFonts w:ascii="Arial" w:hAnsi="Arial" w:cs="Arial"/>
          <w:sz w:val="22"/>
        </w:rPr>
        <w:t>conduct</w:t>
      </w:r>
      <w:r w:rsidRPr="002C18B1">
        <w:rPr>
          <w:rFonts w:ascii="Arial" w:hAnsi="Arial" w:cs="Arial"/>
          <w:sz w:val="22"/>
        </w:rPr>
        <w:t xml:space="preserve"> research for their PhD thesis at a </w:t>
      </w:r>
      <w:r w:rsidR="00B03EF7" w:rsidRPr="002C18B1">
        <w:rPr>
          <w:rFonts w:ascii="Arial" w:hAnsi="Arial" w:cs="Arial"/>
          <w:sz w:val="22"/>
        </w:rPr>
        <w:t xml:space="preserve">public </w:t>
      </w:r>
      <w:r w:rsidRPr="002C18B1">
        <w:rPr>
          <w:rFonts w:ascii="Arial" w:hAnsi="Arial" w:cs="Arial"/>
          <w:sz w:val="22"/>
        </w:rPr>
        <w:t>Croatian higher education institution</w:t>
      </w:r>
      <w:r w:rsidR="008F1C75" w:rsidRPr="002C18B1">
        <w:rPr>
          <w:rFonts w:ascii="Arial" w:hAnsi="Arial" w:cs="Arial"/>
          <w:sz w:val="22"/>
        </w:rPr>
        <w:t xml:space="preserve"> or research institute</w:t>
      </w:r>
      <w:r w:rsidRPr="002C18B1">
        <w:rPr>
          <w:rFonts w:ascii="Arial" w:hAnsi="Arial" w:cs="Arial"/>
          <w:sz w:val="22"/>
        </w:rPr>
        <w:t>.</w:t>
      </w:r>
    </w:p>
    <w:p w14:paraId="0B231F4D" w14:textId="3F5AE326" w:rsidR="005F3334" w:rsidRPr="002C18B1" w:rsidRDefault="005F3334" w:rsidP="00612612">
      <w:pPr>
        <w:ind w:left="860" w:right="0"/>
        <w:rPr>
          <w:rFonts w:ascii="Arial" w:hAnsi="Arial" w:cs="Arial"/>
          <w:sz w:val="22"/>
        </w:rPr>
      </w:pPr>
      <w:r w:rsidRPr="002C18B1">
        <w:rPr>
          <w:rFonts w:ascii="Arial" w:hAnsi="Arial" w:cs="Arial"/>
          <w:sz w:val="22"/>
          <w:u w:val="single"/>
        </w:rPr>
        <w:t>Eligible applicants</w:t>
      </w:r>
      <w:r w:rsidRPr="002C18B1">
        <w:rPr>
          <w:rFonts w:ascii="Arial" w:hAnsi="Arial" w:cs="Arial"/>
          <w:sz w:val="22"/>
        </w:rPr>
        <w:t xml:space="preserve">: </w:t>
      </w:r>
      <w:r w:rsidR="00DF35EB" w:rsidRPr="002C18B1">
        <w:rPr>
          <w:rFonts w:ascii="Arial" w:hAnsi="Arial" w:cs="Arial"/>
          <w:sz w:val="22"/>
        </w:rPr>
        <w:t>C</w:t>
      </w:r>
      <w:r w:rsidRPr="002C18B1">
        <w:rPr>
          <w:rFonts w:ascii="Arial" w:hAnsi="Arial" w:cs="Arial"/>
          <w:sz w:val="22"/>
        </w:rPr>
        <w:t>andidates who are enrolled in a PhD programme at accredited institution</w:t>
      </w:r>
      <w:r w:rsidR="00642422">
        <w:rPr>
          <w:rFonts w:ascii="Arial" w:hAnsi="Arial" w:cs="Arial"/>
          <w:sz w:val="22"/>
        </w:rPr>
        <w:t>s</w:t>
      </w:r>
      <w:r w:rsidRPr="002C18B1">
        <w:rPr>
          <w:rFonts w:ascii="Arial" w:hAnsi="Arial" w:cs="Arial"/>
          <w:sz w:val="22"/>
        </w:rPr>
        <w:t xml:space="preserve"> of higher education in their home countr</w:t>
      </w:r>
      <w:r w:rsidR="00642422">
        <w:rPr>
          <w:rFonts w:ascii="Arial" w:hAnsi="Arial" w:cs="Arial"/>
          <w:sz w:val="22"/>
        </w:rPr>
        <w:t>ies</w:t>
      </w:r>
      <w:r w:rsidRPr="002C18B1">
        <w:rPr>
          <w:rFonts w:ascii="Arial" w:hAnsi="Arial" w:cs="Arial"/>
          <w:sz w:val="22"/>
        </w:rPr>
        <w:t xml:space="preserve"> or in a country other than Croatia.</w:t>
      </w:r>
    </w:p>
    <w:p w14:paraId="6FB8A229" w14:textId="10C5F8B6" w:rsidR="009B2DD3" w:rsidRPr="002C18B1" w:rsidRDefault="009B2DD3" w:rsidP="009B2DD3">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5A02A6" w:rsidRPr="002C18B1">
        <w:rPr>
          <w:rFonts w:ascii="Arial" w:hAnsi="Arial" w:cs="Arial"/>
          <w:sz w:val="22"/>
        </w:rPr>
        <w:t>T</w:t>
      </w:r>
      <w:r w:rsidR="00EB5E70" w:rsidRPr="002C18B1">
        <w:rPr>
          <w:rFonts w:ascii="Arial" w:hAnsi="Arial" w:cs="Arial"/>
          <w:sz w:val="22"/>
        </w:rPr>
        <w:t>uition-</w:t>
      </w:r>
      <w:r w:rsidR="00E06598" w:rsidRPr="002C18B1">
        <w:rPr>
          <w:rFonts w:ascii="Arial" w:hAnsi="Arial" w:cs="Arial"/>
          <w:sz w:val="22"/>
        </w:rPr>
        <w:t>free partial</w:t>
      </w:r>
      <w:r w:rsidR="00A15AD4" w:rsidRPr="002C18B1">
        <w:rPr>
          <w:rFonts w:ascii="Arial" w:hAnsi="Arial" w:cs="Arial"/>
          <w:sz w:val="22"/>
        </w:rPr>
        <w:t xml:space="preserve"> PhD</w:t>
      </w:r>
      <w:r w:rsidR="00E6688A" w:rsidRPr="002C18B1">
        <w:rPr>
          <w:rFonts w:ascii="Arial" w:hAnsi="Arial" w:cs="Arial"/>
          <w:sz w:val="22"/>
        </w:rPr>
        <w:t xml:space="preserve"> studies</w:t>
      </w:r>
      <w:r w:rsidR="00FC598D" w:rsidRPr="002C18B1">
        <w:rPr>
          <w:rFonts w:ascii="Arial" w:hAnsi="Arial" w:cs="Arial"/>
          <w:sz w:val="22"/>
        </w:rPr>
        <w:t xml:space="preserve"> or research stay</w:t>
      </w:r>
      <w:r w:rsidRPr="002C18B1">
        <w:rPr>
          <w:rFonts w:ascii="Arial" w:hAnsi="Arial" w:cs="Arial"/>
          <w:sz w:val="22"/>
        </w:rPr>
        <w:t>, monthly financial support, subsidised accommodation in student residence halls and subsidised meals in student restaurants.</w:t>
      </w:r>
    </w:p>
    <w:p w14:paraId="33C55998" w14:textId="77777777" w:rsidR="00AD24D0" w:rsidRPr="002C18B1" w:rsidRDefault="00AD24D0" w:rsidP="00612612">
      <w:pPr>
        <w:ind w:left="860" w:right="0"/>
        <w:rPr>
          <w:rFonts w:ascii="Arial" w:hAnsi="Arial" w:cs="Arial"/>
          <w:sz w:val="22"/>
        </w:rPr>
      </w:pPr>
    </w:p>
    <w:p w14:paraId="2837E691" w14:textId="128724ED" w:rsidR="005F3334" w:rsidRPr="002C18B1" w:rsidRDefault="00944BA0" w:rsidP="005F3334">
      <w:pPr>
        <w:spacing w:after="125" w:line="249" w:lineRule="auto"/>
        <w:ind w:left="835" w:right="0" w:hanging="835"/>
        <w:rPr>
          <w:rFonts w:ascii="Arial" w:hAnsi="Arial" w:cs="Arial"/>
          <w:sz w:val="22"/>
        </w:rPr>
      </w:pPr>
      <w:r w:rsidRPr="002C18B1">
        <w:rPr>
          <w:rFonts w:ascii="Arial" w:hAnsi="Arial" w:cs="Arial"/>
          <w:b/>
          <w:sz w:val="22"/>
        </w:rPr>
        <w:t xml:space="preserve"> </w:t>
      </w:r>
      <w:r w:rsidR="005F3334" w:rsidRPr="002C18B1">
        <w:rPr>
          <w:rFonts w:ascii="Arial" w:hAnsi="Arial" w:cs="Arial"/>
          <w:b/>
          <w:sz w:val="22"/>
        </w:rPr>
        <w:t xml:space="preserve"> D          Postdoctoral studies </w:t>
      </w:r>
      <w:r w:rsidR="002964BC" w:rsidRPr="002C18B1">
        <w:rPr>
          <w:rFonts w:ascii="Arial" w:hAnsi="Arial" w:cs="Arial"/>
          <w:b/>
          <w:sz w:val="22"/>
        </w:rPr>
        <w:t>and</w:t>
      </w:r>
      <w:r w:rsidR="005F3334" w:rsidRPr="002C18B1">
        <w:rPr>
          <w:rFonts w:ascii="Arial" w:hAnsi="Arial" w:cs="Arial"/>
          <w:b/>
          <w:sz w:val="22"/>
        </w:rPr>
        <w:t xml:space="preserve"> research </w:t>
      </w:r>
      <w:r w:rsidR="005F3334" w:rsidRPr="002C18B1">
        <w:rPr>
          <w:rFonts w:ascii="Arial" w:hAnsi="Arial" w:cs="Arial"/>
          <w:sz w:val="22"/>
        </w:rPr>
        <w:t>(1</w:t>
      </w:r>
      <w:r w:rsidR="00FA0687" w:rsidRPr="002C18B1">
        <w:rPr>
          <w:rFonts w:ascii="Arial" w:hAnsi="Arial" w:cs="Arial"/>
          <w:sz w:val="22"/>
        </w:rPr>
        <w:t xml:space="preserve"> </w:t>
      </w:r>
      <w:r w:rsidR="005F3334" w:rsidRPr="002C18B1">
        <w:rPr>
          <w:rFonts w:ascii="Arial" w:hAnsi="Arial" w:cs="Arial"/>
          <w:sz w:val="22"/>
        </w:rPr>
        <w:t>-</w:t>
      </w:r>
      <w:r w:rsidR="00FA0687" w:rsidRPr="002C18B1">
        <w:rPr>
          <w:rFonts w:ascii="Arial" w:hAnsi="Arial" w:cs="Arial"/>
          <w:sz w:val="22"/>
        </w:rPr>
        <w:t xml:space="preserve"> </w:t>
      </w:r>
      <w:r w:rsidR="005F3334" w:rsidRPr="002C18B1">
        <w:rPr>
          <w:rFonts w:ascii="Arial" w:hAnsi="Arial" w:cs="Arial"/>
          <w:sz w:val="22"/>
        </w:rPr>
        <w:t>10 months)</w:t>
      </w:r>
    </w:p>
    <w:p w14:paraId="0395067F" w14:textId="65485425" w:rsidR="005F3334" w:rsidRPr="002C18B1" w:rsidRDefault="005F3334" w:rsidP="005F3334">
      <w:pPr>
        <w:ind w:left="882" w:right="0"/>
        <w:rPr>
          <w:rFonts w:ascii="Arial" w:hAnsi="Arial" w:cs="Arial"/>
          <w:sz w:val="22"/>
        </w:rPr>
      </w:pPr>
      <w:r w:rsidRPr="002C18B1">
        <w:rPr>
          <w:rFonts w:ascii="Arial" w:hAnsi="Arial" w:cs="Arial"/>
          <w:sz w:val="22"/>
          <w:u w:val="single"/>
        </w:rPr>
        <w:t>Description</w:t>
      </w:r>
      <w:r w:rsidRPr="002C18B1">
        <w:rPr>
          <w:rFonts w:ascii="Arial" w:hAnsi="Arial" w:cs="Arial"/>
          <w:sz w:val="22"/>
        </w:rPr>
        <w:t xml:space="preserve">: </w:t>
      </w:r>
      <w:r w:rsidR="00032CD7" w:rsidRPr="002C18B1">
        <w:rPr>
          <w:rFonts w:ascii="Arial" w:hAnsi="Arial" w:cs="Arial"/>
          <w:sz w:val="22"/>
        </w:rPr>
        <w:t xml:space="preserve">Bilateral </w:t>
      </w:r>
      <w:r w:rsidR="00305784" w:rsidRPr="002C18B1">
        <w:rPr>
          <w:rFonts w:ascii="Arial" w:hAnsi="Arial" w:cs="Arial"/>
          <w:sz w:val="22"/>
        </w:rPr>
        <w:t>S</w:t>
      </w:r>
      <w:r w:rsidRPr="002C18B1">
        <w:rPr>
          <w:rFonts w:ascii="Arial" w:hAnsi="Arial" w:cs="Arial"/>
          <w:sz w:val="22"/>
        </w:rPr>
        <w:t>cholarship</w:t>
      </w:r>
      <w:r w:rsidR="00C444CA" w:rsidRPr="002C18B1">
        <w:rPr>
          <w:rFonts w:ascii="Arial" w:hAnsi="Arial" w:cs="Arial"/>
          <w:sz w:val="22"/>
        </w:rPr>
        <w:t xml:space="preserve"> D</w:t>
      </w:r>
      <w:r w:rsidRPr="002C18B1">
        <w:rPr>
          <w:rFonts w:ascii="Arial" w:hAnsi="Arial" w:cs="Arial"/>
          <w:sz w:val="22"/>
        </w:rPr>
        <w:t xml:space="preserve"> </w:t>
      </w:r>
      <w:r w:rsidR="00C444CA" w:rsidRPr="002C18B1">
        <w:rPr>
          <w:rFonts w:ascii="Arial" w:hAnsi="Arial" w:cs="Arial"/>
          <w:sz w:val="22"/>
        </w:rPr>
        <w:t>is</w:t>
      </w:r>
      <w:r w:rsidRPr="002C18B1">
        <w:rPr>
          <w:rFonts w:ascii="Arial" w:hAnsi="Arial" w:cs="Arial"/>
          <w:sz w:val="22"/>
        </w:rPr>
        <w:t xml:space="preserve"> on offer to candidates who </w:t>
      </w:r>
      <w:r w:rsidR="00F462AA" w:rsidRPr="002C18B1">
        <w:rPr>
          <w:rFonts w:ascii="Arial" w:hAnsi="Arial" w:cs="Arial"/>
          <w:sz w:val="22"/>
        </w:rPr>
        <w:t>want</w:t>
      </w:r>
      <w:r w:rsidRPr="002C18B1">
        <w:rPr>
          <w:rFonts w:ascii="Arial" w:hAnsi="Arial" w:cs="Arial"/>
          <w:sz w:val="22"/>
        </w:rPr>
        <w:t xml:space="preserve"> to carry out postdoctoral</w:t>
      </w:r>
      <w:r w:rsidRPr="002C18B1">
        <w:rPr>
          <w:rFonts w:ascii="Arial" w:hAnsi="Arial" w:cs="Arial"/>
          <w:b/>
          <w:sz w:val="22"/>
        </w:rPr>
        <w:t xml:space="preserve"> </w:t>
      </w:r>
      <w:r w:rsidRPr="002C18B1">
        <w:rPr>
          <w:rFonts w:ascii="Arial" w:hAnsi="Arial" w:cs="Arial"/>
          <w:sz w:val="22"/>
        </w:rPr>
        <w:t xml:space="preserve">studies or research at one of </w:t>
      </w:r>
      <w:hyperlink r:id="rId23" w:history="1">
        <w:r w:rsidRPr="002C18B1">
          <w:rPr>
            <w:rStyle w:val="Hyperlink"/>
            <w:rFonts w:ascii="Arial" w:hAnsi="Arial" w:cs="Arial"/>
            <w:sz w:val="22"/>
          </w:rPr>
          <w:t xml:space="preserve">Croatia’s </w:t>
        </w:r>
        <w:r w:rsidR="0030039D" w:rsidRPr="002C18B1">
          <w:rPr>
            <w:rStyle w:val="Hyperlink"/>
            <w:rFonts w:ascii="Arial" w:hAnsi="Arial" w:cs="Arial"/>
            <w:sz w:val="22"/>
          </w:rPr>
          <w:t xml:space="preserve">public </w:t>
        </w:r>
        <w:r w:rsidRPr="002C18B1">
          <w:rPr>
            <w:rStyle w:val="Hyperlink"/>
            <w:rFonts w:ascii="Arial" w:hAnsi="Arial" w:cs="Arial"/>
            <w:sz w:val="22"/>
          </w:rPr>
          <w:t>accredited research institutions</w:t>
        </w:r>
      </w:hyperlink>
      <w:r w:rsidRPr="002C18B1">
        <w:rPr>
          <w:rFonts w:ascii="Arial" w:hAnsi="Arial" w:cs="Arial"/>
          <w:sz w:val="22"/>
        </w:rPr>
        <w:t>.</w:t>
      </w:r>
    </w:p>
    <w:p w14:paraId="6AC60E20" w14:textId="7ED0A3E4" w:rsidR="00B90875" w:rsidRPr="002C18B1" w:rsidRDefault="005F3334" w:rsidP="00B90875">
      <w:pPr>
        <w:ind w:left="882" w:right="0"/>
        <w:rPr>
          <w:rFonts w:ascii="Arial" w:hAnsi="Arial" w:cs="Arial"/>
          <w:sz w:val="22"/>
        </w:rPr>
      </w:pPr>
      <w:r w:rsidRPr="002C18B1">
        <w:rPr>
          <w:rFonts w:ascii="Arial" w:hAnsi="Arial" w:cs="Arial"/>
          <w:sz w:val="22"/>
          <w:u w:val="single"/>
        </w:rPr>
        <w:t>Eligible applicants</w:t>
      </w:r>
      <w:r w:rsidRPr="002C18B1">
        <w:rPr>
          <w:rFonts w:ascii="Arial" w:hAnsi="Arial" w:cs="Arial"/>
          <w:sz w:val="22"/>
        </w:rPr>
        <w:t xml:space="preserve">: </w:t>
      </w:r>
      <w:r w:rsidR="0094285C" w:rsidRPr="002C18B1">
        <w:rPr>
          <w:rFonts w:ascii="Arial" w:hAnsi="Arial" w:cs="Arial"/>
          <w:sz w:val="22"/>
        </w:rPr>
        <w:t>University t</w:t>
      </w:r>
      <w:r w:rsidR="00B90875" w:rsidRPr="002C18B1">
        <w:rPr>
          <w:rFonts w:ascii="Arial" w:hAnsi="Arial" w:cs="Arial"/>
          <w:sz w:val="22"/>
        </w:rPr>
        <w:t xml:space="preserve">eachers or researchers </w:t>
      </w:r>
      <w:r w:rsidR="00C117FF" w:rsidRPr="002C18B1">
        <w:rPr>
          <w:rFonts w:ascii="Arial" w:hAnsi="Arial" w:cs="Arial"/>
          <w:sz w:val="22"/>
        </w:rPr>
        <w:t>at</w:t>
      </w:r>
      <w:r w:rsidR="00B90875" w:rsidRPr="002C18B1">
        <w:rPr>
          <w:rFonts w:ascii="Arial" w:hAnsi="Arial" w:cs="Arial"/>
          <w:sz w:val="22"/>
        </w:rPr>
        <w:t xml:space="preserve"> accredited institution</w:t>
      </w:r>
      <w:r w:rsidR="0022078D" w:rsidRPr="002C18B1">
        <w:rPr>
          <w:rFonts w:ascii="Arial" w:hAnsi="Arial" w:cs="Arial"/>
          <w:sz w:val="22"/>
        </w:rPr>
        <w:t>s</w:t>
      </w:r>
      <w:r w:rsidR="00AD5C88" w:rsidRPr="002C18B1">
        <w:rPr>
          <w:rFonts w:ascii="Arial" w:hAnsi="Arial" w:cs="Arial"/>
          <w:sz w:val="22"/>
        </w:rPr>
        <w:t xml:space="preserve"> or research institutes</w:t>
      </w:r>
      <w:r w:rsidR="00B90875" w:rsidRPr="002C18B1">
        <w:rPr>
          <w:rFonts w:ascii="Arial" w:hAnsi="Arial" w:cs="Arial"/>
          <w:sz w:val="22"/>
        </w:rPr>
        <w:t xml:space="preserve"> in their home countries or in a country other than Croatia.</w:t>
      </w:r>
      <w:r w:rsidR="009B035F" w:rsidRPr="002C18B1">
        <w:rPr>
          <w:rFonts w:ascii="Arial" w:hAnsi="Arial" w:cs="Arial"/>
          <w:sz w:val="22"/>
        </w:rPr>
        <w:t xml:space="preserve"> Candidates are required to have a PhD degree</w:t>
      </w:r>
      <w:r w:rsidR="00E34A26" w:rsidRPr="002C18B1">
        <w:rPr>
          <w:rFonts w:ascii="Arial" w:hAnsi="Arial" w:cs="Arial"/>
          <w:sz w:val="22"/>
        </w:rPr>
        <w:t xml:space="preserve"> at the time of applying for the</w:t>
      </w:r>
      <w:r w:rsidR="000C5F9E" w:rsidRPr="000C5F9E">
        <w:rPr>
          <w:rFonts w:ascii="Arial" w:hAnsi="Arial" w:cs="Arial"/>
          <w:sz w:val="22"/>
        </w:rPr>
        <w:t xml:space="preserve"> </w:t>
      </w:r>
      <w:r w:rsidR="000C5F9E" w:rsidRPr="002C18B1">
        <w:rPr>
          <w:rFonts w:ascii="Arial" w:hAnsi="Arial" w:cs="Arial"/>
          <w:sz w:val="22"/>
        </w:rPr>
        <w:t>Bilateral</w:t>
      </w:r>
      <w:r w:rsidR="00E34A26" w:rsidRPr="002C18B1">
        <w:rPr>
          <w:rFonts w:ascii="Arial" w:hAnsi="Arial" w:cs="Arial"/>
          <w:sz w:val="22"/>
        </w:rPr>
        <w:t xml:space="preserve"> Scholarship</w:t>
      </w:r>
      <w:r w:rsidR="009B035F" w:rsidRPr="002C18B1">
        <w:rPr>
          <w:rFonts w:ascii="Arial" w:hAnsi="Arial" w:cs="Arial"/>
          <w:sz w:val="22"/>
        </w:rPr>
        <w:t>.</w:t>
      </w:r>
    </w:p>
    <w:p w14:paraId="556C0D65" w14:textId="1217D4C1" w:rsidR="00732B90" w:rsidRPr="002C18B1" w:rsidRDefault="00732B90" w:rsidP="00732B90">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987B4F" w:rsidRPr="002C18B1">
        <w:rPr>
          <w:rFonts w:ascii="Arial" w:hAnsi="Arial" w:cs="Arial"/>
          <w:sz w:val="22"/>
        </w:rPr>
        <w:t>T</w:t>
      </w:r>
      <w:r w:rsidR="005165C7" w:rsidRPr="002C18B1">
        <w:rPr>
          <w:rFonts w:ascii="Arial" w:hAnsi="Arial" w:cs="Arial"/>
          <w:sz w:val="22"/>
        </w:rPr>
        <w:t xml:space="preserve">uition-free </w:t>
      </w:r>
      <w:r w:rsidR="004716D8" w:rsidRPr="002C18B1">
        <w:rPr>
          <w:rFonts w:ascii="Arial" w:hAnsi="Arial" w:cs="Arial"/>
          <w:sz w:val="22"/>
        </w:rPr>
        <w:t>research</w:t>
      </w:r>
      <w:r w:rsidRPr="002C18B1">
        <w:rPr>
          <w:rFonts w:ascii="Arial" w:hAnsi="Arial" w:cs="Arial"/>
          <w:sz w:val="22"/>
        </w:rPr>
        <w:t xml:space="preserve"> </w:t>
      </w:r>
      <w:r w:rsidR="004716D8" w:rsidRPr="002C18B1">
        <w:rPr>
          <w:rFonts w:ascii="Arial" w:hAnsi="Arial" w:cs="Arial"/>
          <w:sz w:val="22"/>
        </w:rPr>
        <w:t>stay</w:t>
      </w:r>
      <w:r w:rsidR="0088086E" w:rsidRPr="002C18B1">
        <w:rPr>
          <w:rFonts w:ascii="Arial" w:hAnsi="Arial" w:cs="Arial"/>
          <w:sz w:val="22"/>
        </w:rPr>
        <w:t xml:space="preserve">, </w:t>
      </w:r>
      <w:r w:rsidRPr="002C18B1">
        <w:rPr>
          <w:rFonts w:ascii="Arial" w:hAnsi="Arial" w:cs="Arial"/>
          <w:sz w:val="22"/>
        </w:rPr>
        <w:t>monthly financial support and subsidised accommodation in student residence halls.</w:t>
      </w:r>
    </w:p>
    <w:p w14:paraId="7A056767" w14:textId="4B18C20F" w:rsidR="005F3334" w:rsidRPr="002C18B1" w:rsidRDefault="005F3334" w:rsidP="00B90875">
      <w:pPr>
        <w:ind w:left="882" w:right="0"/>
        <w:rPr>
          <w:rFonts w:ascii="Arial" w:hAnsi="Arial" w:cs="Arial"/>
          <w:sz w:val="22"/>
        </w:rPr>
      </w:pPr>
    </w:p>
    <w:p w14:paraId="3C5CDC58" w14:textId="7353DD98" w:rsidR="005F3334" w:rsidRPr="002C18B1" w:rsidRDefault="005F3334" w:rsidP="005F3334">
      <w:pPr>
        <w:spacing w:after="122" w:line="259" w:lineRule="auto"/>
        <w:ind w:right="0"/>
        <w:rPr>
          <w:rFonts w:ascii="Arial" w:hAnsi="Arial" w:cs="Arial"/>
          <w:sz w:val="22"/>
        </w:rPr>
      </w:pPr>
      <w:r w:rsidRPr="002C18B1">
        <w:rPr>
          <w:rFonts w:ascii="Arial" w:hAnsi="Arial" w:cs="Arial"/>
          <w:b/>
          <w:sz w:val="22"/>
        </w:rPr>
        <w:t xml:space="preserve">E         </w:t>
      </w:r>
      <w:r w:rsidR="00B47FE7" w:rsidRPr="002C18B1">
        <w:rPr>
          <w:rFonts w:ascii="Arial" w:hAnsi="Arial" w:cs="Arial"/>
          <w:b/>
          <w:sz w:val="22"/>
        </w:rPr>
        <w:t>Short</w:t>
      </w:r>
      <w:r w:rsidR="005549B8" w:rsidRPr="002C18B1">
        <w:rPr>
          <w:rFonts w:ascii="Arial" w:hAnsi="Arial" w:cs="Arial"/>
          <w:b/>
          <w:sz w:val="22"/>
        </w:rPr>
        <w:t xml:space="preserve"> postdoctoral</w:t>
      </w:r>
      <w:r w:rsidR="00B47FE7" w:rsidRPr="002C18B1">
        <w:rPr>
          <w:rFonts w:ascii="Arial" w:hAnsi="Arial" w:cs="Arial"/>
          <w:b/>
          <w:sz w:val="22"/>
        </w:rPr>
        <w:t xml:space="preserve"> r</w:t>
      </w:r>
      <w:r w:rsidRPr="002C18B1">
        <w:rPr>
          <w:rFonts w:ascii="Arial" w:hAnsi="Arial" w:cs="Arial"/>
          <w:b/>
          <w:sz w:val="22"/>
        </w:rPr>
        <w:t xml:space="preserve">esearch visit </w:t>
      </w:r>
      <w:r w:rsidRPr="002C18B1">
        <w:rPr>
          <w:rFonts w:ascii="Arial" w:hAnsi="Arial" w:cs="Arial"/>
          <w:sz w:val="22"/>
        </w:rPr>
        <w:t>(3</w:t>
      </w:r>
      <w:r w:rsidR="00FA0687" w:rsidRPr="002C18B1">
        <w:rPr>
          <w:rFonts w:ascii="Arial" w:hAnsi="Arial" w:cs="Arial"/>
          <w:sz w:val="22"/>
        </w:rPr>
        <w:t xml:space="preserve"> </w:t>
      </w:r>
      <w:r w:rsidRPr="002C18B1">
        <w:rPr>
          <w:rFonts w:ascii="Arial" w:hAnsi="Arial" w:cs="Arial"/>
          <w:sz w:val="22"/>
        </w:rPr>
        <w:t>-</w:t>
      </w:r>
      <w:r w:rsidR="00FA0687" w:rsidRPr="002C18B1">
        <w:rPr>
          <w:rFonts w:ascii="Arial" w:hAnsi="Arial" w:cs="Arial"/>
          <w:sz w:val="22"/>
        </w:rPr>
        <w:t xml:space="preserve"> </w:t>
      </w:r>
      <w:r w:rsidRPr="002C18B1">
        <w:rPr>
          <w:rFonts w:ascii="Arial" w:hAnsi="Arial" w:cs="Arial"/>
          <w:sz w:val="22"/>
        </w:rPr>
        <w:t>29 days)</w:t>
      </w:r>
    </w:p>
    <w:p w14:paraId="517DF49C" w14:textId="5DF45701" w:rsidR="005F3334" w:rsidRPr="002C18B1" w:rsidRDefault="005F3334" w:rsidP="005F3334">
      <w:pPr>
        <w:ind w:left="882" w:right="0"/>
        <w:rPr>
          <w:rFonts w:ascii="Arial" w:hAnsi="Arial" w:cs="Arial"/>
          <w:sz w:val="22"/>
        </w:rPr>
      </w:pPr>
      <w:r w:rsidRPr="002C18B1">
        <w:rPr>
          <w:rFonts w:ascii="Arial" w:hAnsi="Arial" w:cs="Arial"/>
          <w:sz w:val="22"/>
          <w:u w:val="single"/>
        </w:rPr>
        <w:t>Description</w:t>
      </w:r>
      <w:r w:rsidRPr="002C18B1">
        <w:rPr>
          <w:rFonts w:ascii="Arial" w:hAnsi="Arial" w:cs="Arial"/>
          <w:sz w:val="22"/>
        </w:rPr>
        <w:t xml:space="preserve">: </w:t>
      </w:r>
      <w:r w:rsidR="00524A58" w:rsidRPr="002C18B1">
        <w:rPr>
          <w:rFonts w:ascii="Arial" w:hAnsi="Arial" w:cs="Arial"/>
          <w:sz w:val="22"/>
        </w:rPr>
        <w:t xml:space="preserve">Bilateral </w:t>
      </w:r>
      <w:r w:rsidR="00681CAD" w:rsidRPr="002C18B1">
        <w:rPr>
          <w:rFonts w:ascii="Arial" w:hAnsi="Arial" w:cs="Arial"/>
          <w:sz w:val="22"/>
        </w:rPr>
        <w:t>S</w:t>
      </w:r>
      <w:r w:rsidRPr="002C18B1">
        <w:rPr>
          <w:rFonts w:ascii="Arial" w:hAnsi="Arial" w:cs="Arial"/>
          <w:sz w:val="22"/>
        </w:rPr>
        <w:t>cholarship</w:t>
      </w:r>
      <w:r w:rsidR="005B09D4" w:rsidRPr="002C18B1">
        <w:rPr>
          <w:rFonts w:ascii="Arial" w:hAnsi="Arial" w:cs="Arial"/>
          <w:sz w:val="22"/>
        </w:rPr>
        <w:t xml:space="preserve"> E</w:t>
      </w:r>
      <w:r w:rsidRPr="002C18B1">
        <w:rPr>
          <w:rFonts w:ascii="Arial" w:hAnsi="Arial" w:cs="Arial"/>
          <w:sz w:val="22"/>
        </w:rPr>
        <w:t xml:space="preserve"> </w:t>
      </w:r>
      <w:r w:rsidR="005B09D4" w:rsidRPr="002C18B1">
        <w:rPr>
          <w:rFonts w:ascii="Arial" w:hAnsi="Arial" w:cs="Arial"/>
          <w:sz w:val="22"/>
        </w:rPr>
        <w:t>is</w:t>
      </w:r>
      <w:r w:rsidRPr="002C18B1">
        <w:rPr>
          <w:rFonts w:ascii="Arial" w:hAnsi="Arial" w:cs="Arial"/>
          <w:sz w:val="22"/>
        </w:rPr>
        <w:t xml:space="preserve"> on offer to candidates who </w:t>
      </w:r>
      <w:r w:rsidR="005B09D4" w:rsidRPr="002C18B1">
        <w:rPr>
          <w:rFonts w:ascii="Arial" w:hAnsi="Arial" w:cs="Arial"/>
          <w:sz w:val="22"/>
        </w:rPr>
        <w:t>want</w:t>
      </w:r>
      <w:r w:rsidRPr="002C18B1">
        <w:rPr>
          <w:rFonts w:ascii="Arial" w:hAnsi="Arial" w:cs="Arial"/>
          <w:sz w:val="22"/>
        </w:rPr>
        <w:t xml:space="preserve"> to carry out short term research at one of </w:t>
      </w:r>
      <w:hyperlink r:id="rId24" w:history="1">
        <w:r w:rsidRPr="002C18B1">
          <w:rPr>
            <w:rStyle w:val="Hyperlink"/>
            <w:rFonts w:ascii="Arial" w:hAnsi="Arial" w:cs="Arial"/>
            <w:sz w:val="22"/>
          </w:rPr>
          <w:t xml:space="preserve">Croatia’s </w:t>
        </w:r>
        <w:r w:rsidR="00D9375A" w:rsidRPr="002C18B1">
          <w:rPr>
            <w:rStyle w:val="Hyperlink"/>
            <w:rFonts w:ascii="Arial" w:hAnsi="Arial" w:cs="Arial"/>
            <w:sz w:val="22"/>
          </w:rPr>
          <w:t xml:space="preserve">public </w:t>
        </w:r>
        <w:r w:rsidRPr="002C18B1">
          <w:rPr>
            <w:rStyle w:val="Hyperlink"/>
            <w:rFonts w:ascii="Arial" w:hAnsi="Arial" w:cs="Arial"/>
            <w:sz w:val="22"/>
          </w:rPr>
          <w:t>accredited research institutions</w:t>
        </w:r>
      </w:hyperlink>
      <w:r w:rsidRPr="002C18B1">
        <w:rPr>
          <w:rFonts w:ascii="Arial" w:hAnsi="Arial" w:cs="Arial"/>
          <w:sz w:val="22"/>
        </w:rPr>
        <w:t>.</w:t>
      </w:r>
    </w:p>
    <w:p w14:paraId="5C3EC126" w14:textId="0A450AEC" w:rsidR="005F3334" w:rsidRPr="002C18B1" w:rsidRDefault="005F3334" w:rsidP="00C117FF">
      <w:pPr>
        <w:ind w:left="882" w:right="0"/>
        <w:rPr>
          <w:rFonts w:ascii="Arial" w:hAnsi="Arial" w:cs="Arial"/>
          <w:sz w:val="22"/>
        </w:rPr>
      </w:pPr>
      <w:r w:rsidRPr="002C18B1">
        <w:rPr>
          <w:rFonts w:ascii="Arial" w:hAnsi="Arial" w:cs="Arial"/>
          <w:sz w:val="22"/>
          <w:u w:val="single"/>
        </w:rPr>
        <w:t>Eligible applicants</w:t>
      </w:r>
      <w:r w:rsidRPr="002C18B1">
        <w:rPr>
          <w:rFonts w:ascii="Arial" w:hAnsi="Arial" w:cs="Arial"/>
          <w:sz w:val="22"/>
        </w:rPr>
        <w:t xml:space="preserve">: </w:t>
      </w:r>
      <w:r w:rsidR="00EE0864" w:rsidRPr="002C18B1">
        <w:rPr>
          <w:rFonts w:ascii="Arial" w:hAnsi="Arial" w:cs="Arial"/>
          <w:sz w:val="22"/>
        </w:rPr>
        <w:t xml:space="preserve">University </w:t>
      </w:r>
      <w:r w:rsidR="009A6A22" w:rsidRPr="002C18B1">
        <w:rPr>
          <w:rFonts w:ascii="Arial" w:hAnsi="Arial" w:cs="Arial"/>
          <w:sz w:val="22"/>
        </w:rPr>
        <w:t>t</w:t>
      </w:r>
      <w:r w:rsidR="008A6999" w:rsidRPr="002C18B1">
        <w:rPr>
          <w:rFonts w:ascii="Arial" w:hAnsi="Arial" w:cs="Arial"/>
          <w:sz w:val="22"/>
        </w:rPr>
        <w:t xml:space="preserve">eachers or researchers at accredited institutions of higher education </w:t>
      </w:r>
      <w:r w:rsidR="00AD5C88" w:rsidRPr="002C18B1">
        <w:rPr>
          <w:rFonts w:ascii="Arial" w:hAnsi="Arial" w:cs="Arial"/>
          <w:sz w:val="22"/>
        </w:rPr>
        <w:t xml:space="preserve">or research institutes </w:t>
      </w:r>
      <w:r w:rsidR="008A6999" w:rsidRPr="002C18B1">
        <w:rPr>
          <w:rFonts w:ascii="Arial" w:hAnsi="Arial" w:cs="Arial"/>
          <w:sz w:val="22"/>
        </w:rPr>
        <w:t>in their home countries or in a country other than Croatia. Candidates are required to have a PhD degree</w:t>
      </w:r>
      <w:r w:rsidR="00426A06" w:rsidRPr="002C18B1">
        <w:rPr>
          <w:rFonts w:ascii="Arial" w:hAnsi="Arial" w:cs="Arial"/>
          <w:sz w:val="22"/>
        </w:rPr>
        <w:t xml:space="preserve"> at the time of applying for the Scholarship</w:t>
      </w:r>
      <w:r w:rsidR="008A6999" w:rsidRPr="002C18B1">
        <w:rPr>
          <w:rFonts w:ascii="Arial" w:hAnsi="Arial" w:cs="Arial"/>
          <w:sz w:val="22"/>
        </w:rPr>
        <w:t>.</w:t>
      </w:r>
    </w:p>
    <w:p w14:paraId="150E7A6E" w14:textId="2E851C5D" w:rsidR="001741D2" w:rsidRPr="002C18B1" w:rsidRDefault="00BA1965" w:rsidP="001741D2">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7C2317" w:rsidRPr="002C18B1">
        <w:rPr>
          <w:rFonts w:ascii="Arial" w:hAnsi="Arial" w:cs="Arial"/>
          <w:sz w:val="22"/>
        </w:rPr>
        <w:t>T</w:t>
      </w:r>
      <w:r w:rsidR="001741D2" w:rsidRPr="002C18B1">
        <w:rPr>
          <w:rFonts w:ascii="Arial" w:hAnsi="Arial" w:cs="Arial"/>
          <w:sz w:val="22"/>
        </w:rPr>
        <w:t>uition-free research stay, monthly financial support and subsidised accommodation in student residence halls.</w:t>
      </w:r>
    </w:p>
    <w:p w14:paraId="0DBB3026" w14:textId="677B9B36" w:rsidR="008A6999" w:rsidRPr="002C18B1" w:rsidRDefault="008A6999" w:rsidP="001741D2">
      <w:pPr>
        <w:ind w:left="860" w:right="0"/>
        <w:rPr>
          <w:rFonts w:ascii="Arial" w:hAnsi="Arial" w:cs="Arial"/>
          <w:b/>
          <w:sz w:val="22"/>
        </w:rPr>
      </w:pPr>
    </w:p>
    <w:p w14:paraId="6E84BD65" w14:textId="384B2DCF" w:rsidR="005F3334" w:rsidRPr="002C18B1" w:rsidRDefault="005F3334" w:rsidP="005F3334">
      <w:pPr>
        <w:spacing w:after="122" w:line="259" w:lineRule="auto"/>
        <w:ind w:right="0"/>
        <w:rPr>
          <w:rFonts w:ascii="Arial" w:hAnsi="Arial" w:cs="Arial"/>
          <w:sz w:val="22"/>
        </w:rPr>
      </w:pPr>
      <w:r w:rsidRPr="002C18B1">
        <w:rPr>
          <w:rFonts w:ascii="Arial" w:hAnsi="Arial" w:cs="Arial"/>
          <w:b/>
          <w:sz w:val="22"/>
        </w:rPr>
        <w:t xml:space="preserve">F         Summer </w:t>
      </w:r>
      <w:r w:rsidR="00356C14" w:rsidRPr="002C18B1">
        <w:rPr>
          <w:rFonts w:ascii="Arial" w:hAnsi="Arial" w:cs="Arial"/>
          <w:b/>
          <w:sz w:val="22"/>
        </w:rPr>
        <w:t>seminar</w:t>
      </w:r>
      <w:r w:rsidR="009B5C34" w:rsidRPr="002C18B1">
        <w:rPr>
          <w:rFonts w:ascii="Arial" w:hAnsi="Arial" w:cs="Arial"/>
          <w:b/>
          <w:sz w:val="22"/>
        </w:rPr>
        <w:t xml:space="preserve"> of Croatian language</w:t>
      </w:r>
      <w:r w:rsidR="006C049A">
        <w:rPr>
          <w:rFonts w:ascii="Arial" w:hAnsi="Arial" w:cs="Arial"/>
          <w:b/>
          <w:sz w:val="22"/>
        </w:rPr>
        <w:t xml:space="preserve">, </w:t>
      </w:r>
      <w:r w:rsidR="009B5C34" w:rsidRPr="002C18B1">
        <w:rPr>
          <w:rFonts w:ascii="Arial" w:hAnsi="Arial" w:cs="Arial"/>
          <w:b/>
          <w:sz w:val="22"/>
        </w:rPr>
        <w:t>literature</w:t>
      </w:r>
      <w:r w:rsidR="006C049A">
        <w:rPr>
          <w:rFonts w:ascii="Arial" w:hAnsi="Arial" w:cs="Arial"/>
          <w:b/>
          <w:sz w:val="22"/>
        </w:rPr>
        <w:t xml:space="preserve"> and culture</w:t>
      </w:r>
      <w:r w:rsidRPr="002C18B1">
        <w:rPr>
          <w:rFonts w:ascii="Arial" w:hAnsi="Arial" w:cs="Arial"/>
          <w:b/>
          <w:sz w:val="22"/>
        </w:rPr>
        <w:t xml:space="preserve"> </w:t>
      </w:r>
      <w:r w:rsidRPr="002C18B1">
        <w:rPr>
          <w:rFonts w:ascii="Arial" w:hAnsi="Arial" w:cs="Arial"/>
          <w:sz w:val="22"/>
        </w:rPr>
        <w:t>(</w:t>
      </w:r>
      <w:r w:rsidR="003E2BE6" w:rsidRPr="002C18B1">
        <w:rPr>
          <w:rFonts w:ascii="Arial" w:hAnsi="Arial" w:cs="Arial"/>
          <w:sz w:val="22"/>
        </w:rPr>
        <w:t>2 weeks</w:t>
      </w:r>
      <w:r w:rsidRPr="002C18B1">
        <w:rPr>
          <w:rFonts w:ascii="Arial" w:hAnsi="Arial" w:cs="Arial"/>
          <w:sz w:val="22"/>
        </w:rPr>
        <w:t>)</w:t>
      </w:r>
    </w:p>
    <w:p w14:paraId="7562CFC9" w14:textId="400A2B04" w:rsidR="005F3334" w:rsidRPr="002C18B1" w:rsidRDefault="005F3334" w:rsidP="005F3334">
      <w:pPr>
        <w:ind w:left="860" w:right="0"/>
        <w:rPr>
          <w:rFonts w:ascii="Arial" w:hAnsi="Arial" w:cs="Arial"/>
          <w:sz w:val="22"/>
        </w:rPr>
      </w:pPr>
      <w:r w:rsidRPr="002C18B1">
        <w:rPr>
          <w:rFonts w:ascii="Arial" w:hAnsi="Arial" w:cs="Arial"/>
          <w:sz w:val="22"/>
          <w:u w:val="single"/>
        </w:rPr>
        <w:t>Description</w:t>
      </w:r>
      <w:r w:rsidRPr="002C18B1">
        <w:rPr>
          <w:rFonts w:ascii="Arial" w:hAnsi="Arial" w:cs="Arial"/>
          <w:sz w:val="22"/>
        </w:rPr>
        <w:t xml:space="preserve">: </w:t>
      </w:r>
      <w:r w:rsidR="00681CAD" w:rsidRPr="002C18B1">
        <w:rPr>
          <w:rFonts w:ascii="Arial" w:hAnsi="Arial" w:cs="Arial"/>
          <w:sz w:val="22"/>
        </w:rPr>
        <w:t>S</w:t>
      </w:r>
      <w:r w:rsidRPr="002C18B1">
        <w:rPr>
          <w:rFonts w:ascii="Arial" w:hAnsi="Arial" w:cs="Arial"/>
          <w:sz w:val="22"/>
        </w:rPr>
        <w:t xml:space="preserve">cholarship </w:t>
      </w:r>
      <w:r w:rsidR="00202C05" w:rsidRPr="002C18B1">
        <w:rPr>
          <w:rFonts w:ascii="Arial" w:hAnsi="Arial" w:cs="Arial"/>
          <w:sz w:val="22"/>
        </w:rPr>
        <w:t>F is on</w:t>
      </w:r>
      <w:r w:rsidR="00720F71" w:rsidRPr="002C18B1">
        <w:rPr>
          <w:rFonts w:ascii="Arial" w:hAnsi="Arial" w:cs="Arial"/>
          <w:sz w:val="22"/>
        </w:rPr>
        <w:t xml:space="preserve"> offer </w:t>
      </w:r>
      <w:r w:rsidR="002C312B" w:rsidRPr="002C18B1">
        <w:rPr>
          <w:rFonts w:ascii="Arial" w:hAnsi="Arial" w:cs="Arial"/>
          <w:sz w:val="22"/>
        </w:rPr>
        <w:t>to</w:t>
      </w:r>
      <w:r w:rsidR="00A65216">
        <w:rPr>
          <w:rFonts w:ascii="Arial" w:hAnsi="Arial" w:cs="Arial"/>
          <w:sz w:val="22"/>
        </w:rPr>
        <w:t xml:space="preserve"> foreign</w:t>
      </w:r>
      <w:r w:rsidR="002C312B" w:rsidRPr="002C18B1">
        <w:rPr>
          <w:rFonts w:ascii="Arial" w:hAnsi="Arial" w:cs="Arial"/>
          <w:sz w:val="22"/>
        </w:rPr>
        <w:t xml:space="preserve"> </w:t>
      </w:r>
      <w:r w:rsidR="00957CB2">
        <w:rPr>
          <w:rFonts w:ascii="Arial" w:hAnsi="Arial" w:cs="Arial"/>
          <w:sz w:val="22"/>
        </w:rPr>
        <w:t>students for t</w:t>
      </w:r>
      <w:r w:rsidRPr="002C18B1">
        <w:rPr>
          <w:rFonts w:ascii="Arial" w:hAnsi="Arial" w:cs="Arial"/>
          <w:sz w:val="22"/>
        </w:rPr>
        <w:t xml:space="preserve">he </w:t>
      </w:r>
      <w:r w:rsidR="00634529" w:rsidRPr="002C18B1">
        <w:rPr>
          <w:rFonts w:ascii="Arial" w:hAnsi="Arial" w:cs="Arial"/>
          <w:sz w:val="22"/>
        </w:rPr>
        <w:t>s</w:t>
      </w:r>
      <w:r w:rsidRPr="002C18B1">
        <w:rPr>
          <w:rFonts w:ascii="Arial" w:hAnsi="Arial" w:cs="Arial"/>
          <w:sz w:val="22"/>
        </w:rPr>
        <w:t xml:space="preserve">eminar </w:t>
      </w:r>
      <w:r w:rsidR="00AA5E5D">
        <w:rPr>
          <w:rFonts w:ascii="Arial" w:hAnsi="Arial" w:cs="Arial"/>
          <w:sz w:val="22"/>
        </w:rPr>
        <w:t>that</w:t>
      </w:r>
      <w:r w:rsidR="00AA5E5D">
        <w:rPr>
          <w:rFonts w:ascii="Arial" w:hAnsi="Arial" w:cs="Arial"/>
          <w:sz w:val="22"/>
        </w:rPr>
        <w:t xml:space="preserve"> is </w:t>
      </w:r>
      <w:r w:rsidRPr="002C18B1">
        <w:rPr>
          <w:rFonts w:ascii="Arial" w:hAnsi="Arial" w:cs="Arial"/>
          <w:sz w:val="22"/>
        </w:rPr>
        <w:t>organised</w:t>
      </w:r>
      <w:r w:rsidR="001105D8">
        <w:rPr>
          <w:rFonts w:ascii="Arial" w:hAnsi="Arial" w:cs="Arial"/>
          <w:sz w:val="22"/>
        </w:rPr>
        <w:t xml:space="preserve"> </w:t>
      </w:r>
      <w:r w:rsidRPr="002C18B1">
        <w:rPr>
          <w:rFonts w:ascii="Arial" w:hAnsi="Arial" w:cs="Arial"/>
          <w:sz w:val="22"/>
        </w:rPr>
        <w:t xml:space="preserve">by the </w:t>
      </w:r>
      <w:hyperlink r:id="rId25" w:history="1">
        <w:r w:rsidRPr="002C18B1">
          <w:rPr>
            <w:rStyle w:val="Hyperlink"/>
            <w:rFonts w:ascii="Arial" w:hAnsi="Arial" w:cs="Arial"/>
            <w:sz w:val="22"/>
          </w:rPr>
          <w:t>Zagreb School of Slavic Studies</w:t>
        </w:r>
      </w:hyperlink>
      <w:r w:rsidRPr="002C18B1">
        <w:rPr>
          <w:rFonts w:ascii="Arial" w:hAnsi="Arial" w:cs="Arial"/>
          <w:color w:val="auto"/>
          <w:sz w:val="22"/>
        </w:rPr>
        <w:t xml:space="preserve"> </w:t>
      </w:r>
      <w:r w:rsidRPr="002C18B1">
        <w:rPr>
          <w:rFonts w:ascii="Arial" w:hAnsi="Arial" w:cs="Arial"/>
          <w:sz w:val="22"/>
        </w:rPr>
        <w:t xml:space="preserve">in </w:t>
      </w:r>
      <w:r w:rsidR="00C417E0" w:rsidRPr="002C18B1">
        <w:rPr>
          <w:rFonts w:ascii="Arial" w:hAnsi="Arial" w:cs="Arial"/>
          <w:sz w:val="22"/>
        </w:rPr>
        <w:t xml:space="preserve">the city of </w:t>
      </w:r>
      <w:r w:rsidRPr="002C18B1">
        <w:rPr>
          <w:rFonts w:ascii="Arial" w:hAnsi="Arial" w:cs="Arial"/>
          <w:sz w:val="22"/>
        </w:rPr>
        <w:t>Dubrovnik</w:t>
      </w:r>
      <w:r w:rsidR="00EA51F4" w:rsidRPr="002C18B1">
        <w:rPr>
          <w:rFonts w:ascii="Arial" w:hAnsi="Arial" w:cs="Arial"/>
          <w:sz w:val="22"/>
        </w:rPr>
        <w:t xml:space="preserve"> </w:t>
      </w:r>
      <w:r w:rsidR="003C62CF" w:rsidRPr="002C18B1">
        <w:rPr>
          <w:rFonts w:ascii="Arial" w:hAnsi="Arial" w:cs="Arial"/>
          <w:sz w:val="22"/>
        </w:rPr>
        <w:t xml:space="preserve">from </w:t>
      </w:r>
      <w:r w:rsidR="00A33C5B" w:rsidRPr="000D6AF2">
        <w:rPr>
          <w:rFonts w:ascii="Arial" w:hAnsi="Arial" w:cs="Arial"/>
          <w:sz w:val="22"/>
        </w:rPr>
        <w:t>the 1</w:t>
      </w:r>
      <w:r w:rsidR="005D4604" w:rsidRPr="000D6AF2">
        <w:rPr>
          <w:rFonts w:ascii="Arial" w:hAnsi="Arial" w:cs="Arial"/>
          <w:sz w:val="22"/>
        </w:rPr>
        <w:t>6</w:t>
      </w:r>
      <w:r w:rsidR="00A33C5B" w:rsidRPr="000D6AF2">
        <w:rPr>
          <w:rFonts w:ascii="Arial" w:hAnsi="Arial" w:cs="Arial"/>
          <w:sz w:val="22"/>
          <w:vertAlign w:val="superscript"/>
        </w:rPr>
        <w:t>th</w:t>
      </w:r>
      <w:r w:rsidR="00A33C5B" w:rsidRPr="000D6AF2">
        <w:rPr>
          <w:rFonts w:ascii="Arial" w:hAnsi="Arial" w:cs="Arial"/>
          <w:sz w:val="22"/>
        </w:rPr>
        <w:t xml:space="preserve"> to the </w:t>
      </w:r>
      <w:r w:rsidR="005D4604" w:rsidRPr="000D6AF2">
        <w:rPr>
          <w:rFonts w:ascii="Arial" w:hAnsi="Arial" w:cs="Arial"/>
          <w:sz w:val="22"/>
        </w:rPr>
        <w:t>29</w:t>
      </w:r>
      <w:r w:rsidR="006E778F" w:rsidRPr="000D6AF2">
        <w:rPr>
          <w:rFonts w:ascii="Arial" w:hAnsi="Arial" w:cs="Arial"/>
          <w:sz w:val="22"/>
          <w:vertAlign w:val="superscript"/>
        </w:rPr>
        <w:t>th</w:t>
      </w:r>
      <w:r w:rsidR="006E778F" w:rsidRPr="002C18B1">
        <w:rPr>
          <w:rFonts w:ascii="Arial" w:hAnsi="Arial" w:cs="Arial"/>
          <w:sz w:val="22"/>
        </w:rPr>
        <w:t xml:space="preserve"> </w:t>
      </w:r>
      <w:r w:rsidR="00A33C5B" w:rsidRPr="002C18B1">
        <w:rPr>
          <w:rFonts w:ascii="Arial" w:hAnsi="Arial" w:cs="Arial"/>
          <w:sz w:val="22"/>
        </w:rPr>
        <w:t>of</w:t>
      </w:r>
      <w:r w:rsidR="00F83E96" w:rsidRPr="002C18B1">
        <w:rPr>
          <w:rFonts w:ascii="Arial" w:hAnsi="Arial" w:cs="Arial"/>
          <w:sz w:val="22"/>
        </w:rPr>
        <w:t xml:space="preserve"> August</w:t>
      </w:r>
      <w:r w:rsidR="003C62CF" w:rsidRPr="002C18B1">
        <w:rPr>
          <w:rFonts w:ascii="Arial" w:hAnsi="Arial" w:cs="Arial"/>
          <w:sz w:val="22"/>
        </w:rPr>
        <w:t xml:space="preserve"> </w:t>
      </w:r>
      <w:r w:rsidR="0072656B" w:rsidRPr="002C18B1">
        <w:rPr>
          <w:rFonts w:ascii="Arial" w:hAnsi="Arial" w:cs="Arial"/>
          <w:sz w:val="22"/>
        </w:rPr>
        <w:t>202</w:t>
      </w:r>
      <w:r w:rsidR="00666CC1">
        <w:rPr>
          <w:rFonts w:ascii="Arial" w:hAnsi="Arial" w:cs="Arial"/>
          <w:sz w:val="22"/>
        </w:rPr>
        <w:t>6</w:t>
      </w:r>
      <w:hyperlink r:id="rId26">
        <w:r w:rsidRPr="002C18B1">
          <w:rPr>
            <w:rFonts w:ascii="Arial" w:hAnsi="Arial" w:cs="Arial"/>
            <w:sz w:val="22"/>
          </w:rPr>
          <w:t>.</w:t>
        </w:r>
      </w:hyperlink>
    </w:p>
    <w:p w14:paraId="2D64C3D1" w14:textId="407432B8" w:rsidR="00976A58" w:rsidRPr="002C18B1" w:rsidRDefault="005F3334" w:rsidP="005F3334">
      <w:pPr>
        <w:ind w:left="860" w:right="0"/>
        <w:rPr>
          <w:rFonts w:ascii="Arial" w:hAnsi="Arial" w:cs="Arial"/>
          <w:sz w:val="22"/>
        </w:rPr>
      </w:pPr>
      <w:r w:rsidRPr="002C18B1">
        <w:rPr>
          <w:rFonts w:ascii="Arial" w:hAnsi="Arial" w:cs="Arial"/>
          <w:sz w:val="22"/>
          <w:u w:val="single"/>
        </w:rPr>
        <w:t>Eligible applicants</w:t>
      </w:r>
      <w:r w:rsidRPr="002C18B1">
        <w:rPr>
          <w:rFonts w:ascii="Arial" w:hAnsi="Arial" w:cs="Arial"/>
          <w:sz w:val="22"/>
        </w:rPr>
        <w:t>: Croatian language</w:t>
      </w:r>
      <w:r w:rsidR="004547DF" w:rsidRPr="002C18B1">
        <w:rPr>
          <w:rFonts w:ascii="Arial" w:hAnsi="Arial" w:cs="Arial"/>
          <w:sz w:val="22"/>
        </w:rPr>
        <w:t xml:space="preserve"> and literature</w:t>
      </w:r>
      <w:r w:rsidRPr="002C18B1">
        <w:rPr>
          <w:rFonts w:ascii="Arial" w:hAnsi="Arial" w:cs="Arial"/>
          <w:sz w:val="22"/>
        </w:rPr>
        <w:t xml:space="preserve"> students and students of Slavic Studies who are </w:t>
      </w:r>
      <w:r w:rsidR="00C75CA9" w:rsidRPr="002C18B1">
        <w:rPr>
          <w:rFonts w:ascii="Arial" w:hAnsi="Arial" w:cs="Arial"/>
          <w:sz w:val="22"/>
        </w:rPr>
        <w:t>a</w:t>
      </w:r>
      <w:r w:rsidR="00396B30" w:rsidRPr="002C18B1">
        <w:rPr>
          <w:rFonts w:ascii="Arial" w:hAnsi="Arial" w:cs="Arial"/>
          <w:sz w:val="22"/>
        </w:rPr>
        <w:t xml:space="preserve">t the time of application </w:t>
      </w:r>
      <w:r w:rsidRPr="002C18B1">
        <w:rPr>
          <w:rFonts w:ascii="Arial" w:hAnsi="Arial" w:cs="Arial"/>
          <w:sz w:val="22"/>
        </w:rPr>
        <w:t>enrolled in</w:t>
      </w:r>
      <w:r w:rsidR="0073096D" w:rsidRPr="002C18B1">
        <w:rPr>
          <w:rFonts w:ascii="Arial" w:hAnsi="Arial" w:cs="Arial"/>
          <w:sz w:val="22"/>
        </w:rPr>
        <w:t xml:space="preserve"> </w:t>
      </w:r>
      <w:r w:rsidR="00783A7A" w:rsidRPr="002C18B1">
        <w:rPr>
          <w:rFonts w:ascii="Arial" w:hAnsi="Arial" w:cs="Arial"/>
          <w:sz w:val="22"/>
        </w:rPr>
        <w:t xml:space="preserve">MA </w:t>
      </w:r>
      <w:r w:rsidR="0010156A" w:rsidRPr="002C18B1">
        <w:rPr>
          <w:rFonts w:ascii="Arial" w:hAnsi="Arial" w:cs="Arial"/>
          <w:sz w:val="22"/>
        </w:rPr>
        <w:t>or</w:t>
      </w:r>
      <w:r w:rsidR="00783A7A" w:rsidRPr="002C18B1">
        <w:rPr>
          <w:rFonts w:ascii="Arial" w:hAnsi="Arial" w:cs="Arial"/>
          <w:sz w:val="22"/>
        </w:rPr>
        <w:t xml:space="preserve"> BA</w:t>
      </w:r>
      <w:r w:rsidR="0073096D" w:rsidRPr="002C18B1">
        <w:rPr>
          <w:rFonts w:ascii="Arial" w:hAnsi="Arial" w:cs="Arial"/>
          <w:sz w:val="22"/>
        </w:rPr>
        <w:t xml:space="preserve"> </w:t>
      </w:r>
      <w:r w:rsidRPr="002C18B1">
        <w:rPr>
          <w:rFonts w:ascii="Arial" w:hAnsi="Arial" w:cs="Arial"/>
          <w:sz w:val="22"/>
        </w:rPr>
        <w:t xml:space="preserve">studies. </w:t>
      </w:r>
      <w:r w:rsidR="00DB75AA" w:rsidRPr="002C18B1">
        <w:rPr>
          <w:rFonts w:ascii="Arial" w:hAnsi="Arial" w:cs="Arial"/>
          <w:sz w:val="22"/>
        </w:rPr>
        <w:t xml:space="preserve">Candidates </w:t>
      </w:r>
      <w:r w:rsidRPr="002C18B1">
        <w:rPr>
          <w:rFonts w:ascii="Arial" w:hAnsi="Arial" w:cs="Arial"/>
          <w:sz w:val="22"/>
        </w:rPr>
        <w:t xml:space="preserve">are required to have completed a minimum of </w:t>
      </w:r>
      <w:r w:rsidR="00C2627C" w:rsidRPr="002C18B1">
        <w:rPr>
          <w:rFonts w:ascii="Arial" w:hAnsi="Arial" w:cs="Arial"/>
          <w:sz w:val="22"/>
        </w:rPr>
        <w:t>2</w:t>
      </w:r>
      <w:r w:rsidRPr="002C18B1">
        <w:rPr>
          <w:rFonts w:ascii="Arial" w:hAnsi="Arial" w:cs="Arial"/>
          <w:sz w:val="22"/>
        </w:rPr>
        <w:t xml:space="preserve"> semesters at their home institutions. Eligible are also </w:t>
      </w:r>
      <w:r w:rsidR="008B4C85" w:rsidRPr="002C18B1">
        <w:rPr>
          <w:rFonts w:ascii="Arial" w:hAnsi="Arial" w:cs="Arial"/>
          <w:sz w:val="22"/>
        </w:rPr>
        <w:t>students who are learning (taking classes</w:t>
      </w:r>
      <w:r w:rsidR="007F5C4A" w:rsidRPr="002C18B1">
        <w:rPr>
          <w:rFonts w:ascii="Arial" w:hAnsi="Arial" w:cs="Arial"/>
          <w:sz w:val="22"/>
        </w:rPr>
        <w:t xml:space="preserve"> of</w:t>
      </w:r>
      <w:r w:rsidR="008B4C85" w:rsidRPr="002C18B1">
        <w:rPr>
          <w:rFonts w:ascii="Arial" w:hAnsi="Arial" w:cs="Arial"/>
          <w:sz w:val="22"/>
        </w:rPr>
        <w:t>) the Croatian language at their universities</w:t>
      </w:r>
      <w:r w:rsidR="00E6347A" w:rsidRPr="002C18B1">
        <w:rPr>
          <w:rFonts w:ascii="Arial" w:hAnsi="Arial" w:cs="Arial"/>
          <w:sz w:val="22"/>
        </w:rPr>
        <w:t>. Finally,</w:t>
      </w:r>
      <w:r w:rsidR="008B4C85" w:rsidRPr="002C18B1">
        <w:rPr>
          <w:rFonts w:ascii="Arial" w:hAnsi="Arial" w:cs="Arial"/>
          <w:sz w:val="22"/>
        </w:rPr>
        <w:t xml:space="preserve"> </w:t>
      </w:r>
      <w:r w:rsidRPr="002C18B1">
        <w:rPr>
          <w:rFonts w:ascii="Arial" w:hAnsi="Arial" w:cs="Arial"/>
          <w:sz w:val="22"/>
        </w:rPr>
        <w:t>lecturers (</w:t>
      </w:r>
      <w:r w:rsidR="00F46D4F" w:rsidRPr="002C18B1">
        <w:rPr>
          <w:rFonts w:ascii="Arial" w:hAnsi="Arial" w:cs="Arial"/>
          <w:sz w:val="22"/>
        </w:rPr>
        <w:t>teachers</w:t>
      </w:r>
      <w:r w:rsidRPr="002C18B1">
        <w:rPr>
          <w:rFonts w:ascii="Arial" w:hAnsi="Arial" w:cs="Arial"/>
          <w:sz w:val="22"/>
        </w:rPr>
        <w:t>, senior assistants with a PhD</w:t>
      </w:r>
      <w:r w:rsidR="00495971" w:rsidRPr="002C18B1">
        <w:rPr>
          <w:rFonts w:ascii="Arial" w:hAnsi="Arial" w:cs="Arial"/>
          <w:sz w:val="22"/>
        </w:rPr>
        <w:t xml:space="preserve"> degree</w:t>
      </w:r>
      <w:r w:rsidRPr="002C18B1">
        <w:rPr>
          <w:rFonts w:ascii="Arial" w:hAnsi="Arial" w:cs="Arial"/>
          <w:sz w:val="22"/>
        </w:rPr>
        <w:t xml:space="preserve"> and teaching/research assistants</w:t>
      </w:r>
      <w:r w:rsidR="00C910D0">
        <w:rPr>
          <w:rFonts w:ascii="Arial" w:hAnsi="Arial" w:cs="Arial"/>
          <w:sz w:val="22"/>
        </w:rPr>
        <w:t xml:space="preserve"> enrolled in PhD studies</w:t>
      </w:r>
      <w:r w:rsidRPr="002C18B1">
        <w:rPr>
          <w:rFonts w:ascii="Arial" w:hAnsi="Arial" w:cs="Arial"/>
          <w:sz w:val="22"/>
        </w:rPr>
        <w:t>) who teach Croatian language and literature at universities</w:t>
      </w:r>
      <w:r w:rsidR="00C75CA9" w:rsidRPr="002C18B1">
        <w:rPr>
          <w:rFonts w:ascii="Arial" w:hAnsi="Arial" w:cs="Arial"/>
          <w:sz w:val="22"/>
        </w:rPr>
        <w:t xml:space="preserve"> outside Croatia</w:t>
      </w:r>
      <w:r w:rsidR="00597186" w:rsidRPr="002C18B1">
        <w:rPr>
          <w:rFonts w:ascii="Arial" w:hAnsi="Arial" w:cs="Arial"/>
          <w:sz w:val="22"/>
        </w:rPr>
        <w:t xml:space="preserve"> can also apply</w:t>
      </w:r>
      <w:r w:rsidRPr="002C18B1">
        <w:rPr>
          <w:rFonts w:ascii="Arial" w:hAnsi="Arial" w:cs="Arial"/>
          <w:sz w:val="22"/>
        </w:rPr>
        <w:t>.</w:t>
      </w:r>
      <w:r w:rsidR="009B5366" w:rsidRPr="002C18B1">
        <w:rPr>
          <w:rFonts w:ascii="Arial" w:hAnsi="Arial" w:cs="Arial"/>
          <w:sz w:val="22"/>
        </w:rPr>
        <w:t xml:space="preserve"> </w:t>
      </w:r>
    </w:p>
    <w:p w14:paraId="214C484A" w14:textId="01566B25" w:rsidR="00BA1965" w:rsidRPr="002C18B1" w:rsidRDefault="00BA1965" w:rsidP="005F0E1D">
      <w:pPr>
        <w:ind w:left="860" w:right="0"/>
        <w:rPr>
          <w:rFonts w:ascii="Arial" w:hAnsi="Arial" w:cs="Arial"/>
          <w:sz w:val="22"/>
        </w:rPr>
      </w:pPr>
      <w:r w:rsidRPr="002C18B1">
        <w:rPr>
          <w:rFonts w:ascii="Arial" w:hAnsi="Arial" w:cs="Arial"/>
          <w:sz w:val="22"/>
          <w:u w:val="single"/>
        </w:rPr>
        <w:t>Benefits</w:t>
      </w:r>
      <w:r w:rsidRPr="002C18B1">
        <w:rPr>
          <w:rFonts w:ascii="Arial" w:hAnsi="Arial" w:cs="Arial"/>
          <w:sz w:val="22"/>
        </w:rPr>
        <w:t xml:space="preserve">: </w:t>
      </w:r>
      <w:r w:rsidR="00C050CC" w:rsidRPr="002C18B1">
        <w:rPr>
          <w:rFonts w:ascii="Arial" w:hAnsi="Arial" w:cs="Arial"/>
          <w:sz w:val="22"/>
        </w:rPr>
        <w:t>T</w:t>
      </w:r>
      <w:r w:rsidRPr="002C18B1">
        <w:rPr>
          <w:rFonts w:ascii="Arial" w:hAnsi="Arial" w:cs="Arial"/>
          <w:sz w:val="22"/>
        </w:rPr>
        <w:t>uition-free course,</w:t>
      </w:r>
      <w:r w:rsidR="00780BA9" w:rsidRPr="002C18B1">
        <w:rPr>
          <w:rFonts w:ascii="Arial" w:hAnsi="Arial" w:cs="Arial"/>
          <w:sz w:val="22"/>
        </w:rPr>
        <w:t xml:space="preserve"> </w:t>
      </w:r>
      <w:r w:rsidR="005F0E1D" w:rsidRPr="002C18B1">
        <w:rPr>
          <w:rFonts w:ascii="Arial" w:hAnsi="Arial" w:cs="Arial"/>
          <w:sz w:val="22"/>
        </w:rPr>
        <w:t>accommodation and meals</w:t>
      </w:r>
      <w:r w:rsidR="00C03E27" w:rsidRPr="002C18B1">
        <w:rPr>
          <w:rFonts w:ascii="Arial" w:hAnsi="Arial" w:cs="Arial"/>
          <w:sz w:val="22"/>
        </w:rPr>
        <w:t>,</w:t>
      </w:r>
      <w:r w:rsidR="005F0E1D" w:rsidRPr="002C18B1">
        <w:rPr>
          <w:rFonts w:ascii="Arial" w:hAnsi="Arial" w:cs="Arial"/>
          <w:sz w:val="22"/>
        </w:rPr>
        <w:t xml:space="preserve"> cultural programme.</w:t>
      </w:r>
    </w:p>
    <w:p w14:paraId="68584FC9" w14:textId="24AB370F" w:rsidR="005D1B56" w:rsidRPr="002C18B1" w:rsidRDefault="00E9344E" w:rsidP="00123FDA">
      <w:pPr>
        <w:tabs>
          <w:tab w:val="center" w:pos="5529"/>
        </w:tabs>
        <w:ind w:left="860" w:right="0"/>
        <w:rPr>
          <w:rFonts w:ascii="Arial" w:hAnsi="Arial" w:cs="Arial"/>
          <w:sz w:val="22"/>
        </w:rPr>
      </w:pPr>
      <w:r w:rsidRPr="002C18B1">
        <w:rPr>
          <w:rFonts w:ascii="Arial" w:hAnsi="Arial" w:cs="Arial"/>
          <w:b/>
          <w:bCs/>
          <w:sz w:val="22"/>
        </w:rPr>
        <w:lastRenderedPageBreak/>
        <w:t>Important:</w:t>
      </w:r>
    </w:p>
    <w:p w14:paraId="6E3E3CC7" w14:textId="77777777" w:rsidR="00986B25" w:rsidRPr="002C18B1" w:rsidRDefault="00986B25" w:rsidP="005F3334">
      <w:pPr>
        <w:ind w:left="860" w:right="0"/>
        <w:rPr>
          <w:rFonts w:ascii="Arial" w:hAnsi="Arial" w:cs="Arial"/>
          <w:sz w:val="22"/>
        </w:rPr>
      </w:pPr>
    </w:p>
    <w:p w14:paraId="03B75821" w14:textId="49B84AEC" w:rsidR="00025815" w:rsidRPr="002C18B1" w:rsidRDefault="00025815" w:rsidP="00025815">
      <w:pPr>
        <w:pStyle w:val="ListParagraph"/>
        <w:numPr>
          <w:ilvl w:val="0"/>
          <w:numId w:val="29"/>
        </w:numPr>
        <w:ind w:right="0"/>
        <w:rPr>
          <w:rFonts w:ascii="Arial" w:hAnsi="Arial" w:cs="Arial"/>
          <w:sz w:val="22"/>
        </w:rPr>
      </w:pPr>
      <w:r w:rsidRPr="002C18B1">
        <w:rPr>
          <w:rFonts w:ascii="Arial" w:hAnsi="Arial" w:cs="Arial"/>
          <w:sz w:val="22"/>
        </w:rPr>
        <w:t xml:space="preserve">Candidates </w:t>
      </w:r>
      <w:r w:rsidR="00F03595">
        <w:rPr>
          <w:rFonts w:ascii="Arial" w:hAnsi="Arial" w:cs="Arial"/>
          <w:sz w:val="22"/>
        </w:rPr>
        <w:t>must</w:t>
      </w:r>
      <w:r w:rsidRPr="002C18B1">
        <w:rPr>
          <w:rFonts w:ascii="Arial" w:hAnsi="Arial" w:cs="Arial"/>
          <w:sz w:val="22"/>
        </w:rPr>
        <w:t xml:space="preserve"> have a </w:t>
      </w:r>
      <w:r w:rsidRPr="002C18B1">
        <w:rPr>
          <w:rFonts w:ascii="Arial" w:hAnsi="Arial" w:cs="Arial"/>
          <w:b/>
          <w:bCs/>
          <w:sz w:val="22"/>
        </w:rPr>
        <w:t>minimum level of language competence of B1</w:t>
      </w:r>
      <w:r w:rsidRPr="002C18B1">
        <w:rPr>
          <w:rFonts w:ascii="Arial" w:hAnsi="Arial" w:cs="Arial"/>
          <w:sz w:val="22"/>
        </w:rPr>
        <w:t xml:space="preserve"> according to the </w:t>
      </w:r>
      <w:hyperlink r:id="rId27" w:history="1">
        <w:r w:rsidRPr="002C18B1">
          <w:rPr>
            <w:rStyle w:val="Hyperlink"/>
            <w:rFonts w:ascii="Arial" w:hAnsi="Arial" w:cs="Arial"/>
            <w:sz w:val="22"/>
            <w:u w:val="none"/>
          </w:rPr>
          <w:t>Common European Framework of Reference for Languages</w:t>
        </w:r>
      </w:hyperlink>
      <w:r w:rsidRPr="002C18B1">
        <w:rPr>
          <w:rFonts w:ascii="Arial" w:hAnsi="Arial" w:cs="Arial"/>
          <w:sz w:val="22"/>
        </w:rPr>
        <w:t>.</w:t>
      </w:r>
    </w:p>
    <w:p w14:paraId="56C393EB" w14:textId="38B45750" w:rsidR="004C0E80" w:rsidRPr="002C18B1" w:rsidRDefault="004C0E80" w:rsidP="004C0E80">
      <w:pPr>
        <w:pStyle w:val="ListParagraph"/>
        <w:numPr>
          <w:ilvl w:val="0"/>
          <w:numId w:val="29"/>
        </w:numPr>
        <w:ind w:right="0"/>
        <w:rPr>
          <w:rFonts w:ascii="Arial" w:hAnsi="Arial" w:cs="Arial"/>
          <w:sz w:val="22"/>
        </w:rPr>
      </w:pPr>
      <w:r w:rsidRPr="002C18B1">
        <w:rPr>
          <w:rFonts w:ascii="Arial" w:hAnsi="Arial" w:cs="Arial"/>
          <w:bCs/>
          <w:sz w:val="22"/>
        </w:rPr>
        <w:t xml:space="preserve">In the selection procedure preference will be given to </w:t>
      </w:r>
      <w:r w:rsidRPr="00272519">
        <w:rPr>
          <w:rFonts w:ascii="Arial" w:hAnsi="Arial" w:cs="Arial"/>
          <w:b/>
          <w:sz w:val="22"/>
        </w:rPr>
        <w:t>applicants with</w:t>
      </w:r>
      <w:r w:rsidR="00247BE8" w:rsidRPr="00272519">
        <w:rPr>
          <w:rFonts w:ascii="Arial" w:hAnsi="Arial" w:cs="Arial"/>
          <w:b/>
          <w:sz w:val="22"/>
        </w:rPr>
        <w:t xml:space="preserve"> a higher</w:t>
      </w:r>
      <w:r w:rsidRPr="00272519">
        <w:rPr>
          <w:rFonts w:ascii="Arial" w:hAnsi="Arial" w:cs="Arial"/>
          <w:b/>
          <w:sz w:val="22"/>
        </w:rPr>
        <w:t xml:space="preserve"> level of Croatian language competence</w:t>
      </w:r>
      <w:r w:rsidR="00610828">
        <w:rPr>
          <w:rFonts w:ascii="Arial" w:hAnsi="Arial" w:cs="Arial"/>
          <w:b/>
          <w:sz w:val="22"/>
        </w:rPr>
        <w:t xml:space="preserve"> </w:t>
      </w:r>
      <w:r w:rsidR="00610828">
        <w:rPr>
          <w:rFonts w:ascii="Arial" w:hAnsi="Arial" w:cs="Arial"/>
          <w:bCs/>
          <w:sz w:val="22"/>
        </w:rPr>
        <w:t xml:space="preserve">over those with a </w:t>
      </w:r>
      <w:r w:rsidR="000A6DD1">
        <w:rPr>
          <w:rFonts w:ascii="Arial" w:hAnsi="Arial" w:cs="Arial"/>
          <w:bCs/>
          <w:sz w:val="22"/>
        </w:rPr>
        <w:t xml:space="preserve">lower level of </w:t>
      </w:r>
      <w:r w:rsidR="00181970">
        <w:rPr>
          <w:rFonts w:ascii="Arial" w:hAnsi="Arial" w:cs="Arial"/>
          <w:bCs/>
          <w:sz w:val="22"/>
        </w:rPr>
        <w:t>Croatian</w:t>
      </w:r>
      <w:r w:rsidRPr="002C18B1">
        <w:rPr>
          <w:rFonts w:ascii="Arial" w:hAnsi="Arial" w:cs="Arial"/>
          <w:bCs/>
          <w:sz w:val="22"/>
        </w:rPr>
        <w:t>.</w:t>
      </w:r>
    </w:p>
    <w:p w14:paraId="0C788750" w14:textId="044DF5C9" w:rsidR="00176088" w:rsidRPr="002C18B1" w:rsidRDefault="00176088" w:rsidP="008318D8">
      <w:pPr>
        <w:pStyle w:val="ListParagraph"/>
        <w:numPr>
          <w:ilvl w:val="0"/>
          <w:numId w:val="29"/>
        </w:numPr>
        <w:ind w:right="0"/>
        <w:rPr>
          <w:rFonts w:ascii="Arial" w:hAnsi="Arial" w:cs="Arial"/>
          <w:sz w:val="22"/>
        </w:rPr>
      </w:pPr>
      <w:r w:rsidRPr="002C18B1">
        <w:rPr>
          <w:rFonts w:ascii="Arial" w:hAnsi="Arial" w:cs="Arial"/>
          <w:bCs/>
          <w:sz w:val="22"/>
        </w:rPr>
        <w:t xml:space="preserve">The number of available places for </w:t>
      </w:r>
      <w:r w:rsidR="00771CC9" w:rsidRPr="002C18B1">
        <w:rPr>
          <w:rFonts w:ascii="Arial" w:hAnsi="Arial" w:cs="Arial"/>
          <w:bCs/>
          <w:sz w:val="22"/>
        </w:rPr>
        <w:t>the summer seminar</w:t>
      </w:r>
      <w:r w:rsidRPr="002C18B1">
        <w:rPr>
          <w:rFonts w:ascii="Arial" w:hAnsi="Arial" w:cs="Arial"/>
          <w:bCs/>
          <w:sz w:val="22"/>
        </w:rPr>
        <w:t xml:space="preserve"> is </w:t>
      </w:r>
      <w:r w:rsidRPr="002C18B1">
        <w:rPr>
          <w:rFonts w:ascii="Arial" w:hAnsi="Arial" w:cs="Arial"/>
          <w:b/>
          <w:sz w:val="22"/>
        </w:rPr>
        <w:t>limited</w:t>
      </w:r>
      <w:r w:rsidRPr="002C18B1">
        <w:rPr>
          <w:rFonts w:ascii="Arial" w:hAnsi="Arial" w:cs="Arial"/>
          <w:bCs/>
          <w:sz w:val="22"/>
        </w:rPr>
        <w:t>.</w:t>
      </w:r>
    </w:p>
    <w:p w14:paraId="7F640539" w14:textId="5B5A0B15" w:rsidR="00915776" w:rsidRPr="002C18B1" w:rsidRDefault="00915776" w:rsidP="00915776">
      <w:pPr>
        <w:pStyle w:val="ListParagraph"/>
        <w:numPr>
          <w:ilvl w:val="0"/>
          <w:numId w:val="29"/>
        </w:numPr>
        <w:ind w:right="0"/>
        <w:rPr>
          <w:rFonts w:ascii="Arial" w:hAnsi="Arial" w:cs="Arial"/>
          <w:sz w:val="22"/>
        </w:rPr>
      </w:pPr>
      <w:r w:rsidRPr="002C18B1">
        <w:rPr>
          <w:rFonts w:ascii="Arial" w:hAnsi="Arial" w:cs="Arial"/>
          <w:b/>
          <w:bCs/>
          <w:sz w:val="22"/>
        </w:rPr>
        <w:t>Priority</w:t>
      </w:r>
      <w:r w:rsidRPr="002C18B1">
        <w:rPr>
          <w:rFonts w:ascii="Arial" w:hAnsi="Arial" w:cs="Arial"/>
          <w:sz w:val="22"/>
        </w:rPr>
        <w:t xml:space="preserve"> will be given to students who will be nominated by their </w:t>
      </w:r>
      <w:r w:rsidR="004306DB">
        <w:rPr>
          <w:rFonts w:ascii="Arial" w:hAnsi="Arial" w:cs="Arial"/>
          <w:sz w:val="22"/>
        </w:rPr>
        <w:t xml:space="preserve">countries </w:t>
      </w:r>
      <w:r w:rsidRPr="002C18B1">
        <w:rPr>
          <w:rFonts w:ascii="Arial" w:hAnsi="Arial" w:cs="Arial"/>
          <w:sz w:val="22"/>
        </w:rPr>
        <w:t>(Application Pool 1)</w:t>
      </w:r>
      <w:r w:rsidR="007C475A">
        <w:rPr>
          <w:rFonts w:ascii="Arial" w:hAnsi="Arial" w:cs="Arial"/>
          <w:sz w:val="22"/>
        </w:rPr>
        <w:t xml:space="preserve"> over candidates who will be nominated by their teachers</w:t>
      </w:r>
      <w:r w:rsidR="00F6010B">
        <w:rPr>
          <w:rFonts w:ascii="Arial" w:hAnsi="Arial" w:cs="Arial"/>
          <w:sz w:val="22"/>
        </w:rPr>
        <w:t xml:space="preserve"> </w:t>
      </w:r>
      <w:r w:rsidR="004306DB" w:rsidRPr="002C18B1">
        <w:rPr>
          <w:rFonts w:ascii="Arial" w:hAnsi="Arial" w:cs="Arial"/>
          <w:sz w:val="22"/>
        </w:rPr>
        <w:t xml:space="preserve">(Application Pool </w:t>
      </w:r>
      <w:r w:rsidR="00F6010B">
        <w:rPr>
          <w:rFonts w:ascii="Arial" w:hAnsi="Arial" w:cs="Arial"/>
          <w:sz w:val="22"/>
        </w:rPr>
        <w:t>2</w:t>
      </w:r>
      <w:r w:rsidR="004306DB" w:rsidRPr="002C18B1">
        <w:rPr>
          <w:rFonts w:ascii="Arial" w:hAnsi="Arial" w:cs="Arial"/>
          <w:sz w:val="22"/>
        </w:rPr>
        <w:t>)</w:t>
      </w:r>
      <w:r w:rsidRPr="002C18B1">
        <w:rPr>
          <w:rFonts w:ascii="Arial" w:hAnsi="Arial" w:cs="Arial"/>
          <w:sz w:val="22"/>
        </w:rPr>
        <w:t>.</w:t>
      </w:r>
    </w:p>
    <w:p w14:paraId="719915FE" w14:textId="228950EE" w:rsidR="008667CF" w:rsidRPr="002C18B1" w:rsidRDefault="008667CF" w:rsidP="008318D8">
      <w:pPr>
        <w:pStyle w:val="ListParagraph"/>
        <w:numPr>
          <w:ilvl w:val="0"/>
          <w:numId w:val="29"/>
        </w:numPr>
        <w:ind w:right="0"/>
        <w:rPr>
          <w:rFonts w:ascii="Arial" w:hAnsi="Arial" w:cs="Arial"/>
          <w:sz w:val="22"/>
        </w:rPr>
      </w:pPr>
      <w:r w:rsidRPr="002C18B1">
        <w:rPr>
          <w:rFonts w:ascii="Arial" w:hAnsi="Arial" w:cs="Arial"/>
          <w:sz w:val="22"/>
        </w:rPr>
        <w:t xml:space="preserve">The applications will be approved according to the valid/effective educational co-operation </w:t>
      </w:r>
      <w:r w:rsidRPr="00533C97">
        <w:rPr>
          <w:rFonts w:ascii="Arial" w:hAnsi="Arial" w:cs="Arial"/>
          <w:b/>
          <w:bCs/>
          <w:sz w:val="22"/>
        </w:rPr>
        <w:t xml:space="preserve">programmes and </w:t>
      </w:r>
      <w:r w:rsidR="00591271" w:rsidRPr="00533C97">
        <w:rPr>
          <w:rFonts w:ascii="Arial" w:hAnsi="Arial" w:cs="Arial"/>
          <w:b/>
          <w:bCs/>
          <w:sz w:val="22"/>
        </w:rPr>
        <w:t>this</w:t>
      </w:r>
      <w:r w:rsidR="00591271">
        <w:rPr>
          <w:rFonts w:ascii="Arial" w:hAnsi="Arial" w:cs="Arial"/>
          <w:b/>
          <w:bCs/>
          <w:sz w:val="22"/>
        </w:rPr>
        <w:t xml:space="preserve"> Call</w:t>
      </w:r>
      <w:r w:rsidRPr="002C18B1">
        <w:rPr>
          <w:rFonts w:ascii="Arial" w:hAnsi="Arial" w:cs="Arial"/>
          <w:b/>
          <w:bCs/>
          <w:sz w:val="22"/>
        </w:rPr>
        <w:t>.</w:t>
      </w:r>
    </w:p>
    <w:p w14:paraId="3FC7B353" w14:textId="12FE75D4" w:rsidR="005C6E5C" w:rsidRPr="002C18B1" w:rsidRDefault="000459CE" w:rsidP="008318D8">
      <w:pPr>
        <w:pStyle w:val="ListParagraph"/>
        <w:numPr>
          <w:ilvl w:val="0"/>
          <w:numId w:val="29"/>
        </w:numPr>
        <w:ind w:right="0"/>
        <w:rPr>
          <w:rFonts w:ascii="Arial" w:hAnsi="Arial" w:cs="Arial"/>
          <w:sz w:val="22"/>
        </w:rPr>
      </w:pPr>
      <w:r w:rsidRPr="002C18B1">
        <w:rPr>
          <w:rFonts w:ascii="Arial" w:hAnsi="Arial" w:cs="Arial"/>
          <w:sz w:val="22"/>
        </w:rPr>
        <w:t>Priority</w:t>
      </w:r>
      <w:r w:rsidR="005C6E5C" w:rsidRPr="002C18B1">
        <w:rPr>
          <w:rFonts w:ascii="Arial" w:hAnsi="Arial" w:cs="Arial"/>
          <w:sz w:val="22"/>
        </w:rPr>
        <w:t xml:space="preserve"> will be given to students who are currently enrolled in </w:t>
      </w:r>
      <w:r w:rsidR="00404D45" w:rsidRPr="002C18B1">
        <w:rPr>
          <w:rFonts w:ascii="Arial" w:hAnsi="Arial" w:cs="Arial"/>
          <w:b/>
          <w:bCs/>
          <w:sz w:val="22"/>
        </w:rPr>
        <w:t>gradua</w:t>
      </w:r>
      <w:r w:rsidR="006E6C6A" w:rsidRPr="002C18B1">
        <w:rPr>
          <w:rFonts w:ascii="Arial" w:hAnsi="Arial" w:cs="Arial"/>
          <w:b/>
          <w:bCs/>
          <w:sz w:val="22"/>
        </w:rPr>
        <w:t>te</w:t>
      </w:r>
      <w:r w:rsidR="005C6E5C" w:rsidRPr="002C18B1">
        <w:rPr>
          <w:rFonts w:ascii="Arial" w:hAnsi="Arial" w:cs="Arial"/>
          <w:b/>
          <w:bCs/>
          <w:sz w:val="22"/>
        </w:rPr>
        <w:t xml:space="preserve"> studies</w:t>
      </w:r>
      <w:r w:rsidR="003619BA">
        <w:rPr>
          <w:rFonts w:ascii="Arial" w:hAnsi="Arial" w:cs="Arial"/>
          <w:b/>
          <w:bCs/>
          <w:sz w:val="22"/>
        </w:rPr>
        <w:t xml:space="preserve"> </w:t>
      </w:r>
      <w:r w:rsidR="003619BA" w:rsidRPr="002C18B1">
        <w:rPr>
          <w:rFonts w:ascii="Arial" w:hAnsi="Arial" w:cs="Arial"/>
          <w:b/>
          <w:bCs/>
          <w:sz w:val="22"/>
        </w:rPr>
        <w:t>(MA)</w:t>
      </w:r>
      <w:r w:rsidR="005C6E5C" w:rsidRPr="002C18B1">
        <w:rPr>
          <w:rFonts w:ascii="Arial" w:hAnsi="Arial" w:cs="Arial"/>
          <w:sz w:val="22"/>
        </w:rPr>
        <w:t xml:space="preserve"> over students who are currently enrolled in </w:t>
      </w:r>
      <w:r w:rsidR="00533C97">
        <w:rPr>
          <w:rFonts w:ascii="Arial" w:hAnsi="Arial" w:cs="Arial"/>
          <w:sz w:val="22"/>
        </w:rPr>
        <w:t xml:space="preserve">undergraduate </w:t>
      </w:r>
      <w:r w:rsidR="005C6E5C" w:rsidRPr="002C18B1">
        <w:rPr>
          <w:rFonts w:ascii="Arial" w:hAnsi="Arial" w:cs="Arial"/>
          <w:sz w:val="22"/>
        </w:rPr>
        <w:t>studies</w:t>
      </w:r>
      <w:r w:rsidR="003619BA">
        <w:rPr>
          <w:rFonts w:ascii="Arial" w:hAnsi="Arial" w:cs="Arial"/>
          <w:sz w:val="22"/>
        </w:rPr>
        <w:t xml:space="preserve"> </w:t>
      </w:r>
      <w:r w:rsidR="003619BA">
        <w:rPr>
          <w:rFonts w:ascii="Arial" w:hAnsi="Arial" w:cs="Arial"/>
          <w:sz w:val="22"/>
        </w:rPr>
        <w:t>(</w:t>
      </w:r>
      <w:r w:rsidR="003619BA" w:rsidRPr="002C18B1">
        <w:rPr>
          <w:rFonts w:ascii="Arial" w:hAnsi="Arial" w:cs="Arial"/>
          <w:sz w:val="22"/>
        </w:rPr>
        <w:t>BA</w:t>
      </w:r>
      <w:r w:rsidR="003619BA">
        <w:rPr>
          <w:rFonts w:ascii="Arial" w:hAnsi="Arial" w:cs="Arial"/>
          <w:sz w:val="22"/>
        </w:rPr>
        <w:t>)</w:t>
      </w:r>
      <w:r w:rsidR="005C6E5C" w:rsidRPr="002C18B1">
        <w:rPr>
          <w:rFonts w:ascii="Arial" w:hAnsi="Arial" w:cs="Arial"/>
          <w:sz w:val="22"/>
        </w:rPr>
        <w:t>.</w:t>
      </w:r>
    </w:p>
    <w:p w14:paraId="051171BC" w14:textId="0CE29008" w:rsidR="00B92A6D" w:rsidRPr="002C18B1" w:rsidRDefault="0033657A" w:rsidP="008318D8">
      <w:pPr>
        <w:pStyle w:val="ListParagraph"/>
        <w:numPr>
          <w:ilvl w:val="0"/>
          <w:numId w:val="29"/>
        </w:numPr>
        <w:ind w:right="0"/>
        <w:rPr>
          <w:rFonts w:ascii="Arial" w:hAnsi="Arial" w:cs="Arial"/>
          <w:sz w:val="22"/>
        </w:rPr>
      </w:pPr>
      <w:r w:rsidRPr="000E31F9">
        <w:rPr>
          <w:rFonts w:ascii="Arial" w:hAnsi="Arial" w:cs="Arial"/>
          <w:b/>
          <w:bCs/>
          <w:sz w:val="22"/>
        </w:rPr>
        <w:t xml:space="preserve">Applications from </w:t>
      </w:r>
      <w:r w:rsidR="00B92A6D" w:rsidRPr="000E31F9">
        <w:rPr>
          <w:rFonts w:ascii="Arial" w:hAnsi="Arial" w:cs="Arial"/>
          <w:b/>
          <w:bCs/>
          <w:sz w:val="22"/>
        </w:rPr>
        <w:t>student</w:t>
      </w:r>
      <w:r w:rsidRPr="000E31F9">
        <w:rPr>
          <w:rFonts w:ascii="Arial" w:hAnsi="Arial" w:cs="Arial"/>
          <w:b/>
          <w:bCs/>
          <w:sz w:val="22"/>
        </w:rPr>
        <w:t>s</w:t>
      </w:r>
      <w:r w:rsidR="0038578F">
        <w:rPr>
          <w:rFonts w:ascii="Arial" w:hAnsi="Arial" w:cs="Arial"/>
          <w:b/>
          <w:bCs/>
          <w:sz w:val="22"/>
        </w:rPr>
        <w:t xml:space="preserve"> </w:t>
      </w:r>
      <w:r w:rsidR="009B1D1D">
        <w:rPr>
          <w:rFonts w:ascii="Arial" w:hAnsi="Arial" w:cs="Arial"/>
          <w:b/>
          <w:bCs/>
          <w:sz w:val="22"/>
        </w:rPr>
        <w:t>will have priority</w:t>
      </w:r>
      <w:r w:rsidR="00B92A6D" w:rsidRPr="002C18B1">
        <w:rPr>
          <w:rFonts w:ascii="Arial" w:hAnsi="Arial" w:cs="Arial"/>
          <w:sz w:val="22"/>
        </w:rPr>
        <w:t xml:space="preserve"> over</w:t>
      </w:r>
      <w:r w:rsidR="009B1D1D">
        <w:rPr>
          <w:rFonts w:ascii="Arial" w:hAnsi="Arial" w:cs="Arial"/>
          <w:sz w:val="22"/>
        </w:rPr>
        <w:t xml:space="preserve"> applications from</w:t>
      </w:r>
      <w:r w:rsidR="00B92A6D" w:rsidRPr="002C18B1">
        <w:rPr>
          <w:rFonts w:ascii="Arial" w:hAnsi="Arial" w:cs="Arial"/>
          <w:sz w:val="22"/>
        </w:rPr>
        <w:t xml:space="preserve"> teachers.</w:t>
      </w:r>
    </w:p>
    <w:p w14:paraId="4792381C" w14:textId="77777777" w:rsidR="008D4D58" w:rsidRDefault="008D4D58" w:rsidP="008D4D58">
      <w:pPr>
        <w:spacing w:after="0" w:line="250" w:lineRule="auto"/>
        <w:ind w:left="153" w:right="0" w:hanging="11"/>
        <w:rPr>
          <w:rFonts w:ascii="Arial" w:hAnsi="Arial" w:cs="Arial"/>
          <w:b/>
          <w:color w:val="00B0F0"/>
          <w:sz w:val="22"/>
        </w:rPr>
      </w:pPr>
    </w:p>
    <w:p w14:paraId="7107DA37" w14:textId="191CEB9E" w:rsidR="008D4D58" w:rsidRPr="008D4D58" w:rsidRDefault="003A5D7C" w:rsidP="008D4D58">
      <w:pPr>
        <w:spacing w:after="0" w:line="250" w:lineRule="auto"/>
        <w:ind w:left="153" w:right="0" w:hanging="11"/>
        <w:rPr>
          <w:rFonts w:ascii="Arial" w:hAnsi="Arial" w:cs="Arial"/>
          <w:b/>
          <w:color w:val="auto"/>
          <w:sz w:val="22"/>
        </w:rPr>
      </w:pPr>
      <w:r>
        <w:rPr>
          <w:rFonts w:ascii="Arial" w:hAnsi="Arial" w:cs="Arial"/>
          <w:b/>
          <w:color w:val="auto"/>
          <w:sz w:val="22"/>
        </w:rPr>
        <w:t>The l</w:t>
      </w:r>
      <w:r w:rsidR="008D4D58" w:rsidRPr="008D4D58">
        <w:rPr>
          <w:rFonts w:ascii="Arial" w:hAnsi="Arial" w:cs="Arial"/>
          <w:b/>
          <w:color w:val="auto"/>
          <w:sz w:val="22"/>
        </w:rPr>
        <w:t>anguage</w:t>
      </w:r>
      <w:r>
        <w:rPr>
          <w:rFonts w:ascii="Arial" w:hAnsi="Arial" w:cs="Arial"/>
          <w:b/>
          <w:color w:val="auto"/>
          <w:sz w:val="22"/>
        </w:rPr>
        <w:t xml:space="preserve"> of instruction for </w:t>
      </w:r>
      <w:r w:rsidR="00AA37F2">
        <w:rPr>
          <w:rFonts w:ascii="Arial" w:hAnsi="Arial" w:cs="Arial"/>
          <w:b/>
          <w:color w:val="auto"/>
          <w:sz w:val="22"/>
        </w:rPr>
        <w:t xml:space="preserve">different </w:t>
      </w:r>
      <w:r>
        <w:rPr>
          <w:rFonts w:ascii="Arial" w:hAnsi="Arial" w:cs="Arial"/>
          <w:b/>
          <w:color w:val="auto"/>
          <w:sz w:val="22"/>
        </w:rPr>
        <w:t>Bilateral Scholarship types:</w:t>
      </w:r>
    </w:p>
    <w:p w14:paraId="554B719B" w14:textId="11157D2A" w:rsidR="008D4D58" w:rsidRPr="008D4D58" w:rsidRDefault="008D4D58" w:rsidP="008D4D58">
      <w:pPr>
        <w:pStyle w:val="ListParagraph"/>
        <w:numPr>
          <w:ilvl w:val="0"/>
          <w:numId w:val="38"/>
        </w:numPr>
        <w:spacing w:after="0" w:line="250" w:lineRule="auto"/>
        <w:ind w:right="0"/>
        <w:rPr>
          <w:rFonts w:ascii="Arial" w:hAnsi="Arial" w:cs="Arial"/>
          <w:bCs/>
          <w:color w:val="auto"/>
          <w:sz w:val="22"/>
        </w:rPr>
      </w:pPr>
      <w:r w:rsidRPr="008D4D58">
        <w:rPr>
          <w:rFonts w:ascii="Arial" w:hAnsi="Arial" w:cs="Arial"/>
          <w:bCs/>
          <w:color w:val="auto"/>
          <w:sz w:val="22"/>
        </w:rPr>
        <w:t>A1, A2, B, C1 and F is delivered in Croatian.</w:t>
      </w:r>
    </w:p>
    <w:p w14:paraId="7F98288C" w14:textId="358FB42B" w:rsidR="00780BA9" w:rsidRPr="008D4D58" w:rsidRDefault="003A5D7C" w:rsidP="008D4D58">
      <w:pPr>
        <w:pStyle w:val="ListParagraph"/>
        <w:numPr>
          <w:ilvl w:val="0"/>
          <w:numId w:val="38"/>
        </w:numPr>
        <w:spacing w:after="0" w:line="250" w:lineRule="auto"/>
        <w:ind w:right="0"/>
        <w:rPr>
          <w:rFonts w:ascii="Arial" w:hAnsi="Arial" w:cs="Arial"/>
          <w:bCs/>
          <w:color w:val="auto"/>
          <w:sz w:val="22"/>
        </w:rPr>
      </w:pPr>
      <w:r>
        <w:rPr>
          <w:rFonts w:ascii="Arial" w:hAnsi="Arial" w:cs="Arial"/>
          <w:bCs/>
          <w:color w:val="auto"/>
          <w:sz w:val="22"/>
        </w:rPr>
        <w:t>C</w:t>
      </w:r>
      <w:r w:rsidR="00875AFB">
        <w:rPr>
          <w:rFonts w:ascii="Arial" w:hAnsi="Arial" w:cs="Arial"/>
          <w:bCs/>
          <w:color w:val="auto"/>
          <w:sz w:val="22"/>
        </w:rPr>
        <w:t>2, D and E</w:t>
      </w:r>
      <w:r w:rsidR="008D4D58" w:rsidRPr="008D4D58">
        <w:rPr>
          <w:rFonts w:ascii="Arial" w:hAnsi="Arial" w:cs="Arial"/>
          <w:bCs/>
          <w:color w:val="auto"/>
          <w:sz w:val="22"/>
        </w:rPr>
        <w:t xml:space="preserve"> is delivered in</w:t>
      </w:r>
      <w:r w:rsidR="00F31A67">
        <w:rPr>
          <w:rFonts w:ascii="Arial" w:hAnsi="Arial" w:cs="Arial"/>
          <w:bCs/>
          <w:color w:val="auto"/>
          <w:sz w:val="22"/>
        </w:rPr>
        <w:t xml:space="preserve"> either</w:t>
      </w:r>
      <w:r w:rsidR="008D4D58" w:rsidRPr="008D4D58">
        <w:rPr>
          <w:rFonts w:ascii="Arial" w:hAnsi="Arial" w:cs="Arial"/>
          <w:bCs/>
          <w:color w:val="auto"/>
          <w:sz w:val="22"/>
        </w:rPr>
        <w:t xml:space="preserve"> Croatian</w:t>
      </w:r>
      <w:r w:rsidR="00685D73">
        <w:rPr>
          <w:rFonts w:ascii="Arial" w:hAnsi="Arial" w:cs="Arial"/>
          <w:bCs/>
          <w:color w:val="auto"/>
          <w:sz w:val="22"/>
        </w:rPr>
        <w:t xml:space="preserve"> or English</w:t>
      </w:r>
      <w:r w:rsidR="00231604">
        <w:rPr>
          <w:rFonts w:ascii="Arial" w:hAnsi="Arial" w:cs="Arial"/>
          <w:bCs/>
          <w:color w:val="auto"/>
          <w:sz w:val="22"/>
        </w:rPr>
        <w:t xml:space="preserve"> (</w:t>
      </w:r>
      <w:r w:rsidR="00F76C5E">
        <w:rPr>
          <w:rFonts w:ascii="Arial" w:hAnsi="Arial" w:cs="Arial"/>
          <w:bCs/>
          <w:color w:val="auto"/>
          <w:sz w:val="22"/>
        </w:rPr>
        <w:t xml:space="preserve">as </w:t>
      </w:r>
      <w:r w:rsidR="00231604">
        <w:rPr>
          <w:rFonts w:ascii="Arial" w:hAnsi="Arial" w:cs="Arial"/>
          <w:bCs/>
          <w:color w:val="auto"/>
          <w:sz w:val="22"/>
        </w:rPr>
        <w:t xml:space="preserve">stated in the </w:t>
      </w:r>
      <w:r w:rsidR="00B05241">
        <w:rPr>
          <w:rFonts w:ascii="Arial" w:hAnsi="Arial" w:cs="Arial"/>
          <w:bCs/>
          <w:color w:val="auto"/>
          <w:sz w:val="22"/>
        </w:rPr>
        <w:t>Invitation Letter</w:t>
      </w:r>
      <w:r w:rsidR="00231604">
        <w:rPr>
          <w:rFonts w:ascii="Arial" w:hAnsi="Arial" w:cs="Arial"/>
          <w:bCs/>
          <w:color w:val="auto"/>
          <w:sz w:val="22"/>
        </w:rPr>
        <w:t>)</w:t>
      </w:r>
      <w:r w:rsidR="008D4D58" w:rsidRPr="008D4D58">
        <w:rPr>
          <w:rFonts w:ascii="Arial" w:hAnsi="Arial" w:cs="Arial"/>
          <w:bCs/>
          <w:color w:val="auto"/>
          <w:sz w:val="22"/>
        </w:rPr>
        <w:t>.</w:t>
      </w:r>
    </w:p>
    <w:p w14:paraId="65263884" w14:textId="77777777" w:rsidR="008D4D58" w:rsidRDefault="008D4D58" w:rsidP="008D4D58">
      <w:pPr>
        <w:spacing w:after="0" w:line="250" w:lineRule="auto"/>
        <w:ind w:left="153" w:right="0" w:hanging="11"/>
        <w:rPr>
          <w:rFonts w:ascii="Arial" w:hAnsi="Arial" w:cs="Arial"/>
          <w:b/>
          <w:color w:val="00B0F0"/>
          <w:sz w:val="22"/>
        </w:rPr>
      </w:pPr>
    </w:p>
    <w:p w14:paraId="15612198" w14:textId="62B83255" w:rsidR="002E0B33" w:rsidRPr="002C18B1" w:rsidRDefault="002E0B33" w:rsidP="007E503E">
      <w:pPr>
        <w:spacing w:after="0" w:line="250" w:lineRule="auto"/>
        <w:ind w:left="153" w:right="0" w:hanging="11"/>
        <w:rPr>
          <w:rFonts w:ascii="Arial" w:hAnsi="Arial" w:cs="Arial"/>
          <w:color w:val="00B0F0"/>
          <w:sz w:val="22"/>
        </w:rPr>
      </w:pPr>
      <w:r w:rsidRPr="002C18B1">
        <w:rPr>
          <w:rFonts w:ascii="Arial" w:hAnsi="Arial" w:cs="Arial"/>
          <w:b/>
          <w:color w:val="00B0F0"/>
          <w:sz w:val="22"/>
        </w:rPr>
        <w:t>2</w:t>
      </w:r>
      <w:r w:rsidR="00AC39C7" w:rsidRPr="002C18B1">
        <w:rPr>
          <w:rFonts w:ascii="Arial" w:hAnsi="Arial" w:cs="Arial"/>
          <w:b/>
          <w:color w:val="00B0F0"/>
          <w:sz w:val="22"/>
        </w:rPr>
        <w:t>.</w:t>
      </w:r>
      <w:r w:rsidRPr="002C18B1">
        <w:rPr>
          <w:rFonts w:ascii="Arial" w:hAnsi="Arial" w:cs="Arial"/>
          <w:b/>
          <w:color w:val="00B0F0"/>
          <w:sz w:val="22"/>
        </w:rPr>
        <w:t xml:space="preserve"> SCHOLARSHIP</w:t>
      </w:r>
      <w:r w:rsidR="00BE04C2" w:rsidRPr="002C18B1">
        <w:rPr>
          <w:rFonts w:ascii="Arial" w:hAnsi="Arial" w:cs="Arial"/>
          <w:b/>
          <w:color w:val="00B0F0"/>
          <w:sz w:val="22"/>
        </w:rPr>
        <w:t xml:space="preserve">S </w:t>
      </w:r>
      <w:r w:rsidRPr="002C18B1">
        <w:rPr>
          <w:rFonts w:ascii="Arial" w:hAnsi="Arial" w:cs="Arial"/>
          <w:b/>
          <w:color w:val="00B0F0"/>
          <w:sz w:val="22"/>
        </w:rPr>
        <w:t>BASED ON BILATERAL AGREEMENTS (</w:t>
      </w:r>
      <w:r w:rsidRPr="002C18B1">
        <w:rPr>
          <w:rFonts w:ascii="Arial" w:hAnsi="Arial" w:cs="Arial"/>
          <w:b/>
          <w:color w:val="00B0F0"/>
          <w:sz w:val="22"/>
          <w:u w:val="single"/>
        </w:rPr>
        <w:t>APPLICATION POOL 1</w:t>
      </w:r>
      <w:r w:rsidRPr="002C18B1">
        <w:rPr>
          <w:rFonts w:ascii="Arial" w:hAnsi="Arial" w:cs="Arial"/>
          <w:b/>
          <w:color w:val="00B0F0"/>
          <w:sz w:val="22"/>
        </w:rPr>
        <w:t>)</w:t>
      </w:r>
    </w:p>
    <w:p w14:paraId="4A528149" w14:textId="77777777" w:rsidR="002E0B33" w:rsidRPr="002C18B1" w:rsidRDefault="002E0B33" w:rsidP="002E0B33">
      <w:pPr>
        <w:spacing w:after="112" w:line="259" w:lineRule="auto"/>
        <w:ind w:left="142" w:right="0" w:firstLine="0"/>
        <w:jc w:val="left"/>
        <w:rPr>
          <w:rFonts w:ascii="Arial" w:hAnsi="Arial" w:cs="Arial"/>
          <w:sz w:val="22"/>
        </w:rPr>
      </w:pPr>
      <w:r w:rsidRPr="002C18B1">
        <w:rPr>
          <w:rFonts w:ascii="Arial" w:hAnsi="Arial" w:cs="Arial"/>
          <w:sz w:val="22"/>
        </w:rPr>
        <w:t xml:space="preserve"> </w:t>
      </w:r>
    </w:p>
    <w:p w14:paraId="4C0B333E" w14:textId="18B89FE1" w:rsidR="00392FF4" w:rsidRPr="002C18B1" w:rsidRDefault="00392FF4" w:rsidP="00392FF4">
      <w:pPr>
        <w:spacing w:after="0" w:line="367" w:lineRule="auto"/>
        <w:ind w:left="136" w:right="0" w:hanging="11"/>
        <w:rPr>
          <w:rFonts w:ascii="Arial" w:hAnsi="Arial" w:cs="Arial"/>
          <w:b/>
          <w:color w:val="00B0F0"/>
          <w:sz w:val="22"/>
        </w:rPr>
      </w:pPr>
      <w:r w:rsidRPr="002C18B1">
        <w:rPr>
          <w:rFonts w:ascii="Arial" w:hAnsi="Arial" w:cs="Arial"/>
          <w:b/>
          <w:color w:val="00B0F0"/>
          <w:sz w:val="22"/>
        </w:rPr>
        <w:t>2.</w:t>
      </w:r>
      <w:r w:rsidR="00AA5DCF" w:rsidRPr="002C18B1">
        <w:rPr>
          <w:rFonts w:ascii="Arial" w:hAnsi="Arial" w:cs="Arial"/>
          <w:b/>
          <w:color w:val="00B0F0"/>
          <w:sz w:val="22"/>
        </w:rPr>
        <w:t>1</w:t>
      </w:r>
      <w:r w:rsidRPr="002C18B1">
        <w:rPr>
          <w:rFonts w:ascii="Arial" w:hAnsi="Arial" w:cs="Arial"/>
          <w:b/>
          <w:color w:val="00B0F0"/>
          <w:sz w:val="22"/>
        </w:rPr>
        <w:t>. Eligibility</w:t>
      </w:r>
    </w:p>
    <w:p w14:paraId="5C785064" w14:textId="040E36B7" w:rsidR="00674789" w:rsidRPr="002C18B1" w:rsidRDefault="009A3DF7" w:rsidP="0063719A">
      <w:pPr>
        <w:spacing w:after="100" w:afterAutospacing="1" w:line="367" w:lineRule="auto"/>
        <w:ind w:left="136" w:right="0" w:hanging="11"/>
        <w:rPr>
          <w:rFonts w:ascii="Arial" w:hAnsi="Arial" w:cs="Arial"/>
          <w:sz w:val="22"/>
        </w:rPr>
      </w:pPr>
      <w:r w:rsidRPr="002C18B1">
        <w:rPr>
          <w:rFonts w:ascii="Arial" w:hAnsi="Arial" w:cs="Arial"/>
          <w:sz w:val="22"/>
        </w:rPr>
        <w:t>This Application Pool is open to</w:t>
      </w:r>
      <w:r w:rsidR="007A6A83">
        <w:rPr>
          <w:rFonts w:ascii="Arial" w:hAnsi="Arial" w:cs="Arial"/>
          <w:sz w:val="22"/>
        </w:rPr>
        <w:t xml:space="preserve"> foreign</w:t>
      </w:r>
      <w:r w:rsidRPr="002C18B1">
        <w:rPr>
          <w:rFonts w:ascii="Arial" w:hAnsi="Arial" w:cs="Arial"/>
          <w:sz w:val="22"/>
        </w:rPr>
        <w:t xml:space="preserve"> higher education students and university staff conducting research or teaching activities</w:t>
      </w:r>
      <w:r w:rsidR="00E96189">
        <w:rPr>
          <w:rFonts w:ascii="Arial" w:hAnsi="Arial" w:cs="Arial"/>
          <w:sz w:val="22"/>
        </w:rPr>
        <w:t xml:space="preserve"> as well </w:t>
      </w:r>
      <w:r w:rsidR="001F6123">
        <w:rPr>
          <w:rFonts w:ascii="Arial" w:hAnsi="Arial" w:cs="Arial"/>
          <w:sz w:val="22"/>
        </w:rPr>
        <w:t xml:space="preserve">as </w:t>
      </w:r>
      <w:r w:rsidR="008B24BE">
        <w:rPr>
          <w:rFonts w:ascii="Arial" w:hAnsi="Arial" w:cs="Arial"/>
          <w:sz w:val="22"/>
        </w:rPr>
        <w:t xml:space="preserve">foreign </w:t>
      </w:r>
      <w:r w:rsidR="00E96189">
        <w:rPr>
          <w:rFonts w:ascii="Arial" w:hAnsi="Arial" w:cs="Arial"/>
          <w:sz w:val="22"/>
        </w:rPr>
        <w:t xml:space="preserve">scientists and researchers </w:t>
      </w:r>
      <w:r w:rsidR="005C013E">
        <w:rPr>
          <w:rFonts w:ascii="Arial" w:hAnsi="Arial" w:cs="Arial"/>
          <w:sz w:val="22"/>
        </w:rPr>
        <w:t>at research institutes</w:t>
      </w:r>
      <w:r w:rsidR="0063719A" w:rsidRPr="002C18B1">
        <w:rPr>
          <w:rFonts w:ascii="Arial" w:hAnsi="Arial" w:cs="Arial"/>
          <w:sz w:val="22"/>
        </w:rPr>
        <w:t xml:space="preserve">. The applicants should be </w:t>
      </w:r>
      <w:r w:rsidR="002E0B33" w:rsidRPr="002C18B1">
        <w:rPr>
          <w:rFonts w:ascii="Arial" w:hAnsi="Arial" w:cs="Arial"/>
          <w:sz w:val="22"/>
        </w:rPr>
        <w:t>citizens of countries (and</w:t>
      </w:r>
      <w:r w:rsidR="00311152">
        <w:rPr>
          <w:rFonts w:ascii="Arial" w:hAnsi="Arial" w:cs="Arial"/>
          <w:sz w:val="22"/>
        </w:rPr>
        <w:t>/or</w:t>
      </w:r>
      <w:r w:rsidR="002E0B33" w:rsidRPr="002C18B1">
        <w:rPr>
          <w:rFonts w:ascii="Arial" w:hAnsi="Arial" w:cs="Arial"/>
          <w:sz w:val="22"/>
        </w:rPr>
        <w:t xml:space="preserve"> territories) that have a valid/effective educational co-operation programme with Croatia signed by the Croatian Government and the relevant ministry of the given country (or territory). </w:t>
      </w:r>
      <w:r w:rsidR="00BB323F" w:rsidRPr="002C18B1">
        <w:rPr>
          <w:rFonts w:ascii="Arial" w:hAnsi="Arial" w:cs="Arial"/>
          <w:sz w:val="22"/>
        </w:rPr>
        <w:t>Applicants from these countries are entitled to apply for</w:t>
      </w:r>
      <w:r w:rsidR="00365EDA" w:rsidRPr="002C18B1">
        <w:rPr>
          <w:rFonts w:ascii="Arial" w:hAnsi="Arial" w:cs="Arial"/>
          <w:sz w:val="22"/>
        </w:rPr>
        <w:t xml:space="preserve"> the</w:t>
      </w:r>
      <w:r w:rsidR="004C333D" w:rsidRPr="002C18B1">
        <w:rPr>
          <w:rFonts w:ascii="Arial" w:hAnsi="Arial" w:cs="Arial"/>
          <w:sz w:val="22"/>
        </w:rPr>
        <w:t xml:space="preserve"> type and number of</w:t>
      </w:r>
      <w:r w:rsidR="00BB323F" w:rsidRPr="002C18B1">
        <w:rPr>
          <w:rFonts w:ascii="Arial" w:hAnsi="Arial" w:cs="Arial"/>
          <w:sz w:val="22"/>
        </w:rPr>
        <w:t xml:space="preserve"> </w:t>
      </w:r>
      <w:r w:rsidR="00477EC5">
        <w:rPr>
          <w:rFonts w:ascii="Arial" w:hAnsi="Arial" w:cs="Arial"/>
          <w:sz w:val="22"/>
        </w:rPr>
        <w:t>B</w:t>
      </w:r>
      <w:r w:rsidR="00BF2389" w:rsidRPr="002C18B1">
        <w:rPr>
          <w:rFonts w:ascii="Arial" w:hAnsi="Arial" w:cs="Arial"/>
          <w:sz w:val="22"/>
        </w:rPr>
        <w:t xml:space="preserve">ilateral </w:t>
      </w:r>
      <w:r w:rsidR="00BB323F" w:rsidRPr="002C18B1">
        <w:rPr>
          <w:rFonts w:ascii="Arial" w:hAnsi="Arial" w:cs="Arial"/>
          <w:sz w:val="22"/>
        </w:rPr>
        <w:t>Scholarships defined in the bilateral agreements and this Call.</w:t>
      </w:r>
    </w:p>
    <w:p w14:paraId="29556A7A" w14:textId="7D3BD90B" w:rsidR="00002338" w:rsidRPr="002C18B1" w:rsidRDefault="00002338" w:rsidP="00002338">
      <w:pPr>
        <w:spacing w:after="0" w:line="367" w:lineRule="auto"/>
        <w:ind w:left="136" w:right="0" w:hanging="11"/>
        <w:rPr>
          <w:rFonts w:ascii="Arial" w:hAnsi="Arial" w:cs="Arial"/>
          <w:b/>
          <w:color w:val="00B0F0"/>
          <w:sz w:val="22"/>
        </w:rPr>
      </w:pPr>
      <w:r w:rsidRPr="002C18B1">
        <w:rPr>
          <w:rFonts w:ascii="Arial" w:hAnsi="Arial" w:cs="Arial"/>
          <w:b/>
          <w:color w:val="00B0F0"/>
          <w:sz w:val="22"/>
        </w:rPr>
        <w:t>2.2. Application Procedure</w:t>
      </w:r>
    </w:p>
    <w:p w14:paraId="647900F6" w14:textId="2F152E68" w:rsidR="00620AC1" w:rsidRPr="002C18B1" w:rsidRDefault="00CF4EF4" w:rsidP="0063719A">
      <w:pPr>
        <w:spacing w:after="100" w:afterAutospacing="1" w:line="367" w:lineRule="auto"/>
        <w:ind w:left="136" w:right="0" w:hanging="11"/>
        <w:rPr>
          <w:rFonts w:ascii="Arial" w:hAnsi="Arial" w:cs="Arial"/>
          <w:sz w:val="22"/>
        </w:rPr>
      </w:pPr>
      <w:r w:rsidRPr="002C18B1">
        <w:rPr>
          <w:rFonts w:ascii="Arial" w:hAnsi="Arial" w:cs="Arial"/>
          <w:sz w:val="22"/>
        </w:rPr>
        <w:t xml:space="preserve">The </w:t>
      </w:r>
      <w:r w:rsidR="00681432" w:rsidRPr="002C18B1">
        <w:rPr>
          <w:rFonts w:ascii="Arial" w:hAnsi="Arial" w:cs="Arial"/>
          <w:sz w:val="22"/>
        </w:rPr>
        <w:t>candidates</w:t>
      </w:r>
      <w:r w:rsidRPr="002C18B1">
        <w:rPr>
          <w:rFonts w:ascii="Arial" w:hAnsi="Arial" w:cs="Arial"/>
          <w:sz w:val="22"/>
        </w:rPr>
        <w:t xml:space="preserve"> </w:t>
      </w:r>
      <w:r w:rsidR="009A4AB3">
        <w:rPr>
          <w:rFonts w:ascii="Arial" w:hAnsi="Arial" w:cs="Arial"/>
          <w:sz w:val="22"/>
        </w:rPr>
        <w:t>must</w:t>
      </w:r>
      <w:r w:rsidRPr="002C18B1">
        <w:rPr>
          <w:rFonts w:ascii="Arial" w:hAnsi="Arial" w:cs="Arial"/>
          <w:sz w:val="22"/>
        </w:rPr>
        <w:t xml:space="preserve"> submit their application</w:t>
      </w:r>
      <w:r w:rsidR="00552756" w:rsidRPr="002C18B1">
        <w:rPr>
          <w:rFonts w:ascii="Arial" w:hAnsi="Arial" w:cs="Arial"/>
          <w:sz w:val="22"/>
        </w:rPr>
        <w:t xml:space="preserve"> documents</w:t>
      </w:r>
      <w:r w:rsidRPr="002C18B1">
        <w:rPr>
          <w:rFonts w:ascii="Arial" w:hAnsi="Arial" w:cs="Arial"/>
          <w:sz w:val="22"/>
        </w:rPr>
        <w:t xml:space="preserve"> in the </w:t>
      </w:r>
      <w:hyperlink r:id="rId28" w:history="1">
        <w:r w:rsidRPr="002C18B1">
          <w:rPr>
            <w:rStyle w:val="Hyperlink"/>
            <w:rFonts w:ascii="Arial" w:hAnsi="Arial" w:cs="Arial"/>
            <w:sz w:val="22"/>
          </w:rPr>
          <w:t>Agency’s online application system</w:t>
        </w:r>
      </w:hyperlink>
      <w:r w:rsidR="00B70FE8" w:rsidRPr="002C18B1">
        <w:rPr>
          <w:rFonts w:ascii="Arial" w:hAnsi="Arial" w:cs="Arial"/>
          <w:sz w:val="22"/>
        </w:rPr>
        <w:t xml:space="preserve"> </w:t>
      </w:r>
      <w:r w:rsidR="008E75DB">
        <w:rPr>
          <w:rFonts w:ascii="Arial" w:hAnsi="Arial" w:cs="Arial"/>
          <w:sz w:val="22"/>
        </w:rPr>
        <w:t xml:space="preserve">by the requested deadline </w:t>
      </w:r>
      <w:r w:rsidR="00B70FE8" w:rsidRPr="002C18B1">
        <w:rPr>
          <w:rFonts w:ascii="Arial" w:hAnsi="Arial" w:cs="Arial"/>
          <w:sz w:val="22"/>
        </w:rPr>
        <w:t>and</w:t>
      </w:r>
      <w:r w:rsidR="00CB5BFA">
        <w:rPr>
          <w:rFonts w:ascii="Arial" w:hAnsi="Arial" w:cs="Arial"/>
          <w:sz w:val="22"/>
        </w:rPr>
        <w:t xml:space="preserve"> then</w:t>
      </w:r>
      <w:r w:rsidR="00B70FE8" w:rsidRPr="002C18B1">
        <w:rPr>
          <w:rFonts w:ascii="Arial" w:hAnsi="Arial" w:cs="Arial"/>
          <w:sz w:val="22"/>
        </w:rPr>
        <w:t xml:space="preserve"> the national competent authorities responsible for the implementation of the</w:t>
      </w:r>
      <w:r w:rsidR="00B829D6" w:rsidRPr="002C18B1">
        <w:rPr>
          <w:rFonts w:ascii="Arial" w:hAnsi="Arial" w:cs="Arial"/>
          <w:sz w:val="22"/>
        </w:rPr>
        <w:t xml:space="preserve"> </w:t>
      </w:r>
      <w:r w:rsidR="00800BCB">
        <w:rPr>
          <w:rFonts w:ascii="Arial" w:hAnsi="Arial" w:cs="Arial"/>
          <w:sz w:val="22"/>
        </w:rPr>
        <w:t>bilateral agreements</w:t>
      </w:r>
      <w:r w:rsidR="00B70FE8" w:rsidRPr="002C18B1">
        <w:rPr>
          <w:rFonts w:ascii="Arial" w:hAnsi="Arial" w:cs="Arial"/>
          <w:sz w:val="22"/>
        </w:rPr>
        <w:t xml:space="preserve"> should</w:t>
      </w:r>
      <w:r w:rsidR="00181F20" w:rsidRPr="002C18B1">
        <w:rPr>
          <w:rFonts w:ascii="Arial" w:hAnsi="Arial" w:cs="Arial"/>
          <w:sz w:val="22"/>
        </w:rPr>
        <w:t xml:space="preserve"> </w:t>
      </w:r>
      <w:r w:rsidR="00B70FE8" w:rsidRPr="002C18B1">
        <w:rPr>
          <w:rFonts w:ascii="Arial" w:hAnsi="Arial" w:cs="Arial"/>
          <w:sz w:val="22"/>
        </w:rPr>
        <w:t>nominate</w:t>
      </w:r>
      <w:r w:rsidRPr="002C18B1">
        <w:rPr>
          <w:rFonts w:ascii="Arial" w:hAnsi="Arial" w:cs="Arial"/>
          <w:sz w:val="22"/>
        </w:rPr>
        <w:t xml:space="preserve"> the</w:t>
      </w:r>
      <w:r w:rsidR="00B70FE8" w:rsidRPr="002C18B1">
        <w:rPr>
          <w:rFonts w:ascii="Arial" w:hAnsi="Arial" w:cs="Arial"/>
          <w:sz w:val="22"/>
        </w:rPr>
        <w:t xml:space="preserve"> candidates</w:t>
      </w:r>
      <w:r w:rsidR="001572FF">
        <w:rPr>
          <w:rFonts w:ascii="Arial" w:hAnsi="Arial" w:cs="Arial"/>
          <w:sz w:val="22"/>
        </w:rPr>
        <w:t xml:space="preserve"> for the Bilateral Scholarships on offer</w:t>
      </w:r>
      <w:r w:rsidR="00EB2736" w:rsidRPr="002C18B1">
        <w:rPr>
          <w:rFonts w:ascii="Arial" w:hAnsi="Arial" w:cs="Arial"/>
          <w:sz w:val="22"/>
        </w:rPr>
        <w:t>.</w:t>
      </w:r>
    </w:p>
    <w:p w14:paraId="1609038A" w14:textId="2FE9DACE" w:rsidR="00A8632C" w:rsidRPr="002C18B1" w:rsidRDefault="002E0B33" w:rsidP="0063719A">
      <w:pPr>
        <w:spacing w:after="100" w:afterAutospacing="1" w:line="367" w:lineRule="auto"/>
        <w:ind w:left="136" w:right="0" w:hanging="11"/>
        <w:rPr>
          <w:rFonts w:ascii="Arial" w:hAnsi="Arial" w:cs="Arial"/>
          <w:sz w:val="22"/>
        </w:rPr>
      </w:pPr>
      <w:r w:rsidRPr="002C18B1">
        <w:rPr>
          <w:rFonts w:ascii="Arial" w:hAnsi="Arial" w:cs="Arial"/>
          <w:sz w:val="22"/>
        </w:rPr>
        <w:t xml:space="preserve">Applications of the </w:t>
      </w:r>
      <w:r w:rsidR="00731C1E" w:rsidRPr="002C18B1">
        <w:rPr>
          <w:rFonts w:ascii="Arial" w:hAnsi="Arial" w:cs="Arial"/>
          <w:sz w:val="22"/>
        </w:rPr>
        <w:t>candidates</w:t>
      </w:r>
      <w:r w:rsidRPr="002C18B1">
        <w:rPr>
          <w:rFonts w:ascii="Arial" w:hAnsi="Arial" w:cs="Arial"/>
          <w:sz w:val="22"/>
        </w:rPr>
        <w:t xml:space="preserve"> </w:t>
      </w:r>
      <w:r w:rsidR="00365EDA" w:rsidRPr="002C18B1">
        <w:rPr>
          <w:rFonts w:ascii="Arial" w:hAnsi="Arial" w:cs="Arial"/>
          <w:sz w:val="22"/>
        </w:rPr>
        <w:t xml:space="preserve">who are </w:t>
      </w:r>
      <w:r w:rsidR="00F748FE" w:rsidRPr="002C18B1">
        <w:rPr>
          <w:rFonts w:ascii="Arial" w:hAnsi="Arial" w:cs="Arial"/>
          <w:sz w:val="22"/>
        </w:rPr>
        <w:t>residents</w:t>
      </w:r>
      <w:r w:rsidR="00365EDA" w:rsidRPr="002C18B1">
        <w:rPr>
          <w:rFonts w:ascii="Arial" w:hAnsi="Arial" w:cs="Arial"/>
          <w:sz w:val="22"/>
        </w:rPr>
        <w:t xml:space="preserve"> </w:t>
      </w:r>
      <w:r w:rsidRPr="002C18B1">
        <w:rPr>
          <w:rFonts w:ascii="Arial" w:hAnsi="Arial" w:cs="Arial"/>
          <w:sz w:val="22"/>
        </w:rPr>
        <w:t>of the below specified countries (and territories) but without the citizenship of these same countries listed below (pages</w:t>
      </w:r>
      <w:r w:rsidR="008A7331" w:rsidRPr="002C18B1">
        <w:rPr>
          <w:rFonts w:ascii="Arial" w:hAnsi="Arial" w:cs="Arial"/>
          <w:sz w:val="22"/>
        </w:rPr>
        <w:t xml:space="preserve"> </w:t>
      </w:r>
      <w:r w:rsidR="00402DE5" w:rsidRPr="002C18B1">
        <w:rPr>
          <w:rFonts w:ascii="Arial" w:hAnsi="Arial" w:cs="Arial"/>
          <w:sz w:val="22"/>
        </w:rPr>
        <w:t>5</w:t>
      </w:r>
      <w:r w:rsidR="008A7331" w:rsidRPr="002C18B1">
        <w:rPr>
          <w:rFonts w:ascii="Arial" w:hAnsi="Arial" w:cs="Arial"/>
          <w:sz w:val="22"/>
        </w:rPr>
        <w:t xml:space="preserve"> -</w:t>
      </w:r>
      <w:r w:rsidRPr="002C18B1">
        <w:rPr>
          <w:rFonts w:ascii="Arial" w:hAnsi="Arial" w:cs="Arial"/>
          <w:sz w:val="22"/>
        </w:rPr>
        <w:t xml:space="preserve"> </w:t>
      </w:r>
      <w:r w:rsidR="008A7331" w:rsidRPr="002C18B1">
        <w:rPr>
          <w:rFonts w:ascii="Arial" w:hAnsi="Arial" w:cs="Arial"/>
          <w:sz w:val="22"/>
        </w:rPr>
        <w:t>6</w:t>
      </w:r>
      <w:r w:rsidRPr="002C18B1">
        <w:rPr>
          <w:rFonts w:ascii="Arial" w:hAnsi="Arial" w:cs="Arial"/>
          <w:sz w:val="22"/>
        </w:rPr>
        <w:t>) will not be taken into consideration.</w:t>
      </w:r>
      <w:r w:rsidR="002A54FF" w:rsidRPr="002C18B1">
        <w:rPr>
          <w:rFonts w:ascii="Arial" w:hAnsi="Arial" w:cs="Arial"/>
          <w:sz w:val="22"/>
        </w:rPr>
        <w:t xml:space="preserve"> </w:t>
      </w:r>
      <w:r w:rsidR="00655C3B" w:rsidRPr="002C18B1">
        <w:rPr>
          <w:rFonts w:ascii="Arial" w:hAnsi="Arial" w:cs="Arial"/>
          <w:sz w:val="22"/>
        </w:rPr>
        <w:t xml:space="preserve">Specific scholarship types are offered to each country. </w:t>
      </w:r>
      <w:r w:rsidR="00657277" w:rsidRPr="002C18B1">
        <w:rPr>
          <w:rFonts w:ascii="Arial" w:hAnsi="Arial" w:cs="Arial"/>
          <w:sz w:val="22"/>
        </w:rPr>
        <w:t>T</w:t>
      </w:r>
      <w:r w:rsidR="00BE6A53" w:rsidRPr="002C18B1">
        <w:rPr>
          <w:rFonts w:ascii="Arial" w:hAnsi="Arial" w:cs="Arial"/>
          <w:sz w:val="22"/>
        </w:rPr>
        <w:t>he following t</w:t>
      </w:r>
      <w:r w:rsidR="00657277" w:rsidRPr="002C18B1">
        <w:rPr>
          <w:rFonts w:ascii="Arial" w:hAnsi="Arial" w:cs="Arial"/>
          <w:sz w:val="22"/>
        </w:rPr>
        <w:t>ype and number of</w:t>
      </w:r>
      <w:r w:rsidR="00B829D6" w:rsidRPr="002C18B1">
        <w:rPr>
          <w:rFonts w:ascii="Arial" w:hAnsi="Arial" w:cs="Arial"/>
          <w:sz w:val="22"/>
        </w:rPr>
        <w:t xml:space="preserve"> </w:t>
      </w:r>
      <w:r w:rsidR="001F694D">
        <w:rPr>
          <w:rFonts w:ascii="Arial" w:hAnsi="Arial" w:cs="Arial"/>
          <w:sz w:val="22"/>
        </w:rPr>
        <w:t xml:space="preserve">Bilateral Scholarships </w:t>
      </w:r>
      <w:r w:rsidR="00BE6A53" w:rsidRPr="002C18B1">
        <w:rPr>
          <w:rFonts w:ascii="Arial" w:hAnsi="Arial" w:cs="Arial"/>
          <w:sz w:val="22"/>
        </w:rPr>
        <w:t xml:space="preserve">are </w:t>
      </w:r>
      <w:r w:rsidR="004E65AA">
        <w:rPr>
          <w:rFonts w:ascii="Arial" w:hAnsi="Arial" w:cs="Arial"/>
          <w:sz w:val="22"/>
        </w:rPr>
        <w:t xml:space="preserve">offered </w:t>
      </w:r>
      <w:r w:rsidR="00271EDB">
        <w:rPr>
          <w:rFonts w:ascii="Arial" w:hAnsi="Arial" w:cs="Arial"/>
          <w:sz w:val="22"/>
        </w:rPr>
        <w:t>based on</w:t>
      </w:r>
      <w:r w:rsidR="004E65AA">
        <w:rPr>
          <w:rFonts w:ascii="Arial" w:hAnsi="Arial" w:cs="Arial"/>
          <w:sz w:val="22"/>
        </w:rPr>
        <w:t xml:space="preserve"> </w:t>
      </w:r>
      <w:r w:rsidR="00B03851" w:rsidRPr="002C18B1">
        <w:rPr>
          <w:rFonts w:ascii="Arial" w:hAnsi="Arial" w:cs="Arial"/>
          <w:sz w:val="22"/>
        </w:rPr>
        <w:t>valid/effective educational co-operation programm</w:t>
      </w:r>
      <w:r w:rsidR="00BE6A53" w:rsidRPr="002C18B1">
        <w:rPr>
          <w:rFonts w:ascii="Arial" w:hAnsi="Arial" w:cs="Arial"/>
          <w:sz w:val="22"/>
        </w:rPr>
        <w:t xml:space="preserve">es </w:t>
      </w:r>
      <w:r w:rsidR="00B03851" w:rsidRPr="002C18B1">
        <w:rPr>
          <w:rFonts w:ascii="Arial" w:hAnsi="Arial" w:cs="Arial"/>
          <w:sz w:val="22"/>
        </w:rPr>
        <w:t xml:space="preserve">and/or </w:t>
      </w:r>
      <w:r w:rsidR="00815FFD" w:rsidRPr="002C18B1">
        <w:rPr>
          <w:rFonts w:ascii="Arial" w:hAnsi="Arial" w:cs="Arial"/>
          <w:sz w:val="22"/>
        </w:rPr>
        <w:t>bilateral agreements</w:t>
      </w:r>
      <w:r w:rsidR="0014748D" w:rsidRPr="002C18B1">
        <w:rPr>
          <w:rFonts w:ascii="Arial" w:hAnsi="Arial" w:cs="Arial"/>
          <w:sz w:val="22"/>
        </w:rPr>
        <w:t xml:space="preserve"> (</w:t>
      </w:r>
      <w:r w:rsidR="0014748D" w:rsidRPr="002C18B1">
        <w:rPr>
          <w:rFonts w:ascii="Arial" w:hAnsi="Arial" w:cs="Arial"/>
          <w:b/>
          <w:bCs/>
          <w:sz w:val="22"/>
        </w:rPr>
        <w:t>Application Pool 1</w:t>
      </w:r>
      <w:r w:rsidR="0014748D" w:rsidRPr="002C18B1">
        <w:rPr>
          <w:rFonts w:ascii="Arial" w:hAnsi="Arial" w:cs="Arial"/>
          <w:sz w:val="22"/>
        </w:rPr>
        <w:t>)</w:t>
      </w:r>
      <w:r w:rsidR="00F9414C" w:rsidRPr="002C18B1">
        <w:rPr>
          <w:rFonts w:ascii="Arial" w:hAnsi="Arial" w:cs="Arial"/>
          <w:sz w:val="22"/>
        </w:rPr>
        <w:t>:</w:t>
      </w:r>
    </w:p>
    <w:tbl>
      <w:tblPr>
        <w:tblStyle w:val="TableGrid1"/>
        <w:tblpPr w:leftFromText="180" w:rightFromText="180" w:vertAnchor="text" w:tblpX="190" w:tblpY="1"/>
        <w:tblOverlap w:val="never"/>
        <w:tblW w:w="100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 w:type="dxa"/>
          <w:left w:w="38" w:type="dxa"/>
          <w:right w:w="41" w:type="dxa"/>
        </w:tblCellMar>
        <w:tblLook w:val="04A0" w:firstRow="1" w:lastRow="0" w:firstColumn="1" w:lastColumn="0" w:noHBand="0" w:noVBand="1"/>
      </w:tblPr>
      <w:tblGrid>
        <w:gridCol w:w="1655"/>
        <w:gridCol w:w="8353"/>
      </w:tblGrid>
      <w:tr w:rsidR="003D36C4" w:rsidRPr="002C18B1" w14:paraId="6DBF801E" w14:textId="77777777" w:rsidTr="00226C98">
        <w:trPr>
          <w:trHeight w:val="521"/>
        </w:trPr>
        <w:tc>
          <w:tcPr>
            <w:tcW w:w="1655" w:type="dxa"/>
          </w:tcPr>
          <w:p w14:paraId="3F698B34" w14:textId="77777777" w:rsidR="003D36C4" w:rsidRPr="002C18B1" w:rsidRDefault="003D36C4" w:rsidP="00226C98">
            <w:pPr>
              <w:spacing w:after="0" w:line="259" w:lineRule="auto"/>
              <w:ind w:left="0" w:right="0" w:firstLine="0"/>
              <w:jc w:val="left"/>
              <w:rPr>
                <w:rFonts w:ascii="Arial" w:hAnsi="Arial" w:cs="Arial"/>
                <w:b/>
                <w:bCs/>
                <w:sz w:val="22"/>
              </w:rPr>
            </w:pPr>
            <w:r w:rsidRPr="002C18B1">
              <w:rPr>
                <w:rFonts w:ascii="Arial" w:hAnsi="Arial" w:cs="Arial"/>
                <w:b/>
                <w:bCs/>
                <w:sz w:val="22"/>
              </w:rPr>
              <w:lastRenderedPageBreak/>
              <w:t>COUNTRY</w:t>
            </w:r>
          </w:p>
        </w:tc>
        <w:tc>
          <w:tcPr>
            <w:tcW w:w="8353" w:type="dxa"/>
            <w:vAlign w:val="center"/>
          </w:tcPr>
          <w:p w14:paraId="4F0E2C1F" w14:textId="6D53AF7C" w:rsidR="003D36C4" w:rsidRPr="002C18B1" w:rsidRDefault="003D36C4" w:rsidP="00226C98">
            <w:pPr>
              <w:pStyle w:val="ListParagraph"/>
              <w:tabs>
                <w:tab w:val="left" w:pos="48"/>
              </w:tabs>
              <w:spacing w:after="0" w:line="259" w:lineRule="auto"/>
              <w:ind w:left="331" w:right="110" w:firstLine="0"/>
              <w:rPr>
                <w:rFonts w:ascii="Arial" w:hAnsi="Arial" w:cs="Arial"/>
                <w:b/>
                <w:bCs/>
                <w:sz w:val="22"/>
              </w:rPr>
            </w:pPr>
            <w:r w:rsidRPr="002C18B1">
              <w:rPr>
                <w:rFonts w:ascii="Arial" w:hAnsi="Arial" w:cs="Arial"/>
                <w:b/>
                <w:bCs/>
                <w:sz w:val="22"/>
              </w:rPr>
              <w:t xml:space="preserve">NUMBER AND TYPE OF </w:t>
            </w:r>
            <w:r w:rsidR="00B829D6" w:rsidRPr="002C18B1">
              <w:rPr>
                <w:rFonts w:ascii="Arial" w:hAnsi="Arial" w:cs="Arial"/>
                <w:b/>
                <w:bCs/>
                <w:sz w:val="22"/>
              </w:rPr>
              <w:t xml:space="preserve">BILATERAL </w:t>
            </w:r>
            <w:r w:rsidRPr="002C18B1">
              <w:rPr>
                <w:rFonts w:ascii="Arial" w:hAnsi="Arial" w:cs="Arial"/>
                <w:b/>
                <w:bCs/>
                <w:sz w:val="22"/>
              </w:rPr>
              <w:t>SCHOLARSHIPS ON OFFER</w:t>
            </w:r>
          </w:p>
        </w:tc>
      </w:tr>
      <w:tr w:rsidR="003D36C4" w:rsidRPr="002C18B1" w14:paraId="1E80D091"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1655" w:type="dxa"/>
            <w:tcBorders>
              <w:top w:val="single" w:sz="6" w:space="0" w:color="000000"/>
              <w:left w:val="single" w:sz="6" w:space="0" w:color="000000"/>
              <w:bottom w:val="nil"/>
              <w:right w:val="single" w:sz="6" w:space="0" w:color="000000"/>
            </w:tcBorders>
          </w:tcPr>
          <w:p w14:paraId="66A2FD73" w14:textId="77777777" w:rsidR="003D36C4" w:rsidRPr="009A127A" w:rsidRDefault="003D36C4" w:rsidP="00226C98">
            <w:pPr>
              <w:spacing w:after="0" w:line="259" w:lineRule="auto"/>
              <w:ind w:left="0" w:right="0" w:firstLine="0"/>
              <w:jc w:val="left"/>
              <w:rPr>
                <w:rFonts w:ascii="Arial" w:hAnsi="Arial" w:cs="Arial"/>
                <w:b/>
                <w:sz w:val="22"/>
              </w:rPr>
            </w:pPr>
            <w:r w:rsidRPr="009A127A">
              <w:rPr>
                <w:rFonts w:ascii="Arial" w:hAnsi="Arial" w:cs="Arial"/>
                <w:b/>
                <w:sz w:val="22"/>
              </w:rPr>
              <w:t>BELGIUM (FLANDERS)</w:t>
            </w:r>
          </w:p>
        </w:tc>
        <w:tc>
          <w:tcPr>
            <w:tcW w:w="8353" w:type="dxa"/>
            <w:tcBorders>
              <w:top w:val="single" w:sz="6" w:space="0" w:color="000000"/>
              <w:left w:val="single" w:sz="6" w:space="0" w:color="000000"/>
              <w:bottom w:val="nil"/>
              <w:right w:val="single" w:sz="6" w:space="0" w:color="000000"/>
            </w:tcBorders>
          </w:tcPr>
          <w:p w14:paraId="15E21D0A" w14:textId="1EBFCA78" w:rsidR="003D36C4" w:rsidRPr="009A127A" w:rsidRDefault="003D36C4" w:rsidP="00226C98">
            <w:pPr>
              <w:spacing w:after="0" w:line="259" w:lineRule="auto"/>
              <w:ind w:left="238" w:right="110" w:firstLine="0"/>
              <w:rPr>
                <w:rFonts w:ascii="Arial" w:hAnsi="Arial" w:cs="Arial"/>
                <w:sz w:val="22"/>
              </w:rPr>
            </w:pPr>
            <w:r w:rsidRPr="009A127A">
              <w:rPr>
                <w:rFonts w:ascii="Arial" w:hAnsi="Arial" w:cs="Arial"/>
                <w:sz w:val="22"/>
              </w:rPr>
              <w:t xml:space="preserve">2 Scholarships for the </w:t>
            </w:r>
            <w:r w:rsidR="000B111B">
              <w:rPr>
                <w:rFonts w:ascii="Arial" w:hAnsi="Arial" w:cs="Arial"/>
                <w:sz w:val="22"/>
              </w:rPr>
              <w:t>s</w:t>
            </w:r>
            <w:r w:rsidRPr="009A127A">
              <w:rPr>
                <w:rFonts w:ascii="Arial" w:hAnsi="Arial" w:cs="Arial"/>
                <w:sz w:val="22"/>
              </w:rPr>
              <w:t>ummer seminar of Croatian language literature</w:t>
            </w:r>
            <w:r w:rsidR="00DF426F">
              <w:rPr>
                <w:rFonts w:ascii="Arial" w:hAnsi="Arial" w:cs="Arial"/>
                <w:sz w:val="22"/>
              </w:rPr>
              <w:t xml:space="preserve"> and culture</w:t>
            </w:r>
            <w:r w:rsidRPr="009A127A">
              <w:rPr>
                <w:rFonts w:ascii="Arial" w:hAnsi="Arial" w:cs="Arial"/>
                <w:sz w:val="22"/>
              </w:rPr>
              <w:t xml:space="preserve"> (scholarship type: F).</w:t>
            </w:r>
          </w:p>
        </w:tc>
      </w:tr>
      <w:tr w:rsidR="003D36C4" w:rsidRPr="002C18B1" w14:paraId="50C40462"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0"/>
        </w:trPr>
        <w:tc>
          <w:tcPr>
            <w:tcW w:w="1655" w:type="dxa"/>
            <w:tcBorders>
              <w:top w:val="single" w:sz="6" w:space="0" w:color="000000"/>
              <w:left w:val="single" w:sz="6" w:space="0" w:color="000000"/>
              <w:bottom w:val="nil"/>
              <w:right w:val="single" w:sz="6" w:space="0" w:color="000000"/>
            </w:tcBorders>
          </w:tcPr>
          <w:p w14:paraId="4ECE0C8A" w14:textId="77777777" w:rsidR="003D36C4" w:rsidRPr="009A127A" w:rsidRDefault="003D36C4" w:rsidP="00226C98">
            <w:pPr>
              <w:spacing w:after="0" w:line="259" w:lineRule="auto"/>
              <w:ind w:left="0" w:right="0" w:firstLine="0"/>
              <w:jc w:val="left"/>
              <w:rPr>
                <w:rFonts w:ascii="Arial" w:hAnsi="Arial" w:cs="Arial"/>
                <w:sz w:val="22"/>
              </w:rPr>
            </w:pPr>
            <w:bookmarkStart w:id="3" w:name="_Hlk882058"/>
            <w:r w:rsidRPr="009A127A">
              <w:rPr>
                <w:rFonts w:ascii="Arial" w:hAnsi="Arial" w:cs="Arial"/>
                <w:b/>
                <w:sz w:val="22"/>
              </w:rPr>
              <w:t xml:space="preserve">BULGARIA </w:t>
            </w:r>
          </w:p>
        </w:tc>
        <w:tc>
          <w:tcPr>
            <w:tcW w:w="8353" w:type="dxa"/>
            <w:tcBorders>
              <w:top w:val="single" w:sz="6" w:space="0" w:color="000000"/>
              <w:left w:val="single" w:sz="6" w:space="0" w:color="000000"/>
              <w:bottom w:val="nil"/>
              <w:right w:val="single" w:sz="6" w:space="0" w:color="000000"/>
            </w:tcBorders>
          </w:tcPr>
          <w:p w14:paraId="51C3D702" w14:textId="03C73CC8" w:rsidR="003D36C4" w:rsidRPr="009A127A" w:rsidRDefault="003D36C4" w:rsidP="008318D8">
            <w:pPr>
              <w:pStyle w:val="ListParagraph"/>
              <w:numPr>
                <w:ilvl w:val="0"/>
                <w:numId w:val="10"/>
              </w:numPr>
              <w:spacing w:after="0" w:line="259" w:lineRule="auto"/>
              <w:ind w:left="326" w:right="110" w:hanging="283"/>
              <w:rPr>
                <w:rFonts w:ascii="Arial" w:hAnsi="Arial" w:cs="Arial"/>
                <w:sz w:val="22"/>
              </w:rPr>
            </w:pPr>
            <w:r w:rsidRPr="009A127A">
              <w:rPr>
                <w:rFonts w:ascii="Arial" w:hAnsi="Arial" w:cs="Arial"/>
                <w:sz w:val="22"/>
              </w:rPr>
              <w:t xml:space="preserve">2 Scholarships for one semester (4 - 5 months) studies for undergraduate (BA) and graduate (MA) </w:t>
            </w:r>
            <w:r w:rsidR="009D5E95">
              <w:rPr>
                <w:rFonts w:ascii="Arial" w:hAnsi="Arial" w:cs="Arial"/>
                <w:sz w:val="22"/>
              </w:rPr>
              <w:t>studies</w:t>
            </w:r>
            <w:r w:rsidRPr="009A127A">
              <w:rPr>
                <w:rFonts w:ascii="Arial" w:hAnsi="Arial" w:cs="Arial"/>
                <w:sz w:val="22"/>
              </w:rPr>
              <w:t xml:space="preserve"> (scholarship types: A1 an</w:t>
            </w:r>
            <w:r w:rsidR="00C92554">
              <w:rPr>
                <w:rFonts w:ascii="Arial" w:hAnsi="Arial" w:cs="Arial"/>
                <w:sz w:val="22"/>
              </w:rPr>
              <w:t>d</w:t>
            </w:r>
            <w:r w:rsidRPr="009A127A">
              <w:rPr>
                <w:rFonts w:ascii="Arial" w:hAnsi="Arial" w:cs="Arial"/>
                <w:sz w:val="22"/>
              </w:rPr>
              <w:t xml:space="preserve"> A2).</w:t>
            </w:r>
          </w:p>
          <w:p w14:paraId="611C4F80" w14:textId="0D462904" w:rsidR="003D36C4" w:rsidRPr="009A127A" w:rsidRDefault="003D36C4" w:rsidP="008318D8">
            <w:pPr>
              <w:pStyle w:val="ListParagraph"/>
              <w:numPr>
                <w:ilvl w:val="0"/>
                <w:numId w:val="10"/>
              </w:numPr>
              <w:spacing w:after="0" w:line="259" w:lineRule="auto"/>
              <w:ind w:left="326" w:right="110" w:hanging="283"/>
              <w:rPr>
                <w:rFonts w:ascii="Arial" w:hAnsi="Arial" w:cs="Arial"/>
                <w:sz w:val="22"/>
              </w:rPr>
            </w:pPr>
            <w:r w:rsidRPr="009A127A">
              <w:rPr>
                <w:rFonts w:ascii="Arial" w:hAnsi="Arial" w:cs="Arial"/>
                <w:sz w:val="22"/>
              </w:rPr>
              <w:t>8 months of Scholarships (1 or 2 months per applicant) for p</w:t>
            </w:r>
            <w:r w:rsidRPr="009A127A">
              <w:rPr>
                <w:rFonts w:ascii="Arial" w:hAnsi="Arial" w:cs="Arial"/>
                <w:bCs/>
                <w:sz w:val="22"/>
              </w:rPr>
              <w:t>artial doctoral studies/research for PhD students (</w:t>
            </w:r>
            <w:r w:rsidRPr="009A127A">
              <w:rPr>
                <w:rFonts w:ascii="Arial" w:hAnsi="Arial" w:cs="Arial"/>
                <w:sz w:val="22"/>
              </w:rPr>
              <w:t xml:space="preserve">scholarship type: </w:t>
            </w:r>
            <w:r w:rsidRPr="009A127A">
              <w:rPr>
                <w:rFonts w:ascii="Arial" w:hAnsi="Arial" w:cs="Arial"/>
                <w:bCs/>
                <w:sz w:val="22"/>
              </w:rPr>
              <w:t>C2) or for postdoctoral studies/research for candidates</w:t>
            </w:r>
            <w:r w:rsidR="00802066" w:rsidRPr="009A127A">
              <w:rPr>
                <w:rFonts w:ascii="Arial" w:hAnsi="Arial" w:cs="Arial"/>
                <w:bCs/>
                <w:sz w:val="22"/>
              </w:rPr>
              <w:t xml:space="preserve"> who have a PhD degree</w:t>
            </w:r>
            <w:r w:rsidRPr="009A127A">
              <w:rPr>
                <w:rFonts w:ascii="Arial" w:hAnsi="Arial" w:cs="Arial"/>
                <w:bCs/>
                <w:sz w:val="22"/>
              </w:rPr>
              <w:t xml:space="preserve"> (</w:t>
            </w:r>
            <w:r w:rsidRPr="009A127A">
              <w:rPr>
                <w:rFonts w:ascii="Arial" w:hAnsi="Arial" w:cs="Arial"/>
                <w:sz w:val="22"/>
              </w:rPr>
              <w:t xml:space="preserve">scholarship type: </w:t>
            </w:r>
            <w:r w:rsidRPr="009A127A">
              <w:rPr>
                <w:rFonts w:ascii="Arial" w:hAnsi="Arial" w:cs="Arial"/>
                <w:bCs/>
                <w:sz w:val="22"/>
              </w:rPr>
              <w:t>D).</w:t>
            </w:r>
            <w:r w:rsidRPr="009A127A">
              <w:rPr>
                <w:rFonts w:ascii="Arial" w:hAnsi="Arial" w:cs="Arial"/>
                <w:sz w:val="22"/>
              </w:rPr>
              <w:t xml:space="preserve"> </w:t>
            </w:r>
          </w:p>
          <w:p w14:paraId="1622D14C" w14:textId="45596169" w:rsidR="003D36C4" w:rsidRPr="009A127A" w:rsidRDefault="003D36C4" w:rsidP="008318D8">
            <w:pPr>
              <w:pStyle w:val="ListParagraph"/>
              <w:numPr>
                <w:ilvl w:val="0"/>
                <w:numId w:val="10"/>
              </w:numPr>
              <w:spacing w:after="0" w:line="259" w:lineRule="auto"/>
              <w:ind w:left="326" w:right="110" w:hanging="283"/>
              <w:rPr>
                <w:rFonts w:ascii="Arial" w:hAnsi="Arial" w:cs="Arial"/>
                <w:sz w:val="22"/>
              </w:rPr>
            </w:pPr>
            <w:r w:rsidRPr="009A127A">
              <w:rPr>
                <w:rFonts w:ascii="Arial" w:hAnsi="Arial" w:cs="Arial"/>
                <w:sz w:val="22"/>
              </w:rPr>
              <w:t xml:space="preserve">4 Scholarships for the summer </w:t>
            </w:r>
            <w:r w:rsidR="00721210" w:rsidRPr="009A127A">
              <w:rPr>
                <w:rFonts w:ascii="Arial" w:hAnsi="Arial" w:cs="Arial"/>
                <w:sz w:val="22"/>
              </w:rPr>
              <w:t>seminar</w:t>
            </w:r>
            <w:r w:rsidRPr="009A127A">
              <w:rPr>
                <w:rFonts w:ascii="Arial" w:hAnsi="Arial" w:cs="Arial"/>
                <w:sz w:val="22"/>
              </w:rPr>
              <w:t xml:space="preserve"> of Croatian language</w:t>
            </w:r>
            <w:r w:rsidR="009D1C6D">
              <w:rPr>
                <w:rFonts w:ascii="Arial" w:hAnsi="Arial" w:cs="Arial"/>
                <w:sz w:val="22"/>
              </w:rPr>
              <w:t xml:space="preserve">, </w:t>
            </w:r>
            <w:r w:rsidRPr="009A127A">
              <w:rPr>
                <w:rFonts w:ascii="Arial" w:hAnsi="Arial" w:cs="Arial"/>
                <w:sz w:val="22"/>
              </w:rPr>
              <w:t>literature</w:t>
            </w:r>
            <w:r w:rsidR="009D1C6D">
              <w:rPr>
                <w:rFonts w:ascii="Arial" w:hAnsi="Arial" w:cs="Arial"/>
                <w:sz w:val="22"/>
              </w:rPr>
              <w:t xml:space="preserve"> and culture</w:t>
            </w:r>
            <w:r w:rsidRPr="009A127A">
              <w:rPr>
                <w:rFonts w:ascii="Arial" w:hAnsi="Arial" w:cs="Arial"/>
                <w:sz w:val="22"/>
              </w:rPr>
              <w:t xml:space="preserve"> (scholarship type: F).</w:t>
            </w:r>
          </w:p>
        </w:tc>
      </w:tr>
      <w:bookmarkEnd w:id="3"/>
      <w:tr w:rsidR="003D36C4" w:rsidRPr="002C18B1" w14:paraId="0085C0D8"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594"/>
        </w:trPr>
        <w:tc>
          <w:tcPr>
            <w:tcW w:w="1655" w:type="dxa"/>
            <w:tcBorders>
              <w:top w:val="single" w:sz="6" w:space="0" w:color="000000"/>
              <w:left w:val="single" w:sz="6" w:space="0" w:color="000000"/>
              <w:bottom w:val="single" w:sz="6" w:space="0" w:color="000000"/>
              <w:right w:val="single" w:sz="6" w:space="0" w:color="000000"/>
            </w:tcBorders>
          </w:tcPr>
          <w:p w14:paraId="0AE91126" w14:textId="77777777" w:rsidR="003D36C4" w:rsidRPr="009A127A" w:rsidRDefault="003D36C4" w:rsidP="00226C98">
            <w:pPr>
              <w:spacing w:after="0" w:line="259" w:lineRule="auto"/>
              <w:ind w:left="38" w:right="0" w:firstLine="0"/>
              <w:jc w:val="left"/>
              <w:rPr>
                <w:rFonts w:ascii="Arial" w:hAnsi="Arial" w:cs="Arial"/>
                <w:sz w:val="22"/>
              </w:rPr>
            </w:pPr>
            <w:r w:rsidRPr="009A127A">
              <w:rPr>
                <w:rFonts w:ascii="Arial" w:hAnsi="Arial" w:cs="Arial"/>
                <w:b/>
                <w:sz w:val="22"/>
              </w:rPr>
              <w:t xml:space="preserve">CHINA </w:t>
            </w:r>
          </w:p>
        </w:tc>
        <w:tc>
          <w:tcPr>
            <w:tcW w:w="8353" w:type="dxa"/>
            <w:tcBorders>
              <w:top w:val="single" w:sz="6" w:space="0" w:color="000000"/>
              <w:left w:val="single" w:sz="6" w:space="0" w:color="000000"/>
              <w:bottom w:val="single" w:sz="6" w:space="0" w:color="000000"/>
              <w:right w:val="single" w:sz="6" w:space="0" w:color="000000"/>
            </w:tcBorders>
          </w:tcPr>
          <w:p w14:paraId="2A43A7B6" w14:textId="27BFBD12" w:rsidR="003D36C4" w:rsidRPr="009A127A" w:rsidRDefault="003D36C4" w:rsidP="00226C98">
            <w:pPr>
              <w:spacing w:after="0" w:line="259" w:lineRule="auto"/>
              <w:ind w:left="370" w:right="110" w:hanging="283"/>
              <w:rPr>
                <w:rFonts w:ascii="Arial" w:hAnsi="Arial" w:cs="Arial"/>
                <w:sz w:val="22"/>
              </w:rPr>
            </w:pPr>
            <w:r w:rsidRPr="009A127A">
              <w:rPr>
                <w:rFonts w:ascii="Arial" w:hAnsi="Arial" w:cs="Arial"/>
                <w:sz w:val="22"/>
              </w:rPr>
              <w:t xml:space="preserve">    </w:t>
            </w:r>
            <w:r w:rsidR="00840C8D" w:rsidRPr="009A127A">
              <w:rPr>
                <w:rFonts w:ascii="Arial" w:hAnsi="Arial" w:cs="Arial"/>
                <w:sz w:val="22"/>
              </w:rPr>
              <w:t>8</w:t>
            </w:r>
            <w:r w:rsidRPr="009A127A">
              <w:rPr>
                <w:rFonts w:ascii="Arial" w:hAnsi="Arial" w:cs="Arial"/>
                <w:sz w:val="22"/>
              </w:rPr>
              <w:t xml:space="preserve"> Scholarships for full degree undergraduate (BA), graduate (MA) or postgraduate (PhD) stud</w:t>
            </w:r>
            <w:r w:rsidR="007274C9" w:rsidRPr="009A127A">
              <w:rPr>
                <w:rFonts w:ascii="Arial" w:hAnsi="Arial" w:cs="Arial"/>
                <w:sz w:val="22"/>
              </w:rPr>
              <w:t xml:space="preserve">y programmes </w:t>
            </w:r>
            <w:r w:rsidRPr="009A127A">
              <w:rPr>
                <w:rFonts w:ascii="Arial" w:hAnsi="Arial" w:cs="Arial"/>
                <w:sz w:val="22"/>
              </w:rPr>
              <w:t>(BA: 36 months; MA: 24 months; PhD: 36 months) (scholarship types: B and C1).</w:t>
            </w:r>
          </w:p>
        </w:tc>
      </w:tr>
      <w:tr w:rsidR="003D36C4" w:rsidRPr="002C18B1" w14:paraId="660A5A83"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594"/>
        </w:trPr>
        <w:tc>
          <w:tcPr>
            <w:tcW w:w="1655" w:type="dxa"/>
            <w:tcBorders>
              <w:top w:val="single" w:sz="6" w:space="0" w:color="000000"/>
              <w:left w:val="single" w:sz="6" w:space="0" w:color="000000"/>
              <w:bottom w:val="single" w:sz="6" w:space="0" w:color="000000"/>
              <w:right w:val="single" w:sz="6" w:space="0" w:color="000000"/>
            </w:tcBorders>
          </w:tcPr>
          <w:p w14:paraId="2643DC23" w14:textId="77777777" w:rsidR="003D36C4" w:rsidRPr="009A127A" w:rsidRDefault="003D36C4" w:rsidP="00226C98">
            <w:pPr>
              <w:spacing w:after="0" w:line="259" w:lineRule="auto"/>
              <w:ind w:left="38" w:right="0" w:firstLine="0"/>
              <w:jc w:val="left"/>
              <w:rPr>
                <w:rFonts w:ascii="Arial" w:hAnsi="Arial" w:cs="Arial"/>
                <w:b/>
                <w:sz w:val="22"/>
              </w:rPr>
            </w:pPr>
            <w:r w:rsidRPr="009A127A">
              <w:rPr>
                <w:rFonts w:ascii="Arial" w:hAnsi="Arial" w:cs="Arial"/>
                <w:b/>
                <w:sz w:val="22"/>
              </w:rPr>
              <w:t>CZECH REPUBLIC</w:t>
            </w:r>
          </w:p>
        </w:tc>
        <w:tc>
          <w:tcPr>
            <w:tcW w:w="8353" w:type="dxa"/>
            <w:tcBorders>
              <w:top w:val="single" w:sz="6" w:space="0" w:color="000000"/>
              <w:left w:val="single" w:sz="6" w:space="0" w:color="000000"/>
              <w:bottom w:val="single" w:sz="6" w:space="0" w:color="000000"/>
              <w:right w:val="single" w:sz="6" w:space="0" w:color="000000"/>
            </w:tcBorders>
          </w:tcPr>
          <w:p w14:paraId="1460F100" w14:textId="595F4779" w:rsidR="003D36C4" w:rsidRPr="009A127A" w:rsidRDefault="003D36C4" w:rsidP="00226C98">
            <w:pPr>
              <w:spacing w:after="0" w:line="259" w:lineRule="auto"/>
              <w:ind w:left="370" w:right="110" w:firstLine="0"/>
              <w:rPr>
                <w:rFonts w:ascii="Arial" w:hAnsi="Arial" w:cs="Arial"/>
                <w:sz w:val="22"/>
              </w:rPr>
            </w:pPr>
            <w:r w:rsidRPr="009A127A">
              <w:rPr>
                <w:rFonts w:ascii="Arial" w:hAnsi="Arial" w:cs="Arial"/>
                <w:sz w:val="22"/>
              </w:rPr>
              <w:t xml:space="preserve">3 Scholarships for the </w:t>
            </w:r>
            <w:r w:rsidR="00DB7DF9" w:rsidRPr="009A127A">
              <w:rPr>
                <w:rFonts w:ascii="Arial" w:hAnsi="Arial" w:cs="Arial"/>
                <w:sz w:val="22"/>
              </w:rPr>
              <w:t>summer seminar of Croatian language</w:t>
            </w:r>
            <w:r w:rsidR="00DB7DF9">
              <w:rPr>
                <w:rFonts w:ascii="Arial" w:hAnsi="Arial" w:cs="Arial"/>
                <w:sz w:val="22"/>
              </w:rPr>
              <w:t xml:space="preserve">, </w:t>
            </w:r>
            <w:r w:rsidR="00DB7DF9" w:rsidRPr="009A127A">
              <w:rPr>
                <w:rFonts w:ascii="Arial" w:hAnsi="Arial" w:cs="Arial"/>
                <w:sz w:val="22"/>
              </w:rPr>
              <w:t>literature</w:t>
            </w:r>
            <w:r w:rsidR="00DB7DF9">
              <w:rPr>
                <w:rFonts w:ascii="Arial" w:hAnsi="Arial" w:cs="Arial"/>
                <w:sz w:val="22"/>
              </w:rPr>
              <w:t xml:space="preserve"> and culture</w:t>
            </w:r>
            <w:r w:rsidR="00DB7DF9" w:rsidRPr="009A127A">
              <w:rPr>
                <w:rFonts w:ascii="Arial" w:hAnsi="Arial" w:cs="Arial"/>
                <w:sz w:val="22"/>
              </w:rPr>
              <w:t xml:space="preserve"> </w:t>
            </w:r>
            <w:r w:rsidRPr="009A127A">
              <w:rPr>
                <w:rFonts w:ascii="Arial" w:hAnsi="Arial" w:cs="Arial"/>
                <w:sz w:val="22"/>
              </w:rPr>
              <w:t>(scholarship type: F).</w:t>
            </w:r>
          </w:p>
        </w:tc>
      </w:tr>
      <w:tr w:rsidR="003D36C4" w:rsidRPr="002C18B1" w14:paraId="6D633C82"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867"/>
        </w:trPr>
        <w:tc>
          <w:tcPr>
            <w:tcW w:w="1655" w:type="dxa"/>
            <w:tcBorders>
              <w:top w:val="single" w:sz="6" w:space="0" w:color="000000"/>
              <w:left w:val="single" w:sz="6" w:space="0" w:color="000000"/>
              <w:bottom w:val="single" w:sz="6" w:space="0" w:color="000000"/>
              <w:right w:val="single" w:sz="6" w:space="0" w:color="000000"/>
            </w:tcBorders>
          </w:tcPr>
          <w:p w14:paraId="363F3D0D" w14:textId="77777777" w:rsidR="003D36C4" w:rsidRPr="009A127A" w:rsidRDefault="003D36C4" w:rsidP="00226C98">
            <w:pPr>
              <w:spacing w:after="0" w:line="259" w:lineRule="auto"/>
              <w:ind w:left="38" w:right="0" w:firstLine="0"/>
              <w:jc w:val="left"/>
              <w:rPr>
                <w:rFonts w:ascii="Arial" w:hAnsi="Arial" w:cs="Arial"/>
                <w:sz w:val="22"/>
              </w:rPr>
            </w:pPr>
            <w:r w:rsidRPr="009A127A">
              <w:rPr>
                <w:rFonts w:ascii="Arial" w:hAnsi="Arial" w:cs="Arial"/>
                <w:b/>
                <w:sz w:val="22"/>
              </w:rPr>
              <w:t xml:space="preserve">GERMANY </w:t>
            </w:r>
          </w:p>
        </w:tc>
        <w:tc>
          <w:tcPr>
            <w:tcW w:w="8353" w:type="dxa"/>
            <w:tcBorders>
              <w:top w:val="single" w:sz="6" w:space="0" w:color="000000"/>
              <w:left w:val="single" w:sz="6" w:space="0" w:color="000000"/>
              <w:bottom w:val="single" w:sz="6" w:space="0" w:color="000000"/>
              <w:right w:val="single" w:sz="6" w:space="0" w:color="000000"/>
            </w:tcBorders>
          </w:tcPr>
          <w:p w14:paraId="3315FBA2" w14:textId="77777777" w:rsidR="003D36C4" w:rsidRPr="009A127A" w:rsidRDefault="003D36C4" w:rsidP="00226C98">
            <w:pPr>
              <w:spacing w:after="0" w:line="259" w:lineRule="auto"/>
              <w:ind w:left="370" w:right="110" w:firstLine="0"/>
              <w:rPr>
                <w:rFonts w:ascii="Arial" w:hAnsi="Arial" w:cs="Arial"/>
                <w:sz w:val="22"/>
              </w:rPr>
            </w:pPr>
            <w:r w:rsidRPr="009A127A">
              <w:rPr>
                <w:rFonts w:ascii="Arial" w:hAnsi="Arial" w:cs="Arial"/>
                <w:sz w:val="22"/>
              </w:rPr>
              <w:t xml:space="preserve">1 Scholarship (1 - 3 months) for </w:t>
            </w:r>
            <w:r w:rsidRPr="009A127A">
              <w:rPr>
                <w:rFonts w:ascii="Arial" w:hAnsi="Arial" w:cs="Arial"/>
                <w:bCs/>
                <w:sz w:val="22"/>
              </w:rPr>
              <w:t xml:space="preserve">postdoctoral studies/research for postdoctoral candidates, i.e., </w:t>
            </w:r>
            <w:r w:rsidRPr="009A127A">
              <w:rPr>
                <w:rFonts w:ascii="Arial" w:hAnsi="Arial" w:cs="Arial"/>
                <w:sz w:val="22"/>
              </w:rPr>
              <w:t>university staff conducting research or teaching activities or for researchers holding a PhD degree (scholarship type: D).</w:t>
            </w:r>
          </w:p>
        </w:tc>
      </w:tr>
      <w:tr w:rsidR="003D36C4" w:rsidRPr="002C18B1" w14:paraId="4C767039"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513"/>
        </w:trPr>
        <w:tc>
          <w:tcPr>
            <w:tcW w:w="1655" w:type="dxa"/>
            <w:tcBorders>
              <w:top w:val="single" w:sz="6" w:space="0" w:color="000000"/>
              <w:left w:val="single" w:sz="6" w:space="0" w:color="000000"/>
              <w:bottom w:val="nil"/>
              <w:right w:val="single" w:sz="6" w:space="0" w:color="000000"/>
            </w:tcBorders>
          </w:tcPr>
          <w:p w14:paraId="13152C15" w14:textId="77777777" w:rsidR="003D36C4" w:rsidRPr="009A127A" w:rsidRDefault="003D36C4" w:rsidP="00226C98">
            <w:pPr>
              <w:spacing w:after="0" w:line="259" w:lineRule="auto"/>
              <w:ind w:left="38" w:right="0" w:firstLine="0"/>
              <w:jc w:val="left"/>
              <w:rPr>
                <w:rFonts w:ascii="Arial" w:hAnsi="Arial" w:cs="Arial"/>
                <w:sz w:val="22"/>
              </w:rPr>
            </w:pPr>
            <w:r w:rsidRPr="009A127A">
              <w:rPr>
                <w:rFonts w:ascii="Arial" w:hAnsi="Arial" w:cs="Arial"/>
                <w:b/>
                <w:sz w:val="22"/>
              </w:rPr>
              <w:t>GERMANY (BAVARIA)</w:t>
            </w:r>
          </w:p>
        </w:tc>
        <w:tc>
          <w:tcPr>
            <w:tcW w:w="8353" w:type="dxa"/>
            <w:vMerge w:val="restart"/>
            <w:tcBorders>
              <w:top w:val="single" w:sz="6" w:space="0" w:color="000000"/>
              <w:left w:val="single" w:sz="6" w:space="0" w:color="000000"/>
              <w:right w:val="single" w:sz="6" w:space="0" w:color="000000"/>
            </w:tcBorders>
          </w:tcPr>
          <w:p w14:paraId="2E48E7FD" w14:textId="59CEC77A" w:rsidR="003D36C4" w:rsidRPr="009A127A" w:rsidRDefault="003D36C4" w:rsidP="008318D8">
            <w:pPr>
              <w:widowControl w:val="0"/>
              <w:numPr>
                <w:ilvl w:val="0"/>
                <w:numId w:val="11"/>
              </w:numPr>
              <w:tabs>
                <w:tab w:val="clear" w:pos="720"/>
                <w:tab w:val="num" w:pos="370"/>
              </w:tabs>
              <w:autoSpaceDE w:val="0"/>
              <w:autoSpaceDN w:val="0"/>
              <w:adjustRightInd w:val="0"/>
              <w:spacing w:after="0" w:line="240" w:lineRule="auto"/>
              <w:ind w:left="370" w:right="110" w:hanging="283"/>
              <w:rPr>
                <w:rFonts w:ascii="Arial" w:hAnsi="Arial" w:cs="Arial"/>
                <w:sz w:val="22"/>
              </w:rPr>
            </w:pPr>
            <w:r w:rsidRPr="009A127A">
              <w:rPr>
                <w:rFonts w:ascii="Arial" w:hAnsi="Arial" w:cs="Arial"/>
                <w:sz w:val="22"/>
              </w:rPr>
              <w:t xml:space="preserve">2 Scholarships for partial/semester (3 - 10 months) studies for </w:t>
            </w:r>
            <w:r w:rsidRPr="009A127A">
              <w:rPr>
                <w:rFonts w:ascii="Arial" w:hAnsi="Arial" w:cs="Arial"/>
                <w:sz w:val="22"/>
                <w:lang w:eastAsia="hr-HR"/>
              </w:rPr>
              <w:t xml:space="preserve">undergraduate (BA) or graduate (MA) </w:t>
            </w:r>
            <w:r w:rsidR="00E27EE1">
              <w:rPr>
                <w:rFonts w:ascii="Arial" w:hAnsi="Arial" w:cs="Arial"/>
                <w:sz w:val="22"/>
                <w:lang w:eastAsia="hr-HR"/>
              </w:rPr>
              <w:t>studies</w:t>
            </w:r>
            <w:r w:rsidRPr="009A127A">
              <w:rPr>
                <w:rFonts w:ascii="Arial" w:hAnsi="Arial" w:cs="Arial"/>
                <w:sz w:val="22"/>
                <w:lang w:eastAsia="hr-HR"/>
              </w:rPr>
              <w:t xml:space="preserve"> </w:t>
            </w:r>
            <w:r w:rsidRPr="009A127A">
              <w:rPr>
                <w:rFonts w:ascii="Arial" w:hAnsi="Arial" w:cs="Arial"/>
                <w:sz w:val="22"/>
              </w:rPr>
              <w:t xml:space="preserve">(scholarship types: </w:t>
            </w:r>
            <w:r w:rsidRPr="009A127A">
              <w:rPr>
                <w:rFonts w:ascii="Arial" w:hAnsi="Arial" w:cs="Arial"/>
                <w:sz w:val="22"/>
                <w:lang w:eastAsia="hr-HR"/>
              </w:rPr>
              <w:t>A1 and A2).</w:t>
            </w:r>
          </w:p>
          <w:p w14:paraId="3DF89DE4" w14:textId="7AA43CDA" w:rsidR="003D36C4" w:rsidRPr="009A127A" w:rsidRDefault="003D36C4" w:rsidP="008318D8">
            <w:pPr>
              <w:widowControl w:val="0"/>
              <w:numPr>
                <w:ilvl w:val="0"/>
                <w:numId w:val="11"/>
              </w:numPr>
              <w:tabs>
                <w:tab w:val="clear" w:pos="720"/>
                <w:tab w:val="num" w:pos="370"/>
              </w:tabs>
              <w:autoSpaceDE w:val="0"/>
              <w:autoSpaceDN w:val="0"/>
              <w:adjustRightInd w:val="0"/>
              <w:spacing w:after="0" w:line="240" w:lineRule="auto"/>
              <w:ind w:left="370" w:right="110" w:hanging="283"/>
              <w:rPr>
                <w:rFonts w:ascii="Arial" w:hAnsi="Arial" w:cs="Arial"/>
                <w:sz w:val="22"/>
              </w:rPr>
            </w:pPr>
            <w:r w:rsidRPr="009A127A">
              <w:rPr>
                <w:rFonts w:ascii="Arial" w:hAnsi="Arial" w:cs="Arial"/>
                <w:sz w:val="22"/>
              </w:rPr>
              <w:t>2 Scholarships for p</w:t>
            </w:r>
            <w:r w:rsidRPr="009A127A">
              <w:rPr>
                <w:rFonts w:ascii="Arial" w:hAnsi="Arial" w:cs="Arial"/>
                <w:bCs/>
                <w:sz w:val="22"/>
              </w:rPr>
              <w:t xml:space="preserve">artial </w:t>
            </w:r>
            <w:r w:rsidRPr="009A127A">
              <w:rPr>
                <w:rFonts w:ascii="Arial" w:hAnsi="Arial" w:cs="Arial"/>
                <w:sz w:val="22"/>
              </w:rPr>
              <w:t>(1</w:t>
            </w:r>
            <w:r w:rsidR="000E7C6F">
              <w:rPr>
                <w:rFonts w:ascii="Arial" w:hAnsi="Arial" w:cs="Arial"/>
                <w:sz w:val="22"/>
              </w:rPr>
              <w:t xml:space="preserve"> </w:t>
            </w:r>
            <w:r w:rsidRPr="009A127A">
              <w:rPr>
                <w:rFonts w:ascii="Arial" w:hAnsi="Arial" w:cs="Arial"/>
                <w:sz w:val="22"/>
              </w:rPr>
              <w:t>-</w:t>
            </w:r>
            <w:r w:rsidR="000E7C6F">
              <w:rPr>
                <w:rFonts w:ascii="Arial" w:hAnsi="Arial" w:cs="Arial"/>
                <w:sz w:val="22"/>
              </w:rPr>
              <w:t xml:space="preserve"> </w:t>
            </w:r>
            <w:r w:rsidRPr="009A127A">
              <w:rPr>
                <w:rFonts w:ascii="Arial" w:hAnsi="Arial" w:cs="Arial"/>
                <w:sz w:val="22"/>
              </w:rPr>
              <w:t>10 months)</w:t>
            </w:r>
            <w:r w:rsidRPr="009A127A">
              <w:rPr>
                <w:rFonts w:ascii="Arial" w:hAnsi="Arial" w:cs="Arial"/>
                <w:bCs/>
                <w:sz w:val="22"/>
              </w:rPr>
              <w:t xml:space="preserve"> doctoral studies/research for PhD students (</w:t>
            </w:r>
            <w:r w:rsidRPr="009A127A">
              <w:rPr>
                <w:rFonts w:ascii="Arial" w:hAnsi="Arial" w:cs="Arial"/>
                <w:sz w:val="22"/>
              </w:rPr>
              <w:t xml:space="preserve">scholarship type: </w:t>
            </w:r>
            <w:r w:rsidRPr="009A127A">
              <w:rPr>
                <w:rFonts w:ascii="Arial" w:hAnsi="Arial" w:cs="Arial"/>
                <w:bCs/>
                <w:sz w:val="22"/>
              </w:rPr>
              <w:t xml:space="preserve">C2) or </w:t>
            </w:r>
            <w:r w:rsidR="006262E9" w:rsidRPr="009A127A">
              <w:rPr>
                <w:rFonts w:ascii="Arial" w:hAnsi="Arial" w:cs="Arial"/>
                <w:bCs/>
                <w:sz w:val="22"/>
              </w:rPr>
              <w:t xml:space="preserve">for postdoctoral studies/research for candidates who have a PhD degree </w:t>
            </w:r>
            <w:r w:rsidRPr="009A127A">
              <w:rPr>
                <w:rFonts w:ascii="Arial" w:hAnsi="Arial" w:cs="Arial"/>
                <w:bCs/>
                <w:sz w:val="22"/>
              </w:rPr>
              <w:t>(</w:t>
            </w:r>
            <w:r w:rsidRPr="009A127A">
              <w:rPr>
                <w:rFonts w:ascii="Arial" w:hAnsi="Arial" w:cs="Arial"/>
                <w:sz w:val="22"/>
              </w:rPr>
              <w:t>scholarship type:</w:t>
            </w:r>
            <w:r w:rsidRPr="009A127A">
              <w:rPr>
                <w:rFonts w:ascii="Arial" w:hAnsi="Arial" w:cs="Arial"/>
                <w:bCs/>
                <w:sz w:val="22"/>
              </w:rPr>
              <w:t xml:space="preserve"> D).</w:t>
            </w:r>
          </w:p>
          <w:p w14:paraId="05CE0A86" w14:textId="77B82FCB" w:rsidR="003D36C4" w:rsidRPr="009A127A" w:rsidRDefault="003D36C4" w:rsidP="008318D8">
            <w:pPr>
              <w:widowControl w:val="0"/>
              <w:numPr>
                <w:ilvl w:val="0"/>
                <w:numId w:val="11"/>
              </w:numPr>
              <w:tabs>
                <w:tab w:val="clear" w:pos="720"/>
                <w:tab w:val="num" w:pos="370"/>
              </w:tabs>
              <w:autoSpaceDE w:val="0"/>
              <w:autoSpaceDN w:val="0"/>
              <w:adjustRightInd w:val="0"/>
              <w:spacing w:after="0" w:line="240" w:lineRule="auto"/>
              <w:ind w:left="370" w:right="110" w:hanging="283"/>
              <w:rPr>
                <w:rFonts w:ascii="Arial" w:hAnsi="Arial" w:cs="Arial"/>
                <w:sz w:val="22"/>
              </w:rPr>
            </w:pPr>
            <w:r w:rsidRPr="009A127A">
              <w:rPr>
                <w:rFonts w:ascii="Arial" w:hAnsi="Arial" w:cs="Arial"/>
                <w:sz w:val="22"/>
              </w:rPr>
              <w:t>4 Scholarships for the</w:t>
            </w:r>
            <w:r w:rsidR="00F550A0" w:rsidRPr="009A127A">
              <w:rPr>
                <w:rFonts w:ascii="Arial" w:hAnsi="Arial" w:cs="Arial"/>
                <w:sz w:val="22"/>
              </w:rPr>
              <w:t xml:space="preserve"> summer seminar of Croatian language</w:t>
            </w:r>
            <w:r w:rsidR="00F550A0">
              <w:rPr>
                <w:rFonts w:ascii="Arial" w:hAnsi="Arial" w:cs="Arial"/>
                <w:sz w:val="22"/>
              </w:rPr>
              <w:t xml:space="preserve">, </w:t>
            </w:r>
            <w:r w:rsidR="00F550A0" w:rsidRPr="009A127A">
              <w:rPr>
                <w:rFonts w:ascii="Arial" w:hAnsi="Arial" w:cs="Arial"/>
                <w:sz w:val="22"/>
              </w:rPr>
              <w:t>literature</w:t>
            </w:r>
            <w:r w:rsidR="00F550A0">
              <w:rPr>
                <w:rFonts w:ascii="Arial" w:hAnsi="Arial" w:cs="Arial"/>
                <w:sz w:val="22"/>
              </w:rPr>
              <w:t xml:space="preserve"> and culture</w:t>
            </w:r>
            <w:r w:rsidR="00F550A0" w:rsidRPr="009A127A">
              <w:rPr>
                <w:rFonts w:ascii="Arial" w:hAnsi="Arial" w:cs="Arial"/>
                <w:sz w:val="22"/>
              </w:rPr>
              <w:t xml:space="preserve"> </w:t>
            </w:r>
            <w:r w:rsidRPr="009A127A">
              <w:rPr>
                <w:rFonts w:ascii="Arial" w:hAnsi="Arial" w:cs="Arial"/>
                <w:sz w:val="22"/>
              </w:rPr>
              <w:t>(scholarship type: F).</w:t>
            </w:r>
          </w:p>
        </w:tc>
      </w:tr>
      <w:tr w:rsidR="003D36C4" w:rsidRPr="002C18B1" w14:paraId="4189EEF5"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251"/>
        </w:trPr>
        <w:tc>
          <w:tcPr>
            <w:tcW w:w="1655" w:type="dxa"/>
            <w:tcBorders>
              <w:top w:val="nil"/>
              <w:left w:val="single" w:sz="6" w:space="0" w:color="000000"/>
              <w:bottom w:val="nil"/>
              <w:right w:val="single" w:sz="6" w:space="0" w:color="000000"/>
            </w:tcBorders>
          </w:tcPr>
          <w:p w14:paraId="76BC27BA" w14:textId="77777777" w:rsidR="003D36C4" w:rsidRPr="009A127A" w:rsidRDefault="003D36C4" w:rsidP="00226C98">
            <w:pPr>
              <w:spacing w:after="160" w:line="259" w:lineRule="auto"/>
              <w:ind w:left="0" w:right="0" w:firstLine="0"/>
              <w:jc w:val="left"/>
              <w:rPr>
                <w:rFonts w:ascii="Arial" w:hAnsi="Arial" w:cs="Arial"/>
                <w:sz w:val="22"/>
              </w:rPr>
            </w:pPr>
          </w:p>
        </w:tc>
        <w:tc>
          <w:tcPr>
            <w:tcW w:w="8353" w:type="dxa"/>
            <w:vMerge/>
            <w:tcBorders>
              <w:left w:val="single" w:sz="6" w:space="0" w:color="000000"/>
              <w:right w:val="single" w:sz="6" w:space="0" w:color="000000"/>
            </w:tcBorders>
          </w:tcPr>
          <w:p w14:paraId="2B4CEF6D" w14:textId="77777777" w:rsidR="003D36C4" w:rsidRPr="009A127A" w:rsidRDefault="003D36C4" w:rsidP="00226C98">
            <w:pPr>
              <w:spacing w:after="0" w:line="259" w:lineRule="auto"/>
              <w:ind w:left="-26" w:right="110"/>
              <w:jc w:val="left"/>
              <w:rPr>
                <w:rFonts w:ascii="Arial" w:hAnsi="Arial" w:cs="Arial"/>
                <w:sz w:val="22"/>
              </w:rPr>
            </w:pPr>
          </w:p>
        </w:tc>
      </w:tr>
      <w:tr w:rsidR="003D36C4" w:rsidRPr="002C18B1" w14:paraId="73A0A032"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773"/>
        </w:trPr>
        <w:tc>
          <w:tcPr>
            <w:tcW w:w="1655" w:type="dxa"/>
            <w:tcBorders>
              <w:top w:val="single" w:sz="6" w:space="0" w:color="000000"/>
              <w:left w:val="single" w:sz="6" w:space="0" w:color="000000"/>
              <w:bottom w:val="single" w:sz="6" w:space="0" w:color="000000"/>
              <w:right w:val="single" w:sz="6" w:space="0" w:color="000000"/>
            </w:tcBorders>
          </w:tcPr>
          <w:p w14:paraId="63A0F5FB" w14:textId="77777777" w:rsidR="003D36C4" w:rsidRPr="009A127A" w:rsidRDefault="003D36C4" w:rsidP="00226C98">
            <w:pPr>
              <w:spacing w:after="0" w:line="259" w:lineRule="auto"/>
              <w:ind w:left="38" w:right="0" w:firstLine="0"/>
              <w:jc w:val="left"/>
              <w:rPr>
                <w:rFonts w:ascii="Arial" w:hAnsi="Arial" w:cs="Arial"/>
                <w:sz w:val="22"/>
              </w:rPr>
            </w:pPr>
            <w:r w:rsidRPr="009A127A">
              <w:rPr>
                <w:rFonts w:ascii="Arial" w:hAnsi="Arial" w:cs="Arial"/>
                <w:b/>
                <w:sz w:val="22"/>
              </w:rPr>
              <w:t xml:space="preserve">GREECE </w:t>
            </w:r>
          </w:p>
        </w:tc>
        <w:tc>
          <w:tcPr>
            <w:tcW w:w="8353" w:type="dxa"/>
            <w:tcBorders>
              <w:top w:val="single" w:sz="6" w:space="0" w:color="000000"/>
              <w:left w:val="single" w:sz="6" w:space="0" w:color="000000"/>
              <w:bottom w:val="single" w:sz="6" w:space="0" w:color="000000"/>
              <w:right w:val="single" w:sz="6" w:space="0" w:color="000000"/>
            </w:tcBorders>
          </w:tcPr>
          <w:p w14:paraId="31099B3D" w14:textId="0DB2FE58" w:rsidR="003D36C4" w:rsidRPr="009A127A" w:rsidRDefault="003D36C4" w:rsidP="008318D8">
            <w:pPr>
              <w:pStyle w:val="ListParagraph"/>
              <w:numPr>
                <w:ilvl w:val="0"/>
                <w:numId w:val="25"/>
              </w:numPr>
              <w:spacing w:after="0" w:line="259" w:lineRule="auto"/>
              <w:ind w:left="409" w:right="110" w:hanging="283"/>
              <w:rPr>
                <w:rFonts w:ascii="Arial" w:hAnsi="Arial" w:cs="Arial"/>
                <w:sz w:val="22"/>
              </w:rPr>
            </w:pPr>
            <w:r w:rsidRPr="009A127A">
              <w:rPr>
                <w:rFonts w:ascii="Arial" w:hAnsi="Arial" w:cs="Arial"/>
                <w:sz w:val="22"/>
              </w:rPr>
              <w:t xml:space="preserve">2 Scholarships </w:t>
            </w:r>
            <w:r w:rsidRPr="009A127A">
              <w:rPr>
                <w:rFonts w:ascii="Arial" w:hAnsi="Arial" w:cs="Arial"/>
                <w:bCs/>
                <w:sz w:val="22"/>
              </w:rPr>
              <w:t>(1</w:t>
            </w:r>
            <w:r w:rsidR="000E7C6F">
              <w:rPr>
                <w:rFonts w:ascii="Arial" w:hAnsi="Arial" w:cs="Arial"/>
                <w:bCs/>
                <w:sz w:val="22"/>
              </w:rPr>
              <w:t xml:space="preserve"> </w:t>
            </w:r>
            <w:r w:rsidRPr="009A127A">
              <w:rPr>
                <w:rFonts w:ascii="Arial" w:hAnsi="Arial" w:cs="Arial"/>
                <w:bCs/>
                <w:sz w:val="22"/>
              </w:rPr>
              <w:t>-</w:t>
            </w:r>
            <w:r w:rsidR="000E7C6F">
              <w:rPr>
                <w:rFonts w:ascii="Arial" w:hAnsi="Arial" w:cs="Arial"/>
                <w:bCs/>
                <w:sz w:val="22"/>
              </w:rPr>
              <w:t xml:space="preserve"> </w:t>
            </w:r>
            <w:r w:rsidRPr="009A127A">
              <w:rPr>
                <w:rFonts w:ascii="Arial" w:hAnsi="Arial" w:cs="Arial"/>
                <w:bCs/>
                <w:sz w:val="22"/>
              </w:rPr>
              <w:t>10 months each)</w:t>
            </w:r>
            <w:r w:rsidRPr="009A127A">
              <w:rPr>
                <w:rFonts w:ascii="Arial" w:hAnsi="Arial" w:cs="Arial"/>
                <w:sz w:val="22"/>
              </w:rPr>
              <w:t xml:space="preserve"> for p</w:t>
            </w:r>
            <w:r w:rsidRPr="009A127A">
              <w:rPr>
                <w:rFonts w:ascii="Arial" w:hAnsi="Arial" w:cs="Arial"/>
                <w:bCs/>
                <w:sz w:val="22"/>
              </w:rPr>
              <w:t xml:space="preserve">artial PhD studies/research for doctoral </w:t>
            </w:r>
            <w:r w:rsidR="00F05C72">
              <w:rPr>
                <w:rFonts w:ascii="Arial" w:hAnsi="Arial" w:cs="Arial"/>
                <w:bCs/>
                <w:sz w:val="22"/>
              </w:rPr>
              <w:t>students</w:t>
            </w:r>
            <w:r w:rsidRPr="009A127A">
              <w:rPr>
                <w:rFonts w:ascii="Arial" w:hAnsi="Arial" w:cs="Arial"/>
                <w:bCs/>
                <w:sz w:val="22"/>
              </w:rPr>
              <w:t xml:space="preserve"> (</w:t>
            </w:r>
            <w:r w:rsidRPr="009A127A">
              <w:rPr>
                <w:rFonts w:ascii="Arial" w:hAnsi="Arial" w:cs="Arial"/>
                <w:sz w:val="22"/>
              </w:rPr>
              <w:t>scholarship type:</w:t>
            </w:r>
            <w:r w:rsidRPr="009A127A">
              <w:rPr>
                <w:rFonts w:ascii="Arial" w:hAnsi="Arial" w:cs="Arial"/>
                <w:bCs/>
                <w:sz w:val="22"/>
              </w:rPr>
              <w:t xml:space="preserve"> C2) or </w:t>
            </w:r>
            <w:r w:rsidR="0081541F" w:rsidRPr="009A127A">
              <w:rPr>
                <w:rFonts w:ascii="Arial" w:hAnsi="Arial" w:cs="Arial"/>
                <w:bCs/>
                <w:sz w:val="22"/>
              </w:rPr>
              <w:t>for postdoctoral studies/research for candidates who have a PhD degree</w:t>
            </w:r>
            <w:r w:rsidRPr="009A127A">
              <w:rPr>
                <w:rFonts w:ascii="Arial" w:hAnsi="Arial" w:cs="Arial"/>
                <w:bCs/>
                <w:sz w:val="22"/>
              </w:rPr>
              <w:t xml:space="preserve"> (</w:t>
            </w:r>
            <w:r w:rsidRPr="009A127A">
              <w:rPr>
                <w:rFonts w:ascii="Arial" w:hAnsi="Arial" w:cs="Arial"/>
                <w:sz w:val="22"/>
              </w:rPr>
              <w:t xml:space="preserve">scholarship type: </w:t>
            </w:r>
            <w:r w:rsidRPr="009A127A">
              <w:rPr>
                <w:rFonts w:ascii="Arial" w:hAnsi="Arial" w:cs="Arial"/>
                <w:bCs/>
                <w:sz w:val="22"/>
              </w:rPr>
              <w:t>D).</w:t>
            </w:r>
          </w:p>
          <w:p w14:paraId="58955311" w14:textId="16373CC2" w:rsidR="003D36C4" w:rsidRPr="009A127A" w:rsidRDefault="003D36C4" w:rsidP="008318D8">
            <w:pPr>
              <w:pStyle w:val="ListParagraph"/>
              <w:numPr>
                <w:ilvl w:val="0"/>
                <w:numId w:val="25"/>
              </w:numPr>
              <w:spacing w:after="0" w:line="259" w:lineRule="auto"/>
              <w:ind w:left="409" w:right="110" w:hanging="283"/>
              <w:rPr>
                <w:rFonts w:ascii="Arial" w:hAnsi="Arial" w:cs="Arial"/>
                <w:sz w:val="22"/>
              </w:rPr>
            </w:pPr>
            <w:r w:rsidRPr="009A127A">
              <w:rPr>
                <w:rFonts w:ascii="Arial" w:hAnsi="Arial" w:cs="Arial"/>
                <w:sz w:val="22"/>
              </w:rPr>
              <w:t xml:space="preserve">2 Scholarships for the </w:t>
            </w:r>
            <w:r w:rsidR="00CA4B8A" w:rsidRPr="009A127A">
              <w:rPr>
                <w:rFonts w:ascii="Arial" w:hAnsi="Arial" w:cs="Arial"/>
                <w:sz w:val="22"/>
              </w:rPr>
              <w:t>summer seminar of Croatian language</w:t>
            </w:r>
            <w:r w:rsidR="00CA4B8A">
              <w:rPr>
                <w:rFonts w:ascii="Arial" w:hAnsi="Arial" w:cs="Arial"/>
                <w:sz w:val="22"/>
              </w:rPr>
              <w:t xml:space="preserve">, </w:t>
            </w:r>
            <w:r w:rsidR="00CA4B8A" w:rsidRPr="009A127A">
              <w:rPr>
                <w:rFonts w:ascii="Arial" w:hAnsi="Arial" w:cs="Arial"/>
                <w:sz w:val="22"/>
              </w:rPr>
              <w:t>literature</w:t>
            </w:r>
            <w:r w:rsidR="00CA4B8A">
              <w:rPr>
                <w:rFonts w:ascii="Arial" w:hAnsi="Arial" w:cs="Arial"/>
                <w:sz w:val="22"/>
              </w:rPr>
              <w:t xml:space="preserve"> and culture</w:t>
            </w:r>
            <w:r w:rsidR="00CA4B8A" w:rsidRPr="009A127A">
              <w:rPr>
                <w:rFonts w:ascii="Arial" w:hAnsi="Arial" w:cs="Arial"/>
                <w:sz w:val="22"/>
              </w:rPr>
              <w:t xml:space="preserve"> </w:t>
            </w:r>
            <w:r w:rsidRPr="009A127A">
              <w:rPr>
                <w:rFonts w:ascii="Arial" w:hAnsi="Arial" w:cs="Arial"/>
                <w:sz w:val="22"/>
              </w:rPr>
              <w:t>(scholarship type: F).</w:t>
            </w:r>
          </w:p>
        </w:tc>
      </w:tr>
      <w:tr w:rsidR="003D36C4" w:rsidRPr="002C18B1" w14:paraId="2EBA443B"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773"/>
        </w:trPr>
        <w:tc>
          <w:tcPr>
            <w:tcW w:w="1655" w:type="dxa"/>
            <w:tcBorders>
              <w:top w:val="single" w:sz="6" w:space="0" w:color="000000"/>
              <w:left w:val="single" w:sz="6" w:space="0" w:color="000000"/>
              <w:bottom w:val="single" w:sz="4" w:space="0" w:color="auto"/>
              <w:right w:val="single" w:sz="6" w:space="0" w:color="000000"/>
            </w:tcBorders>
          </w:tcPr>
          <w:p w14:paraId="742E8304" w14:textId="77777777" w:rsidR="003D36C4" w:rsidRPr="009A127A" w:rsidRDefault="003D36C4" w:rsidP="00226C98">
            <w:pPr>
              <w:spacing w:after="0" w:line="259" w:lineRule="auto"/>
              <w:ind w:left="38" w:right="0" w:firstLine="0"/>
              <w:jc w:val="left"/>
              <w:rPr>
                <w:rFonts w:ascii="Arial" w:hAnsi="Arial" w:cs="Arial"/>
                <w:sz w:val="22"/>
              </w:rPr>
            </w:pPr>
            <w:r w:rsidRPr="009A127A">
              <w:rPr>
                <w:rFonts w:ascii="Arial" w:hAnsi="Arial" w:cs="Arial"/>
                <w:b/>
                <w:sz w:val="22"/>
              </w:rPr>
              <w:t>HUNGARY</w:t>
            </w:r>
          </w:p>
        </w:tc>
        <w:tc>
          <w:tcPr>
            <w:tcW w:w="8353" w:type="dxa"/>
            <w:tcBorders>
              <w:top w:val="single" w:sz="6" w:space="0" w:color="000000"/>
              <w:left w:val="single" w:sz="6" w:space="0" w:color="000000"/>
              <w:bottom w:val="single" w:sz="4" w:space="0" w:color="auto"/>
              <w:right w:val="single" w:sz="6" w:space="0" w:color="000000"/>
            </w:tcBorders>
          </w:tcPr>
          <w:p w14:paraId="37651D2D" w14:textId="5EC75431" w:rsidR="003D36C4" w:rsidRPr="009A127A" w:rsidRDefault="003D36C4" w:rsidP="008318D8">
            <w:pPr>
              <w:numPr>
                <w:ilvl w:val="0"/>
                <w:numId w:val="23"/>
              </w:numPr>
              <w:spacing w:after="6" w:line="236" w:lineRule="auto"/>
              <w:ind w:left="370" w:right="110" w:hanging="283"/>
              <w:rPr>
                <w:rFonts w:ascii="Arial" w:hAnsi="Arial" w:cs="Arial"/>
                <w:sz w:val="22"/>
              </w:rPr>
            </w:pPr>
            <w:r w:rsidRPr="009A127A">
              <w:rPr>
                <w:rFonts w:ascii="Arial" w:hAnsi="Arial" w:cs="Arial"/>
                <w:sz w:val="22"/>
              </w:rPr>
              <w:t xml:space="preserve">Scholarships for partial/semester (3 - 10 months) studies for undergraduate (BA) and graduate (MA) </w:t>
            </w:r>
            <w:r w:rsidR="00A741EF">
              <w:rPr>
                <w:rFonts w:ascii="Arial" w:hAnsi="Arial" w:cs="Arial"/>
                <w:sz w:val="22"/>
              </w:rPr>
              <w:t>studies</w:t>
            </w:r>
            <w:r w:rsidRPr="009A127A">
              <w:rPr>
                <w:rFonts w:ascii="Arial" w:hAnsi="Arial" w:cs="Arial"/>
                <w:sz w:val="22"/>
              </w:rPr>
              <w:t xml:space="preserve"> (scholarship types: A1 and A2).</w:t>
            </w:r>
          </w:p>
          <w:p w14:paraId="3D1D1067" w14:textId="469B06C5" w:rsidR="003D36C4" w:rsidRPr="009A127A" w:rsidRDefault="003D36C4" w:rsidP="008318D8">
            <w:pPr>
              <w:numPr>
                <w:ilvl w:val="0"/>
                <w:numId w:val="23"/>
              </w:numPr>
              <w:spacing w:line="236" w:lineRule="auto"/>
              <w:ind w:left="370" w:right="110" w:hanging="283"/>
              <w:rPr>
                <w:rFonts w:ascii="Arial" w:hAnsi="Arial" w:cs="Arial"/>
                <w:sz w:val="22"/>
              </w:rPr>
            </w:pPr>
            <w:r w:rsidRPr="009A127A">
              <w:rPr>
                <w:rFonts w:ascii="Arial" w:hAnsi="Arial" w:cs="Arial"/>
                <w:sz w:val="22"/>
              </w:rPr>
              <w:t>Scholarships for p</w:t>
            </w:r>
            <w:r w:rsidRPr="009A127A">
              <w:rPr>
                <w:rFonts w:ascii="Arial" w:hAnsi="Arial" w:cs="Arial"/>
                <w:bCs/>
                <w:sz w:val="22"/>
              </w:rPr>
              <w:t xml:space="preserve">artial PhD studies/research for doctoral students (C2) or </w:t>
            </w:r>
            <w:r w:rsidR="0081541F" w:rsidRPr="009A127A">
              <w:rPr>
                <w:rFonts w:ascii="Arial" w:hAnsi="Arial" w:cs="Arial"/>
                <w:bCs/>
                <w:sz w:val="22"/>
              </w:rPr>
              <w:t xml:space="preserve">for postdoctoral studies/research for candidates who have a PhD degree </w:t>
            </w:r>
            <w:r w:rsidRPr="009A127A">
              <w:rPr>
                <w:rFonts w:ascii="Arial" w:hAnsi="Arial" w:cs="Arial"/>
                <w:bCs/>
                <w:sz w:val="22"/>
              </w:rPr>
              <w:t>(</w:t>
            </w:r>
            <w:r w:rsidRPr="009A127A">
              <w:rPr>
                <w:rFonts w:ascii="Arial" w:hAnsi="Arial" w:cs="Arial"/>
                <w:sz w:val="22"/>
              </w:rPr>
              <w:t>scholarship types:</w:t>
            </w:r>
            <w:r w:rsidRPr="009A127A">
              <w:rPr>
                <w:rFonts w:ascii="Arial" w:hAnsi="Arial" w:cs="Arial"/>
                <w:bCs/>
                <w:sz w:val="22"/>
              </w:rPr>
              <w:t xml:space="preserve"> D and E) </w:t>
            </w:r>
            <w:r w:rsidRPr="009A127A">
              <w:rPr>
                <w:rFonts w:ascii="Arial" w:hAnsi="Arial" w:cs="Arial"/>
                <w:sz w:val="22"/>
              </w:rPr>
              <w:t>(long-term: 1-10 months or short-term: 3 - 29 days).</w:t>
            </w:r>
          </w:p>
          <w:p w14:paraId="1F0B1D15" w14:textId="77777777" w:rsidR="003D36C4" w:rsidRPr="009A127A" w:rsidRDefault="003D36C4" w:rsidP="008318D8">
            <w:pPr>
              <w:numPr>
                <w:ilvl w:val="0"/>
                <w:numId w:val="23"/>
              </w:numPr>
              <w:spacing w:after="0" w:line="259" w:lineRule="auto"/>
              <w:ind w:left="370" w:right="110" w:hanging="283"/>
              <w:rPr>
                <w:rFonts w:ascii="Arial" w:hAnsi="Arial" w:cs="Arial"/>
                <w:sz w:val="22"/>
              </w:rPr>
            </w:pPr>
            <w:r w:rsidRPr="009A127A">
              <w:rPr>
                <w:rFonts w:ascii="Arial" w:hAnsi="Arial" w:cs="Arial"/>
                <w:sz w:val="22"/>
              </w:rPr>
              <w:t>Scholarship for a full PhD programme (36 months) (scholarship type: C1).</w:t>
            </w:r>
          </w:p>
          <w:p w14:paraId="0867640E" w14:textId="33AF6C08" w:rsidR="003D36C4" w:rsidRPr="009A127A" w:rsidRDefault="003D36C4" w:rsidP="008318D8">
            <w:pPr>
              <w:pStyle w:val="ListParagraph"/>
              <w:numPr>
                <w:ilvl w:val="0"/>
                <w:numId w:val="23"/>
              </w:numPr>
              <w:spacing w:after="0" w:line="259" w:lineRule="auto"/>
              <w:ind w:left="370" w:right="110" w:hanging="283"/>
              <w:rPr>
                <w:rFonts w:ascii="Arial" w:hAnsi="Arial" w:cs="Arial"/>
                <w:sz w:val="22"/>
              </w:rPr>
            </w:pPr>
            <w:r w:rsidRPr="009A127A">
              <w:rPr>
                <w:rFonts w:ascii="Arial" w:hAnsi="Arial" w:cs="Arial"/>
                <w:sz w:val="22"/>
              </w:rPr>
              <w:t>Scholarships for full degree undergraduate (BA), graduate (MA) or postgraduate (PhD) studies for members of the Croatian national minority in Hungary (BA: 36 months; MA: 24 months; PhD: 36 months) (scholarship types: B and C1).</w:t>
            </w:r>
          </w:p>
          <w:p w14:paraId="0176341F" w14:textId="4F477286" w:rsidR="003D36C4" w:rsidRPr="009A127A" w:rsidRDefault="003D36C4" w:rsidP="008318D8">
            <w:pPr>
              <w:pStyle w:val="ListParagraph"/>
              <w:numPr>
                <w:ilvl w:val="0"/>
                <w:numId w:val="23"/>
              </w:numPr>
              <w:spacing w:after="0" w:line="259" w:lineRule="auto"/>
              <w:ind w:left="370" w:right="110" w:hanging="283"/>
              <w:rPr>
                <w:rFonts w:ascii="Arial" w:hAnsi="Arial" w:cs="Arial"/>
                <w:sz w:val="22"/>
              </w:rPr>
            </w:pPr>
            <w:r w:rsidRPr="009A127A">
              <w:rPr>
                <w:rFonts w:ascii="Arial" w:hAnsi="Arial" w:cs="Arial"/>
                <w:sz w:val="22"/>
              </w:rPr>
              <w:t>4 Scholarships for the</w:t>
            </w:r>
            <w:r w:rsidR="00A31A64" w:rsidRPr="009A127A">
              <w:rPr>
                <w:rFonts w:ascii="Arial" w:hAnsi="Arial" w:cs="Arial"/>
                <w:sz w:val="22"/>
              </w:rPr>
              <w:t xml:space="preserve"> summer seminar of Croatian language</w:t>
            </w:r>
            <w:r w:rsidR="00A31A64">
              <w:rPr>
                <w:rFonts w:ascii="Arial" w:hAnsi="Arial" w:cs="Arial"/>
                <w:sz w:val="22"/>
              </w:rPr>
              <w:t xml:space="preserve">, </w:t>
            </w:r>
            <w:r w:rsidR="00A31A64" w:rsidRPr="009A127A">
              <w:rPr>
                <w:rFonts w:ascii="Arial" w:hAnsi="Arial" w:cs="Arial"/>
                <w:sz w:val="22"/>
              </w:rPr>
              <w:t>literature</w:t>
            </w:r>
            <w:r w:rsidR="00A31A64">
              <w:rPr>
                <w:rFonts w:ascii="Arial" w:hAnsi="Arial" w:cs="Arial"/>
                <w:sz w:val="22"/>
              </w:rPr>
              <w:t xml:space="preserve"> and culture</w:t>
            </w:r>
            <w:r w:rsidR="00A31A64" w:rsidRPr="009A127A">
              <w:rPr>
                <w:rFonts w:ascii="Arial" w:hAnsi="Arial" w:cs="Arial"/>
                <w:sz w:val="22"/>
              </w:rPr>
              <w:t xml:space="preserve"> </w:t>
            </w:r>
            <w:r w:rsidRPr="009A127A">
              <w:rPr>
                <w:rFonts w:ascii="Arial" w:hAnsi="Arial" w:cs="Arial"/>
                <w:sz w:val="22"/>
              </w:rPr>
              <w:t>(scholarship type: F).</w:t>
            </w:r>
          </w:p>
        </w:tc>
      </w:tr>
      <w:tr w:rsidR="003D36C4" w:rsidRPr="002C18B1" w14:paraId="7693A3C0"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664"/>
        </w:trPr>
        <w:tc>
          <w:tcPr>
            <w:tcW w:w="1655" w:type="dxa"/>
            <w:tcBorders>
              <w:top w:val="single" w:sz="6" w:space="0" w:color="000000"/>
              <w:left w:val="single" w:sz="6" w:space="0" w:color="000000"/>
              <w:bottom w:val="single" w:sz="4" w:space="0" w:color="auto"/>
              <w:right w:val="single" w:sz="6" w:space="0" w:color="000000"/>
            </w:tcBorders>
          </w:tcPr>
          <w:p w14:paraId="3AD86367" w14:textId="77777777" w:rsidR="003D36C4" w:rsidRPr="009A127A" w:rsidRDefault="003D36C4" w:rsidP="00226C98">
            <w:pPr>
              <w:spacing w:after="0" w:line="259" w:lineRule="auto"/>
              <w:ind w:left="38" w:right="0" w:firstLine="0"/>
              <w:jc w:val="left"/>
              <w:rPr>
                <w:rFonts w:ascii="Arial" w:hAnsi="Arial" w:cs="Arial"/>
                <w:b/>
                <w:sz w:val="22"/>
              </w:rPr>
            </w:pPr>
            <w:r w:rsidRPr="009A127A">
              <w:rPr>
                <w:rFonts w:ascii="Arial" w:hAnsi="Arial" w:cs="Arial"/>
                <w:b/>
                <w:sz w:val="22"/>
              </w:rPr>
              <w:t xml:space="preserve">ISRAEL </w:t>
            </w:r>
          </w:p>
        </w:tc>
        <w:tc>
          <w:tcPr>
            <w:tcW w:w="8353" w:type="dxa"/>
            <w:tcBorders>
              <w:top w:val="single" w:sz="6" w:space="0" w:color="000000"/>
              <w:left w:val="single" w:sz="6" w:space="0" w:color="000000"/>
              <w:bottom w:val="single" w:sz="4" w:space="0" w:color="auto"/>
              <w:right w:val="single" w:sz="6" w:space="0" w:color="000000"/>
            </w:tcBorders>
          </w:tcPr>
          <w:p w14:paraId="1A6A2ED7" w14:textId="4E084750" w:rsidR="003D36C4" w:rsidRPr="009A127A" w:rsidRDefault="003D36C4" w:rsidP="00226C98">
            <w:pPr>
              <w:spacing w:after="0" w:line="259" w:lineRule="auto"/>
              <w:ind w:left="268" w:right="110" w:firstLine="0"/>
              <w:rPr>
                <w:rFonts w:ascii="Arial" w:hAnsi="Arial" w:cs="Arial"/>
                <w:bCs/>
                <w:sz w:val="22"/>
              </w:rPr>
            </w:pPr>
            <w:r w:rsidRPr="009A127A">
              <w:rPr>
                <w:rFonts w:ascii="Arial" w:hAnsi="Arial" w:cs="Arial"/>
                <w:sz w:val="22"/>
              </w:rPr>
              <w:t>1 Scholarship (1 - 8 months) for p</w:t>
            </w:r>
            <w:r w:rsidRPr="009A127A">
              <w:rPr>
                <w:rFonts w:ascii="Arial" w:hAnsi="Arial" w:cs="Arial"/>
                <w:bCs/>
                <w:sz w:val="22"/>
              </w:rPr>
              <w:t>artial PhD studies/research for doctoral students (</w:t>
            </w:r>
            <w:r w:rsidRPr="009A127A">
              <w:rPr>
                <w:rFonts w:ascii="Arial" w:hAnsi="Arial" w:cs="Arial"/>
                <w:sz w:val="22"/>
              </w:rPr>
              <w:t xml:space="preserve">scholarship type: </w:t>
            </w:r>
            <w:r w:rsidRPr="009A127A">
              <w:rPr>
                <w:rFonts w:ascii="Arial" w:hAnsi="Arial" w:cs="Arial"/>
                <w:bCs/>
                <w:sz w:val="22"/>
              </w:rPr>
              <w:t>C2) or</w:t>
            </w:r>
            <w:r w:rsidR="00DF682D" w:rsidRPr="009A127A">
              <w:rPr>
                <w:rFonts w:ascii="Arial" w:hAnsi="Arial" w:cs="Arial"/>
                <w:bCs/>
                <w:sz w:val="22"/>
              </w:rPr>
              <w:t xml:space="preserve"> for postdoctoral studies/research for candidates who have a PhD degree </w:t>
            </w:r>
            <w:r w:rsidRPr="009A127A">
              <w:rPr>
                <w:rFonts w:ascii="Arial" w:hAnsi="Arial" w:cs="Arial"/>
                <w:bCs/>
                <w:sz w:val="22"/>
              </w:rPr>
              <w:t>(</w:t>
            </w:r>
            <w:r w:rsidRPr="009A127A">
              <w:rPr>
                <w:rFonts w:ascii="Arial" w:hAnsi="Arial" w:cs="Arial"/>
                <w:sz w:val="22"/>
              </w:rPr>
              <w:t xml:space="preserve">scholarship type: </w:t>
            </w:r>
            <w:r w:rsidRPr="009A127A">
              <w:rPr>
                <w:rFonts w:ascii="Arial" w:hAnsi="Arial" w:cs="Arial"/>
                <w:bCs/>
                <w:sz w:val="22"/>
              </w:rPr>
              <w:t>D).</w:t>
            </w:r>
          </w:p>
        </w:tc>
      </w:tr>
      <w:tr w:rsidR="003D36C4" w:rsidRPr="002C18B1" w14:paraId="787CFBEE"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796"/>
        </w:trPr>
        <w:tc>
          <w:tcPr>
            <w:tcW w:w="1655" w:type="dxa"/>
            <w:tcBorders>
              <w:top w:val="single" w:sz="4" w:space="0" w:color="auto"/>
              <w:left w:val="single" w:sz="4" w:space="0" w:color="auto"/>
              <w:bottom w:val="single" w:sz="4" w:space="0" w:color="auto"/>
              <w:right w:val="single" w:sz="4" w:space="0" w:color="auto"/>
            </w:tcBorders>
          </w:tcPr>
          <w:p w14:paraId="18FDFF0E" w14:textId="77777777" w:rsidR="003D36C4" w:rsidRPr="009A127A" w:rsidRDefault="003D36C4" w:rsidP="00226C98">
            <w:pPr>
              <w:spacing w:after="160" w:line="259" w:lineRule="auto"/>
              <w:ind w:left="0" w:right="0" w:firstLine="0"/>
              <w:jc w:val="left"/>
              <w:rPr>
                <w:rFonts w:ascii="Arial" w:hAnsi="Arial" w:cs="Arial"/>
                <w:sz w:val="22"/>
              </w:rPr>
            </w:pPr>
            <w:r w:rsidRPr="009A127A">
              <w:rPr>
                <w:rFonts w:ascii="Arial" w:hAnsi="Arial" w:cs="Arial"/>
                <w:b/>
                <w:sz w:val="22"/>
              </w:rPr>
              <w:t>ITALY</w:t>
            </w:r>
          </w:p>
        </w:tc>
        <w:tc>
          <w:tcPr>
            <w:tcW w:w="8353" w:type="dxa"/>
            <w:tcBorders>
              <w:top w:val="single" w:sz="4" w:space="0" w:color="auto"/>
              <w:left w:val="single" w:sz="4" w:space="0" w:color="auto"/>
              <w:bottom w:val="single" w:sz="4" w:space="0" w:color="auto"/>
              <w:right w:val="single" w:sz="4" w:space="0" w:color="auto"/>
            </w:tcBorders>
          </w:tcPr>
          <w:p w14:paraId="632E6AC4" w14:textId="77777777" w:rsidR="003D36C4" w:rsidRPr="009A127A" w:rsidRDefault="003D36C4" w:rsidP="008318D8">
            <w:pPr>
              <w:pStyle w:val="ListParagraph"/>
              <w:numPr>
                <w:ilvl w:val="0"/>
                <w:numId w:val="22"/>
              </w:numPr>
              <w:spacing w:after="6" w:line="236" w:lineRule="auto"/>
              <w:ind w:left="409" w:right="110" w:hanging="284"/>
              <w:rPr>
                <w:rFonts w:ascii="Arial" w:hAnsi="Arial" w:cs="Arial"/>
                <w:sz w:val="22"/>
              </w:rPr>
            </w:pPr>
            <w:r w:rsidRPr="009A127A">
              <w:rPr>
                <w:rFonts w:ascii="Arial" w:hAnsi="Arial" w:cs="Arial"/>
                <w:sz w:val="22"/>
              </w:rPr>
              <w:t>5 Scholarships for 1 semester studies for undergraduate (BA) and graduate (MA) Croatian language students (scholarship type: A1).</w:t>
            </w:r>
          </w:p>
          <w:p w14:paraId="06C2C144" w14:textId="3A4F73BC" w:rsidR="003D36C4" w:rsidRPr="009A127A" w:rsidRDefault="003D36C4" w:rsidP="008318D8">
            <w:pPr>
              <w:pStyle w:val="ListParagraph"/>
              <w:numPr>
                <w:ilvl w:val="0"/>
                <w:numId w:val="22"/>
              </w:numPr>
              <w:spacing w:after="6" w:line="236" w:lineRule="auto"/>
              <w:ind w:left="409" w:right="110" w:hanging="284"/>
              <w:rPr>
                <w:rFonts w:ascii="Arial" w:hAnsi="Arial" w:cs="Arial"/>
              </w:rPr>
            </w:pPr>
            <w:r w:rsidRPr="009A127A">
              <w:rPr>
                <w:rFonts w:ascii="Arial" w:hAnsi="Arial" w:cs="Arial"/>
                <w:sz w:val="22"/>
              </w:rPr>
              <w:t>12 months of Scholarships for members of the Croatian national minority in Italy: the months of Scholarship can be distributed between more applicants (scholarship types: A1, A2, C2 and D).</w:t>
            </w:r>
          </w:p>
        </w:tc>
      </w:tr>
      <w:tr w:rsidR="007D172B" w:rsidRPr="002C18B1" w14:paraId="50D89F4D" w14:textId="77777777" w:rsidTr="00AE79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662"/>
        </w:trPr>
        <w:tc>
          <w:tcPr>
            <w:tcW w:w="1655" w:type="dxa"/>
            <w:tcBorders>
              <w:top w:val="single" w:sz="4" w:space="0" w:color="auto"/>
              <w:left w:val="single" w:sz="6" w:space="0" w:color="000000"/>
              <w:bottom w:val="single" w:sz="6" w:space="0" w:color="000000"/>
              <w:right w:val="single" w:sz="6" w:space="0" w:color="000000"/>
            </w:tcBorders>
          </w:tcPr>
          <w:p w14:paraId="15F9CDAC" w14:textId="29F32522" w:rsidR="007D172B" w:rsidRPr="009A127A" w:rsidRDefault="00650132" w:rsidP="00F63A72">
            <w:pPr>
              <w:spacing w:after="0" w:line="259" w:lineRule="auto"/>
              <w:ind w:left="38" w:right="0" w:firstLine="0"/>
              <w:rPr>
                <w:rFonts w:ascii="Arial" w:hAnsi="Arial" w:cs="Arial"/>
                <w:b/>
                <w:sz w:val="22"/>
              </w:rPr>
            </w:pPr>
            <w:r w:rsidRPr="009A127A">
              <w:rPr>
                <w:rFonts w:ascii="Arial" w:hAnsi="Arial" w:cs="Arial"/>
                <w:b/>
                <w:sz w:val="22"/>
              </w:rPr>
              <w:t>KOSOVO</w:t>
            </w:r>
          </w:p>
        </w:tc>
        <w:tc>
          <w:tcPr>
            <w:tcW w:w="8353" w:type="dxa"/>
            <w:tcBorders>
              <w:top w:val="single" w:sz="4" w:space="0" w:color="auto"/>
              <w:left w:val="single" w:sz="6" w:space="0" w:color="000000"/>
              <w:bottom w:val="single" w:sz="6" w:space="0" w:color="000000"/>
              <w:right w:val="single" w:sz="6" w:space="0" w:color="000000"/>
            </w:tcBorders>
          </w:tcPr>
          <w:p w14:paraId="2B5401DF" w14:textId="3BD11869" w:rsidR="007D172B" w:rsidRPr="009A127A" w:rsidRDefault="00F724CE" w:rsidP="00AE792E">
            <w:pPr>
              <w:pStyle w:val="ListParagraph"/>
              <w:spacing w:after="3" w:line="237" w:lineRule="auto"/>
              <w:ind w:left="459" w:right="110" w:firstLine="0"/>
              <w:rPr>
                <w:rFonts w:ascii="Arial" w:hAnsi="Arial" w:cs="Arial"/>
                <w:sz w:val="22"/>
              </w:rPr>
            </w:pPr>
            <w:r w:rsidRPr="009A127A">
              <w:rPr>
                <w:rFonts w:ascii="Arial" w:hAnsi="Arial" w:cs="Arial"/>
                <w:sz w:val="22"/>
              </w:rPr>
              <w:t xml:space="preserve">2 Scholarships for the </w:t>
            </w:r>
            <w:r w:rsidR="00D12632" w:rsidRPr="009A127A">
              <w:rPr>
                <w:rFonts w:ascii="Arial" w:hAnsi="Arial" w:cs="Arial"/>
                <w:sz w:val="22"/>
              </w:rPr>
              <w:t>summer seminar of Croatian language</w:t>
            </w:r>
            <w:r w:rsidR="00D12632">
              <w:rPr>
                <w:rFonts w:ascii="Arial" w:hAnsi="Arial" w:cs="Arial"/>
                <w:sz w:val="22"/>
              </w:rPr>
              <w:t xml:space="preserve">, </w:t>
            </w:r>
            <w:r w:rsidR="00D12632" w:rsidRPr="009A127A">
              <w:rPr>
                <w:rFonts w:ascii="Arial" w:hAnsi="Arial" w:cs="Arial"/>
                <w:sz w:val="22"/>
              </w:rPr>
              <w:t>literature</w:t>
            </w:r>
            <w:r w:rsidR="00D12632">
              <w:rPr>
                <w:rFonts w:ascii="Arial" w:hAnsi="Arial" w:cs="Arial"/>
                <w:sz w:val="22"/>
              </w:rPr>
              <w:t xml:space="preserve"> and culture</w:t>
            </w:r>
            <w:r w:rsidR="00D12632" w:rsidRPr="009A127A">
              <w:rPr>
                <w:rFonts w:ascii="Arial" w:hAnsi="Arial" w:cs="Arial"/>
                <w:sz w:val="22"/>
              </w:rPr>
              <w:t xml:space="preserve"> </w:t>
            </w:r>
            <w:r w:rsidRPr="009A127A">
              <w:rPr>
                <w:rFonts w:ascii="Arial" w:hAnsi="Arial" w:cs="Arial"/>
                <w:sz w:val="22"/>
              </w:rPr>
              <w:t>(scholarship type: F).</w:t>
            </w:r>
          </w:p>
        </w:tc>
      </w:tr>
      <w:tr w:rsidR="00F63A72" w:rsidRPr="002C18B1" w14:paraId="538DCD8A"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1144"/>
        </w:trPr>
        <w:tc>
          <w:tcPr>
            <w:tcW w:w="1655" w:type="dxa"/>
            <w:tcBorders>
              <w:top w:val="single" w:sz="4" w:space="0" w:color="auto"/>
              <w:left w:val="single" w:sz="6" w:space="0" w:color="000000"/>
              <w:bottom w:val="single" w:sz="6" w:space="0" w:color="000000"/>
              <w:right w:val="single" w:sz="6" w:space="0" w:color="000000"/>
            </w:tcBorders>
          </w:tcPr>
          <w:p w14:paraId="2C9CB4AE" w14:textId="77777777" w:rsidR="00F63A72" w:rsidRPr="009A127A" w:rsidRDefault="00F63A72" w:rsidP="00F63A72">
            <w:pPr>
              <w:spacing w:after="0" w:line="259" w:lineRule="auto"/>
              <w:ind w:left="38" w:right="0" w:firstLine="0"/>
              <w:rPr>
                <w:rFonts w:ascii="Arial" w:hAnsi="Arial" w:cs="Arial"/>
                <w:sz w:val="22"/>
              </w:rPr>
            </w:pPr>
            <w:r w:rsidRPr="009A127A">
              <w:rPr>
                <w:rFonts w:ascii="Arial" w:hAnsi="Arial" w:cs="Arial"/>
                <w:b/>
                <w:sz w:val="22"/>
              </w:rPr>
              <w:lastRenderedPageBreak/>
              <w:t xml:space="preserve">MONTENEGRO </w:t>
            </w:r>
          </w:p>
          <w:p w14:paraId="6F1993BA" w14:textId="12CC4B5C" w:rsidR="00F63A72" w:rsidRPr="009A127A" w:rsidRDefault="00F63A72" w:rsidP="00F63A72">
            <w:pPr>
              <w:spacing w:after="0" w:line="259" w:lineRule="auto"/>
              <w:ind w:left="38" w:right="0" w:firstLine="0"/>
              <w:jc w:val="left"/>
              <w:rPr>
                <w:rFonts w:ascii="Arial" w:hAnsi="Arial" w:cs="Arial"/>
                <w:b/>
                <w:sz w:val="22"/>
              </w:rPr>
            </w:pPr>
            <w:r w:rsidRPr="009A127A">
              <w:rPr>
                <w:rFonts w:ascii="Arial" w:hAnsi="Arial" w:cs="Arial"/>
                <w:b/>
                <w:color w:val="FF0000"/>
                <w:sz w:val="22"/>
              </w:rPr>
              <w:t xml:space="preserve"> </w:t>
            </w:r>
          </w:p>
        </w:tc>
        <w:tc>
          <w:tcPr>
            <w:tcW w:w="8353" w:type="dxa"/>
            <w:tcBorders>
              <w:top w:val="single" w:sz="4" w:space="0" w:color="auto"/>
              <w:left w:val="single" w:sz="6" w:space="0" w:color="000000"/>
              <w:bottom w:val="single" w:sz="6" w:space="0" w:color="000000"/>
              <w:right w:val="single" w:sz="6" w:space="0" w:color="000000"/>
            </w:tcBorders>
          </w:tcPr>
          <w:p w14:paraId="4273BB39" w14:textId="77777777" w:rsidR="00F63A72" w:rsidRPr="009A127A" w:rsidRDefault="00F63A72" w:rsidP="008318D8">
            <w:pPr>
              <w:numPr>
                <w:ilvl w:val="0"/>
                <w:numId w:val="14"/>
              </w:numPr>
              <w:spacing w:after="3" w:line="237" w:lineRule="auto"/>
              <w:ind w:left="175" w:right="110" w:firstLine="0"/>
              <w:rPr>
                <w:rFonts w:ascii="Arial" w:hAnsi="Arial" w:cs="Arial"/>
                <w:sz w:val="22"/>
              </w:rPr>
            </w:pPr>
            <w:r w:rsidRPr="009A127A">
              <w:rPr>
                <w:rFonts w:ascii="Arial" w:hAnsi="Arial" w:cs="Arial"/>
                <w:sz w:val="22"/>
              </w:rPr>
              <w:t>20 months of Scholarships (1 or 2 semesters per applicant) for partial undergraduate (BA) and graduate (MA) studies (scholarship type: A2).</w:t>
            </w:r>
          </w:p>
          <w:p w14:paraId="434545A6" w14:textId="1E332CB8" w:rsidR="00F63A72" w:rsidRPr="009A127A" w:rsidRDefault="00F63A72" w:rsidP="008318D8">
            <w:pPr>
              <w:pStyle w:val="ListParagraph"/>
              <w:numPr>
                <w:ilvl w:val="0"/>
                <w:numId w:val="14"/>
              </w:numPr>
              <w:tabs>
                <w:tab w:val="left" w:pos="370"/>
              </w:tabs>
              <w:spacing w:line="236" w:lineRule="auto"/>
              <w:ind w:left="175" w:right="110" w:firstLine="0"/>
              <w:rPr>
                <w:rFonts w:ascii="Arial" w:hAnsi="Arial" w:cs="Arial"/>
                <w:sz w:val="22"/>
              </w:rPr>
            </w:pPr>
            <w:r w:rsidRPr="009A127A">
              <w:rPr>
                <w:rFonts w:ascii="Arial" w:hAnsi="Arial" w:cs="Arial"/>
                <w:sz w:val="22"/>
              </w:rPr>
              <w:t>8 months of Scholarships (1 or 2 months per applicant) for p</w:t>
            </w:r>
            <w:r w:rsidRPr="009A127A">
              <w:rPr>
                <w:rFonts w:ascii="Arial" w:hAnsi="Arial" w:cs="Arial"/>
                <w:bCs/>
                <w:sz w:val="22"/>
              </w:rPr>
              <w:t>artial PhD studies/research for doctoral students (</w:t>
            </w:r>
            <w:r w:rsidRPr="009A127A">
              <w:rPr>
                <w:rFonts w:ascii="Arial" w:hAnsi="Arial" w:cs="Arial"/>
                <w:sz w:val="22"/>
              </w:rPr>
              <w:t xml:space="preserve">scholarship type: </w:t>
            </w:r>
            <w:r w:rsidRPr="009A127A">
              <w:rPr>
                <w:rFonts w:ascii="Arial" w:hAnsi="Arial" w:cs="Arial"/>
                <w:bCs/>
                <w:sz w:val="22"/>
              </w:rPr>
              <w:t>C2) or for postdoctoral studies/research for candidates who have a PhD degree (</w:t>
            </w:r>
            <w:r w:rsidRPr="009A127A">
              <w:rPr>
                <w:rFonts w:ascii="Arial" w:hAnsi="Arial" w:cs="Arial"/>
                <w:sz w:val="22"/>
              </w:rPr>
              <w:t xml:space="preserve">scholarship </w:t>
            </w:r>
            <w:r w:rsidRPr="009A127A">
              <w:rPr>
                <w:rFonts w:ascii="Arial" w:hAnsi="Arial" w:cs="Arial"/>
                <w:bCs/>
                <w:sz w:val="22"/>
              </w:rPr>
              <w:t>type: D).</w:t>
            </w:r>
          </w:p>
        </w:tc>
      </w:tr>
      <w:tr w:rsidR="00F63A72" w:rsidRPr="002C18B1" w14:paraId="185CC733"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1308"/>
        </w:trPr>
        <w:tc>
          <w:tcPr>
            <w:tcW w:w="1655" w:type="dxa"/>
            <w:tcBorders>
              <w:top w:val="single" w:sz="6" w:space="0" w:color="000000"/>
              <w:left w:val="single" w:sz="6" w:space="0" w:color="000000"/>
              <w:bottom w:val="single" w:sz="6" w:space="0" w:color="000000"/>
              <w:right w:val="single" w:sz="6" w:space="0" w:color="000000"/>
            </w:tcBorders>
          </w:tcPr>
          <w:p w14:paraId="44E606EE" w14:textId="48298032" w:rsidR="00F63A72" w:rsidRPr="009A127A" w:rsidRDefault="00F63A72" w:rsidP="00F63A72">
            <w:pPr>
              <w:spacing w:after="0" w:line="259" w:lineRule="auto"/>
              <w:ind w:left="38" w:right="0" w:firstLine="0"/>
              <w:jc w:val="left"/>
              <w:rPr>
                <w:rFonts w:ascii="Arial" w:hAnsi="Arial" w:cs="Arial"/>
                <w:sz w:val="22"/>
              </w:rPr>
            </w:pPr>
            <w:r w:rsidRPr="009A127A">
              <w:rPr>
                <w:rFonts w:ascii="Arial" w:hAnsi="Arial" w:cs="Arial"/>
                <w:b/>
                <w:sz w:val="22"/>
              </w:rPr>
              <w:t xml:space="preserve">NORTH MACEDONIA </w:t>
            </w:r>
          </w:p>
        </w:tc>
        <w:tc>
          <w:tcPr>
            <w:tcW w:w="8353" w:type="dxa"/>
            <w:tcBorders>
              <w:top w:val="single" w:sz="6" w:space="0" w:color="000000"/>
              <w:left w:val="single" w:sz="6" w:space="0" w:color="000000"/>
              <w:bottom w:val="single" w:sz="6" w:space="0" w:color="000000"/>
              <w:right w:val="single" w:sz="6" w:space="0" w:color="000000"/>
            </w:tcBorders>
          </w:tcPr>
          <w:p w14:paraId="7B27CF3C" w14:textId="12673B16" w:rsidR="00F63A72" w:rsidRPr="009A127A" w:rsidRDefault="00F63A72" w:rsidP="008318D8">
            <w:pPr>
              <w:pStyle w:val="ListParagraph"/>
              <w:numPr>
                <w:ilvl w:val="0"/>
                <w:numId w:val="15"/>
              </w:numPr>
              <w:tabs>
                <w:tab w:val="left" w:pos="370"/>
              </w:tabs>
              <w:spacing w:line="236" w:lineRule="auto"/>
              <w:ind w:left="509" w:right="110"/>
              <w:rPr>
                <w:rFonts w:ascii="Arial" w:hAnsi="Arial" w:cs="Arial"/>
                <w:sz w:val="22"/>
              </w:rPr>
            </w:pPr>
            <w:r w:rsidRPr="009A127A">
              <w:rPr>
                <w:rFonts w:ascii="Arial" w:hAnsi="Arial" w:cs="Arial"/>
                <w:sz w:val="22"/>
              </w:rPr>
              <w:t xml:space="preserve">  2</w:t>
            </w:r>
            <w:r w:rsidR="00397DFB" w:rsidRPr="009A127A">
              <w:rPr>
                <w:rFonts w:ascii="Arial" w:hAnsi="Arial" w:cs="Arial"/>
                <w:sz w:val="22"/>
              </w:rPr>
              <w:t xml:space="preserve">4 months of </w:t>
            </w:r>
            <w:r w:rsidRPr="009A127A">
              <w:rPr>
                <w:rFonts w:ascii="Arial" w:hAnsi="Arial" w:cs="Arial"/>
                <w:sz w:val="22"/>
              </w:rPr>
              <w:t>Scholarships (</w:t>
            </w:r>
            <w:r w:rsidR="004F5501">
              <w:rPr>
                <w:rFonts w:ascii="Arial" w:hAnsi="Arial" w:cs="Arial"/>
                <w:sz w:val="22"/>
              </w:rPr>
              <w:t>3 – 10 months</w:t>
            </w:r>
            <w:r w:rsidR="0006026C">
              <w:rPr>
                <w:rFonts w:ascii="Arial" w:hAnsi="Arial" w:cs="Arial"/>
                <w:sz w:val="22"/>
              </w:rPr>
              <w:t xml:space="preserve"> per applica</w:t>
            </w:r>
            <w:r w:rsidR="006D6A11">
              <w:rPr>
                <w:rFonts w:ascii="Arial" w:hAnsi="Arial" w:cs="Arial"/>
                <w:sz w:val="22"/>
              </w:rPr>
              <w:t>nt</w:t>
            </w:r>
            <w:r w:rsidRPr="009A127A">
              <w:rPr>
                <w:rFonts w:ascii="Arial" w:hAnsi="Arial" w:cs="Arial"/>
                <w:sz w:val="22"/>
              </w:rPr>
              <w:t>) for undergraduate (BA)</w:t>
            </w:r>
            <w:r w:rsidR="00C2435B">
              <w:rPr>
                <w:rFonts w:ascii="Arial" w:hAnsi="Arial" w:cs="Arial"/>
                <w:sz w:val="22"/>
              </w:rPr>
              <w:t xml:space="preserve">, </w:t>
            </w:r>
            <w:r w:rsidRPr="009A127A">
              <w:rPr>
                <w:rFonts w:ascii="Arial" w:hAnsi="Arial" w:cs="Arial"/>
                <w:sz w:val="22"/>
              </w:rPr>
              <w:t xml:space="preserve">graduate (MA) </w:t>
            </w:r>
            <w:r w:rsidR="00C2435B">
              <w:rPr>
                <w:rFonts w:ascii="Arial" w:hAnsi="Arial" w:cs="Arial"/>
                <w:sz w:val="22"/>
              </w:rPr>
              <w:t>and postgraduate</w:t>
            </w:r>
            <w:r w:rsidR="005B0A43">
              <w:rPr>
                <w:rFonts w:ascii="Arial" w:hAnsi="Arial" w:cs="Arial"/>
                <w:sz w:val="22"/>
              </w:rPr>
              <w:t xml:space="preserve"> (PhD)</w:t>
            </w:r>
            <w:r w:rsidR="00C2435B">
              <w:rPr>
                <w:rFonts w:ascii="Arial" w:hAnsi="Arial" w:cs="Arial"/>
                <w:sz w:val="22"/>
              </w:rPr>
              <w:t xml:space="preserve"> studies</w:t>
            </w:r>
            <w:r w:rsidRPr="009A127A">
              <w:rPr>
                <w:rFonts w:ascii="Arial" w:hAnsi="Arial" w:cs="Arial"/>
                <w:sz w:val="22"/>
              </w:rPr>
              <w:t xml:space="preserve"> (scholarship types: A1</w:t>
            </w:r>
            <w:r w:rsidR="00C2435B">
              <w:rPr>
                <w:rFonts w:ascii="Arial" w:hAnsi="Arial" w:cs="Arial"/>
                <w:sz w:val="22"/>
              </w:rPr>
              <w:t>,</w:t>
            </w:r>
            <w:r w:rsidRPr="009A127A">
              <w:rPr>
                <w:rFonts w:ascii="Arial" w:hAnsi="Arial" w:cs="Arial"/>
                <w:sz w:val="22"/>
              </w:rPr>
              <w:t xml:space="preserve"> A2</w:t>
            </w:r>
            <w:r w:rsidR="00494792">
              <w:rPr>
                <w:rFonts w:ascii="Arial" w:hAnsi="Arial" w:cs="Arial"/>
                <w:sz w:val="22"/>
              </w:rPr>
              <w:t xml:space="preserve"> and C2</w:t>
            </w:r>
            <w:r w:rsidRPr="009A127A">
              <w:rPr>
                <w:rFonts w:ascii="Arial" w:hAnsi="Arial" w:cs="Arial"/>
                <w:sz w:val="22"/>
              </w:rPr>
              <w:t>).</w:t>
            </w:r>
          </w:p>
          <w:p w14:paraId="16500F04" w14:textId="511DD5A7" w:rsidR="00F63A72" w:rsidRPr="009A127A" w:rsidRDefault="004F5501" w:rsidP="009D11AA">
            <w:pPr>
              <w:spacing w:after="0" w:line="259" w:lineRule="auto"/>
              <w:ind w:left="142" w:right="110" w:firstLine="0"/>
              <w:rPr>
                <w:rFonts w:ascii="Arial" w:hAnsi="Arial" w:cs="Arial"/>
                <w:sz w:val="22"/>
              </w:rPr>
            </w:pPr>
            <w:r>
              <w:rPr>
                <w:rFonts w:ascii="Arial" w:hAnsi="Arial" w:cs="Arial"/>
                <w:sz w:val="22"/>
              </w:rPr>
              <w:t>2</w:t>
            </w:r>
            <w:r w:rsidR="009D11AA" w:rsidRPr="009A127A">
              <w:rPr>
                <w:rFonts w:ascii="Arial" w:hAnsi="Arial" w:cs="Arial"/>
                <w:sz w:val="22"/>
              </w:rPr>
              <w:t xml:space="preserve">) </w:t>
            </w:r>
            <w:r w:rsidR="00F63A72" w:rsidRPr="009A127A">
              <w:rPr>
                <w:rFonts w:ascii="Arial" w:hAnsi="Arial" w:cs="Arial"/>
                <w:sz w:val="22"/>
              </w:rPr>
              <w:t xml:space="preserve">2 Scholarships for the </w:t>
            </w:r>
            <w:r w:rsidR="0076069E" w:rsidRPr="009A127A">
              <w:rPr>
                <w:rFonts w:ascii="Arial" w:hAnsi="Arial" w:cs="Arial"/>
                <w:sz w:val="22"/>
              </w:rPr>
              <w:t>summer seminar of Croatian language</w:t>
            </w:r>
            <w:r w:rsidR="0076069E">
              <w:rPr>
                <w:rFonts w:ascii="Arial" w:hAnsi="Arial" w:cs="Arial"/>
                <w:sz w:val="22"/>
              </w:rPr>
              <w:t xml:space="preserve">, </w:t>
            </w:r>
            <w:r w:rsidR="0076069E" w:rsidRPr="009A127A">
              <w:rPr>
                <w:rFonts w:ascii="Arial" w:hAnsi="Arial" w:cs="Arial"/>
                <w:sz w:val="22"/>
              </w:rPr>
              <w:t>literature</w:t>
            </w:r>
            <w:r w:rsidR="0076069E">
              <w:rPr>
                <w:rFonts w:ascii="Arial" w:hAnsi="Arial" w:cs="Arial"/>
                <w:sz w:val="22"/>
              </w:rPr>
              <w:t xml:space="preserve"> and culture</w:t>
            </w:r>
            <w:r w:rsidR="0076069E" w:rsidRPr="009A127A">
              <w:rPr>
                <w:rFonts w:ascii="Arial" w:hAnsi="Arial" w:cs="Arial"/>
                <w:sz w:val="22"/>
              </w:rPr>
              <w:t xml:space="preserve"> </w:t>
            </w:r>
            <w:r w:rsidR="00F63A72" w:rsidRPr="009A127A">
              <w:rPr>
                <w:rFonts w:ascii="Arial" w:hAnsi="Arial" w:cs="Arial"/>
                <w:sz w:val="22"/>
              </w:rPr>
              <w:t>(scholarship type: F).</w:t>
            </w:r>
          </w:p>
        </w:tc>
      </w:tr>
      <w:tr w:rsidR="00F63A72" w:rsidRPr="002C18B1" w14:paraId="1CF75CCC"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826"/>
        </w:trPr>
        <w:tc>
          <w:tcPr>
            <w:tcW w:w="1655" w:type="dxa"/>
            <w:tcBorders>
              <w:top w:val="single" w:sz="6" w:space="0" w:color="000000"/>
              <w:left w:val="single" w:sz="6" w:space="0" w:color="000000"/>
              <w:bottom w:val="single" w:sz="6" w:space="0" w:color="000000"/>
              <w:right w:val="single" w:sz="6" w:space="0" w:color="000000"/>
            </w:tcBorders>
          </w:tcPr>
          <w:p w14:paraId="3A52B297" w14:textId="77777777" w:rsidR="00F63A72" w:rsidRPr="009A127A" w:rsidRDefault="00F63A72" w:rsidP="00F63A72">
            <w:pPr>
              <w:spacing w:after="0" w:line="259" w:lineRule="auto"/>
              <w:ind w:left="38" w:right="0" w:firstLine="0"/>
              <w:rPr>
                <w:rFonts w:ascii="Arial" w:hAnsi="Arial" w:cs="Arial"/>
                <w:b/>
                <w:sz w:val="22"/>
              </w:rPr>
            </w:pPr>
            <w:r w:rsidRPr="009A127A">
              <w:rPr>
                <w:rFonts w:ascii="Arial" w:hAnsi="Arial" w:cs="Arial"/>
                <w:b/>
                <w:sz w:val="22"/>
              </w:rPr>
              <w:t>POLAND</w:t>
            </w:r>
          </w:p>
        </w:tc>
        <w:tc>
          <w:tcPr>
            <w:tcW w:w="8353" w:type="dxa"/>
            <w:tcBorders>
              <w:top w:val="single" w:sz="6" w:space="0" w:color="000000"/>
              <w:left w:val="single" w:sz="6" w:space="0" w:color="000000"/>
              <w:bottom w:val="single" w:sz="6" w:space="0" w:color="000000"/>
              <w:right w:val="single" w:sz="6" w:space="0" w:color="000000"/>
            </w:tcBorders>
          </w:tcPr>
          <w:p w14:paraId="119A1423" w14:textId="67988CD5" w:rsidR="00F63A72" w:rsidRPr="009A127A" w:rsidRDefault="00F63A72" w:rsidP="008318D8">
            <w:pPr>
              <w:pStyle w:val="ListParagraph"/>
              <w:numPr>
                <w:ilvl w:val="0"/>
                <w:numId w:val="26"/>
              </w:numPr>
              <w:spacing w:after="3" w:line="237" w:lineRule="auto"/>
              <w:ind w:left="409" w:right="110"/>
              <w:rPr>
                <w:rFonts w:ascii="Arial" w:hAnsi="Arial" w:cs="Arial"/>
                <w:sz w:val="22"/>
              </w:rPr>
            </w:pPr>
            <w:r w:rsidRPr="009A127A">
              <w:rPr>
                <w:rFonts w:ascii="Arial" w:hAnsi="Arial" w:cs="Arial"/>
                <w:sz w:val="22"/>
              </w:rPr>
              <w:t xml:space="preserve">4 Scholarships for semester (4 - 5 months) studies for undergraduate (BA) and graduate (MA) </w:t>
            </w:r>
            <w:r w:rsidR="00804A68">
              <w:rPr>
                <w:rFonts w:ascii="Arial" w:hAnsi="Arial" w:cs="Arial"/>
                <w:sz w:val="22"/>
              </w:rPr>
              <w:t>studies</w:t>
            </w:r>
            <w:r w:rsidRPr="009A127A">
              <w:rPr>
                <w:rFonts w:ascii="Arial" w:hAnsi="Arial" w:cs="Arial"/>
                <w:sz w:val="22"/>
              </w:rPr>
              <w:t xml:space="preserve"> (scholarship types: A1 and A2).</w:t>
            </w:r>
          </w:p>
          <w:p w14:paraId="5F034EEA" w14:textId="080FEE8B" w:rsidR="00F63A72" w:rsidRPr="009A127A" w:rsidRDefault="00F63A72" w:rsidP="008318D8">
            <w:pPr>
              <w:pStyle w:val="ListParagraph"/>
              <w:numPr>
                <w:ilvl w:val="0"/>
                <w:numId w:val="26"/>
              </w:numPr>
              <w:spacing w:after="3" w:line="237" w:lineRule="auto"/>
              <w:ind w:left="409" w:right="110"/>
              <w:rPr>
                <w:rFonts w:ascii="Arial" w:hAnsi="Arial" w:cs="Arial"/>
                <w:sz w:val="22"/>
              </w:rPr>
            </w:pPr>
            <w:bookmarkStart w:id="4" w:name="_Hlk94788252"/>
            <w:r w:rsidRPr="009A127A">
              <w:rPr>
                <w:rFonts w:ascii="Arial" w:hAnsi="Arial" w:cs="Arial"/>
                <w:sz w:val="22"/>
              </w:rPr>
              <w:t xml:space="preserve">3 Scholarships for the </w:t>
            </w:r>
            <w:r w:rsidR="002E34D0" w:rsidRPr="009A127A">
              <w:rPr>
                <w:rFonts w:ascii="Arial" w:hAnsi="Arial" w:cs="Arial"/>
                <w:sz w:val="22"/>
              </w:rPr>
              <w:t>summer seminar of Croatian language</w:t>
            </w:r>
            <w:r w:rsidR="002E34D0">
              <w:rPr>
                <w:rFonts w:ascii="Arial" w:hAnsi="Arial" w:cs="Arial"/>
                <w:sz w:val="22"/>
              </w:rPr>
              <w:t xml:space="preserve">, </w:t>
            </w:r>
            <w:r w:rsidR="002E34D0" w:rsidRPr="009A127A">
              <w:rPr>
                <w:rFonts w:ascii="Arial" w:hAnsi="Arial" w:cs="Arial"/>
                <w:sz w:val="22"/>
              </w:rPr>
              <w:t>literature</w:t>
            </w:r>
            <w:r w:rsidR="002E34D0">
              <w:rPr>
                <w:rFonts w:ascii="Arial" w:hAnsi="Arial" w:cs="Arial"/>
                <w:sz w:val="22"/>
              </w:rPr>
              <w:t xml:space="preserve"> and culture</w:t>
            </w:r>
            <w:r w:rsidR="002E34D0" w:rsidRPr="009A127A">
              <w:rPr>
                <w:rFonts w:ascii="Arial" w:hAnsi="Arial" w:cs="Arial"/>
                <w:sz w:val="22"/>
              </w:rPr>
              <w:t xml:space="preserve"> </w:t>
            </w:r>
            <w:r w:rsidRPr="009A127A">
              <w:rPr>
                <w:rFonts w:ascii="Arial" w:hAnsi="Arial" w:cs="Arial"/>
                <w:sz w:val="22"/>
              </w:rPr>
              <w:t>(scholarship type: F).</w:t>
            </w:r>
            <w:bookmarkEnd w:id="4"/>
          </w:p>
        </w:tc>
      </w:tr>
      <w:tr w:rsidR="00F63A72" w:rsidRPr="002C18B1" w14:paraId="49415B7E"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511"/>
        </w:trPr>
        <w:tc>
          <w:tcPr>
            <w:tcW w:w="1655" w:type="dxa"/>
            <w:tcBorders>
              <w:top w:val="single" w:sz="6" w:space="0" w:color="000000"/>
              <w:left w:val="single" w:sz="6" w:space="0" w:color="000000"/>
              <w:bottom w:val="nil"/>
              <w:right w:val="single" w:sz="6" w:space="0" w:color="000000"/>
            </w:tcBorders>
          </w:tcPr>
          <w:p w14:paraId="58AFC644" w14:textId="77777777" w:rsidR="00F63A72" w:rsidRPr="009A127A" w:rsidRDefault="00F63A72" w:rsidP="00F63A72">
            <w:pPr>
              <w:spacing w:after="0" w:line="259" w:lineRule="auto"/>
              <w:ind w:left="38" w:right="0" w:firstLine="0"/>
              <w:jc w:val="left"/>
              <w:rPr>
                <w:rFonts w:ascii="Arial" w:hAnsi="Arial" w:cs="Arial"/>
                <w:sz w:val="22"/>
              </w:rPr>
            </w:pPr>
            <w:r w:rsidRPr="009A127A">
              <w:rPr>
                <w:rFonts w:ascii="Arial" w:hAnsi="Arial" w:cs="Arial"/>
                <w:b/>
                <w:sz w:val="22"/>
              </w:rPr>
              <w:t xml:space="preserve">PORTUGAL </w:t>
            </w:r>
          </w:p>
        </w:tc>
        <w:tc>
          <w:tcPr>
            <w:tcW w:w="8353" w:type="dxa"/>
            <w:vMerge w:val="restart"/>
            <w:tcBorders>
              <w:top w:val="single" w:sz="6" w:space="0" w:color="000000"/>
              <w:left w:val="single" w:sz="6" w:space="0" w:color="000000"/>
              <w:right w:val="single" w:sz="6" w:space="0" w:color="000000"/>
            </w:tcBorders>
          </w:tcPr>
          <w:p w14:paraId="6A55F578" w14:textId="05FAE19D" w:rsidR="00F63A72" w:rsidRPr="009A127A" w:rsidRDefault="00F63A72" w:rsidP="008318D8">
            <w:pPr>
              <w:pStyle w:val="ListParagraph"/>
              <w:numPr>
                <w:ilvl w:val="0"/>
                <w:numId w:val="27"/>
              </w:numPr>
              <w:spacing w:after="0" w:line="259" w:lineRule="auto"/>
              <w:ind w:left="409" w:right="110"/>
              <w:rPr>
                <w:rFonts w:ascii="Arial" w:hAnsi="Arial" w:cs="Arial"/>
                <w:sz w:val="22"/>
              </w:rPr>
            </w:pPr>
            <w:r w:rsidRPr="009A127A">
              <w:rPr>
                <w:rFonts w:ascii="Arial" w:hAnsi="Arial" w:cs="Arial"/>
                <w:sz w:val="22"/>
              </w:rPr>
              <w:t>2 Scholarships for students and researchers for undergraduate (BA), graduate (MA) or postgraduate (PhD) studies of Croatian language and literature (scholarship types: A1, A2 and C2).</w:t>
            </w:r>
          </w:p>
          <w:p w14:paraId="7EB6E377" w14:textId="6F6E2BB9" w:rsidR="00F63A72" w:rsidRPr="009A127A" w:rsidRDefault="00F63A72" w:rsidP="008318D8">
            <w:pPr>
              <w:pStyle w:val="ListParagraph"/>
              <w:numPr>
                <w:ilvl w:val="0"/>
                <w:numId w:val="27"/>
              </w:numPr>
              <w:spacing w:after="0" w:line="259" w:lineRule="auto"/>
              <w:ind w:left="409" w:right="110"/>
              <w:rPr>
                <w:rFonts w:ascii="Arial" w:hAnsi="Arial" w:cs="Arial"/>
                <w:sz w:val="22"/>
              </w:rPr>
            </w:pPr>
            <w:r w:rsidRPr="009A127A">
              <w:rPr>
                <w:rFonts w:ascii="Arial" w:hAnsi="Arial" w:cs="Arial"/>
                <w:sz w:val="22"/>
              </w:rPr>
              <w:t>1 Scholarship for the</w:t>
            </w:r>
            <w:r w:rsidR="00ED03C1" w:rsidRPr="009A127A">
              <w:rPr>
                <w:rFonts w:ascii="Arial" w:hAnsi="Arial" w:cs="Arial"/>
                <w:sz w:val="22"/>
              </w:rPr>
              <w:t xml:space="preserve"> summer seminar of Croatian language</w:t>
            </w:r>
            <w:r w:rsidR="00ED03C1">
              <w:rPr>
                <w:rFonts w:ascii="Arial" w:hAnsi="Arial" w:cs="Arial"/>
                <w:sz w:val="22"/>
              </w:rPr>
              <w:t xml:space="preserve">, </w:t>
            </w:r>
            <w:r w:rsidR="00ED03C1" w:rsidRPr="009A127A">
              <w:rPr>
                <w:rFonts w:ascii="Arial" w:hAnsi="Arial" w:cs="Arial"/>
                <w:sz w:val="22"/>
              </w:rPr>
              <w:t>literature</w:t>
            </w:r>
            <w:r w:rsidR="00ED03C1">
              <w:rPr>
                <w:rFonts w:ascii="Arial" w:hAnsi="Arial" w:cs="Arial"/>
                <w:sz w:val="22"/>
              </w:rPr>
              <w:t xml:space="preserve"> and culture</w:t>
            </w:r>
            <w:r w:rsidR="00ED03C1" w:rsidRPr="009A127A">
              <w:rPr>
                <w:rFonts w:ascii="Arial" w:hAnsi="Arial" w:cs="Arial"/>
                <w:sz w:val="22"/>
              </w:rPr>
              <w:t xml:space="preserve"> </w:t>
            </w:r>
            <w:r w:rsidRPr="009A127A">
              <w:rPr>
                <w:rFonts w:ascii="Arial" w:hAnsi="Arial" w:cs="Arial"/>
                <w:sz w:val="22"/>
              </w:rPr>
              <w:t>(scholarship type: F).</w:t>
            </w:r>
          </w:p>
        </w:tc>
      </w:tr>
      <w:tr w:rsidR="00F63A72" w:rsidRPr="002C18B1" w14:paraId="12926AAD"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514"/>
        </w:trPr>
        <w:tc>
          <w:tcPr>
            <w:tcW w:w="1655" w:type="dxa"/>
            <w:tcBorders>
              <w:top w:val="nil"/>
              <w:left w:val="single" w:sz="6" w:space="0" w:color="000000"/>
              <w:bottom w:val="single" w:sz="6" w:space="0" w:color="000000"/>
              <w:right w:val="single" w:sz="6" w:space="0" w:color="000000"/>
            </w:tcBorders>
          </w:tcPr>
          <w:p w14:paraId="6B5FD600" w14:textId="77777777" w:rsidR="00F63A72" w:rsidRPr="009A127A" w:rsidRDefault="00F63A72" w:rsidP="00F63A72">
            <w:pPr>
              <w:spacing w:after="160" w:line="259" w:lineRule="auto"/>
              <w:ind w:left="0" w:right="0" w:firstLine="0"/>
              <w:jc w:val="left"/>
              <w:rPr>
                <w:rFonts w:ascii="Arial" w:hAnsi="Arial" w:cs="Arial"/>
                <w:sz w:val="22"/>
              </w:rPr>
            </w:pPr>
          </w:p>
        </w:tc>
        <w:tc>
          <w:tcPr>
            <w:tcW w:w="8353" w:type="dxa"/>
            <w:vMerge/>
            <w:tcBorders>
              <w:left w:val="single" w:sz="6" w:space="0" w:color="000000"/>
              <w:bottom w:val="single" w:sz="6" w:space="0" w:color="000000"/>
              <w:right w:val="single" w:sz="6" w:space="0" w:color="000000"/>
            </w:tcBorders>
          </w:tcPr>
          <w:p w14:paraId="56A1A70C" w14:textId="77777777" w:rsidR="00F63A72" w:rsidRPr="009A127A" w:rsidRDefault="00F63A72" w:rsidP="00F63A72">
            <w:pPr>
              <w:spacing w:after="0" w:line="259" w:lineRule="auto"/>
              <w:ind w:left="0" w:right="110" w:firstLine="0"/>
              <w:jc w:val="left"/>
              <w:rPr>
                <w:rFonts w:ascii="Arial" w:hAnsi="Arial" w:cs="Arial"/>
                <w:sz w:val="22"/>
              </w:rPr>
            </w:pPr>
          </w:p>
        </w:tc>
      </w:tr>
      <w:tr w:rsidR="00F63A72" w:rsidRPr="002C18B1" w14:paraId="4DED7169"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263"/>
        </w:trPr>
        <w:tc>
          <w:tcPr>
            <w:tcW w:w="1655" w:type="dxa"/>
            <w:tcBorders>
              <w:top w:val="single" w:sz="6" w:space="0" w:color="000000"/>
              <w:left w:val="single" w:sz="6" w:space="0" w:color="000000"/>
              <w:bottom w:val="nil"/>
              <w:right w:val="single" w:sz="6" w:space="0" w:color="000000"/>
            </w:tcBorders>
          </w:tcPr>
          <w:p w14:paraId="1613373B" w14:textId="77777777" w:rsidR="00F63A72" w:rsidRPr="009A127A" w:rsidRDefault="00F63A72" w:rsidP="00F63A72">
            <w:pPr>
              <w:spacing w:after="0" w:line="259" w:lineRule="auto"/>
              <w:ind w:left="38" w:right="0" w:firstLine="0"/>
              <w:jc w:val="left"/>
              <w:rPr>
                <w:rFonts w:ascii="Arial" w:hAnsi="Arial" w:cs="Arial"/>
                <w:b/>
                <w:sz w:val="22"/>
              </w:rPr>
            </w:pPr>
            <w:r w:rsidRPr="009A127A">
              <w:rPr>
                <w:rFonts w:ascii="Arial" w:hAnsi="Arial" w:cs="Arial"/>
                <w:b/>
                <w:sz w:val="22"/>
              </w:rPr>
              <w:t>ROMANIA</w:t>
            </w:r>
          </w:p>
        </w:tc>
        <w:tc>
          <w:tcPr>
            <w:tcW w:w="8353" w:type="dxa"/>
            <w:tcBorders>
              <w:top w:val="single" w:sz="6" w:space="0" w:color="000000"/>
              <w:left w:val="single" w:sz="6" w:space="0" w:color="000000"/>
              <w:right w:val="single" w:sz="6" w:space="0" w:color="000000"/>
            </w:tcBorders>
          </w:tcPr>
          <w:p w14:paraId="7A3A97BD" w14:textId="38D0552B" w:rsidR="00F63A72" w:rsidRPr="009A127A" w:rsidRDefault="00F63A72" w:rsidP="008318D8">
            <w:pPr>
              <w:pStyle w:val="ListParagraph"/>
              <w:numPr>
                <w:ilvl w:val="0"/>
                <w:numId w:val="13"/>
              </w:numPr>
              <w:spacing w:after="0" w:line="259" w:lineRule="auto"/>
              <w:ind w:left="370" w:right="110" w:hanging="283"/>
              <w:jc w:val="left"/>
              <w:rPr>
                <w:rFonts w:ascii="Arial" w:hAnsi="Arial" w:cs="Arial"/>
                <w:sz w:val="22"/>
              </w:rPr>
            </w:pPr>
            <w:r w:rsidRPr="009A127A">
              <w:rPr>
                <w:rFonts w:ascii="Arial" w:hAnsi="Arial" w:cs="Arial"/>
                <w:sz w:val="22"/>
              </w:rPr>
              <w:t>2 Scholarships for semester (4</w:t>
            </w:r>
            <w:r w:rsidR="007A1D99">
              <w:rPr>
                <w:rFonts w:ascii="Arial" w:hAnsi="Arial" w:cs="Arial"/>
                <w:sz w:val="22"/>
              </w:rPr>
              <w:t xml:space="preserve"> </w:t>
            </w:r>
            <w:r w:rsidRPr="009A127A">
              <w:rPr>
                <w:rFonts w:ascii="Arial" w:hAnsi="Arial" w:cs="Arial"/>
                <w:sz w:val="22"/>
              </w:rPr>
              <w:t>-</w:t>
            </w:r>
            <w:r w:rsidR="007A1D99">
              <w:rPr>
                <w:rFonts w:ascii="Arial" w:hAnsi="Arial" w:cs="Arial"/>
                <w:sz w:val="22"/>
              </w:rPr>
              <w:t xml:space="preserve"> </w:t>
            </w:r>
            <w:r w:rsidRPr="009A127A">
              <w:rPr>
                <w:rFonts w:ascii="Arial" w:hAnsi="Arial" w:cs="Arial"/>
                <w:sz w:val="22"/>
              </w:rPr>
              <w:t xml:space="preserve">5 months) studies for undergraduate (BA) and graduate (MA) </w:t>
            </w:r>
            <w:r w:rsidR="007F1A8A">
              <w:rPr>
                <w:rFonts w:ascii="Arial" w:hAnsi="Arial" w:cs="Arial"/>
                <w:sz w:val="22"/>
              </w:rPr>
              <w:t>students</w:t>
            </w:r>
            <w:r w:rsidRPr="009A127A">
              <w:rPr>
                <w:rFonts w:ascii="Arial" w:hAnsi="Arial" w:cs="Arial"/>
                <w:sz w:val="22"/>
              </w:rPr>
              <w:t xml:space="preserve"> (scholarship types: A1 and A2).</w:t>
            </w:r>
          </w:p>
          <w:p w14:paraId="34DC2E8A" w14:textId="3FEF9B9A" w:rsidR="00F63A72" w:rsidRPr="009A127A" w:rsidRDefault="00F63A72" w:rsidP="008318D8">
            <w:pPr>
              <w:pStyle w:val="ListParagraph"/>
              <w:numPr>
                <w:ilvl w:val="0"/>
                <w:numId w:val="13"/>
              </w:numPr>
              <w:spacing w:after="0" w:line="259" w:lineRule="auto"/>
              <w:ind w:left="370" w:right="110" w:hanging="283"/>
              <w:rPr>
                <w:rFonts w:ascii="Arial" w:hAnsi="Arial" w:cs="Arial"/>
                <w:sz w:val="22"/>
              </w:rPr>
            </w:pPr>
            <w:r w:rsidRPr="009A127A">
              <w:rPr>
                <w:rFonts w:ascii="Arial" w:hAnsi="Arial" w:cs="Arial"/>
                <w:sz w:val="22"/>
              </w:rPr>
              <w:t>2 Scholarships for full undergraduate (BA), graduate (MA) or postgraduate (PhD) stud</w:t>
            </w:r>
            <w:r w:rsidR="004D4168" w:rsidRPr="009A127A">
              <w:rPr>
                <w:rFonts w:ascii="Arial" w:hAnsi="Arial" w:cs="Arial"/>
                <w:sz w:val="22"/>
              </w:rPr>
              <w:t>y programmes</w:t>
            </w:r>
            <w:r w:rsidRPr="009A127A">
              <w:rPr>
                <w:rFonts w:ascii="Arial" w:hAnsi="Arial" w:cs="Arial"/>
                <w:sz w:val="22"/>
              </w:rPr>
              <w:t xml:space="preserve"> for members of the Croatian</w:t>
            </w:r>
            <w:r w:rsidR="000524BC" w:rsidRPr="009A127A">
              <w:rPr>
                <w:rFonts w:ascii="Arial" w:hAnsi="Arial" w:cs="Arial"/>
                <w:sz w:val="22"/>
              </w:rPr>
              <w:t xml:space="preserve"> national </w:t>
            </w:r>
            <w:r w:rsidRPr="009A127A">
              <w:rPr>
                <w:rFonts w:ascii="Arial" w:hAnsi="Arial" w:cs="Arial"/>
                <w:sz w:val="22"/>
              </w:rPr>
              <w:t>minority in Romania (BA: 36 months; MA: 24 months; PhD: 36 months) (scholarship types: B and C1).</w:t>
            </w:r>
          </w:p>
          <w:p w14:paraId="7DF227CA" w14:textId="6E81CC98" w:rsidR="00F63A72" w:rsidRPr="009A127A" w:rsidRDefault="00F63A72" w:rsidP="008318D8">
            <w:pPr>
              <w:pStyle w:val="ListParagraph"/>
              <w:numPr>
                <w:ilvl w:val="0"/>
                <w:numId w:val="13"/>
              </w:numPr>
              <w:spacing w:after="0" w:line="259" w:lineRule="auto"/>
              <w:ind w:left="370" w:right="110" w:hanging="283"/>
              <w:rPr>
                <w:rFonts w:ascii="Arial" w:hAnsi="Arial" w:cs="Arial"/>
                <w:sz w:val="22"/>
              </w:rPr>
            </w:pPr>
            <w:r w:rsidRPr="009A127A">
              <w:rPr>
                <w:rFonts w:ascii="Arial" w:hAnsi="Arial" w:cs="Arial"/>
                <w:sz w:val="22"/>
              </w:rPr>
              <w:t xml:space="preserve">2 Scholarships for the </w:t>
            </w:r>
            <w:r w:rsidR="00E522BC" w:rsidRPr="009A127A">
              <w:rPr>
                <w:rFonts w:ascii="Arial" w:hAnsi="Arial" w:cs="Arial"/>
                <w:sz w:val="22"/>
              </w:rPr>
              <w:t>summer seminar of Croatian language</w:t>
            </w:r>
            <w:r w:rsidR="00E522BC">
              <w:rPr>
                <w:rFonts w:ascii="Arial" w:hAnsi="Arial" w:cs="Arial"/>
                <w:sz w:val="22"/>
              </w:rPr>
              <w:t xml:space="preserve">, </w:t>
            </w:r>
            <w:r w:rsidR="00E522BC" w:rsidRPr="009A127A">
              <w:rPr>
                <w:rFonts w:ascii="Arial" w:hAnsi="Arial" w:cs="Arial"/>
                <w:sz w:val="22"/>
              </w:rPr>
              <w:t>literature</w:t>
            </w:r>
            <w:r w:rsidR="00E522BC">
              <w:rPr>
                <w:rFonts w:ascii="Arial" w:hAnsi="Arial" w:cs="Arial"/>
                <w:sz w:val="22"/>
              </w:rPr>
              <w:t xml:space="preserve"> and culture</w:t>
            </w:r>
            <w:r w:rsidR="00E522BC" w:rsidRPr="009A127A">
              <w:rPr>
                <w:rFonts w:ascii="Arial" w:hAnsi="Arial" w:cs="Arial"/>
                <w:sz w:val="22"/>
              </w:rPr>
              <w:t xml:space="preserve"> </w:t>
            </w:r>
            <w:r w:rsidRPr="009A127A">
              <w:rPr>
                <w:rFonts w:ascii="Arial" w:hAnsi="Arial" w:cs="Arial"/>
                <w:sz w:val="22"/>
              </w:rPr>
              <w:t>(scholarship type: F).</w:t>
            </w:r>
          </w:p>
        </w:tc>
      </w:tr>
      <w:tr w:rsidR="00F63A72" w:rsidRPr="002C18B1" w14:paraId="0262184D"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765"/>
        </w:trPr>
        <w:tc>
          <w:tcPr>
            <w:tcW w:w="1655" w:type="dxa"/>
            <w:tcBorders>
              <w:top w:val="single" w:sz="6" w:space="0" w:color="000000"/>
              <w:left w:val="single" w:sz="6" w:space="0" w:color="000000"/>
              <w:bottom w:val="nil"/>
              <w:right w:val="single" w:sz="6" w:space="0" w:color="000000"/>
            </w:tcBorders>
          </w:tcPr>
          <w:p w14:paraId="29249AE5" w14:textId="77777777" w:rsidR="00F63A72" w:rsidRPr="009A127A" w:rsidRDefault="00F63A72" w:rsidP="00F63A72">
            <w:pPr>
              <w:spacing w:after="0" w:line="259" w:lineRule="auto"/>
              <w:ind w:left="38" w:right="0" w:firstLine="0"/>
              <w:jc w:val="left"/>
              <w:rPr>
                <w:rFonts w:ascii="Arial" w:hAnsi="Arial" w:cs="Arial"/>
                <w:sz w:val="22"/>
              </w:rPr>
            </w:pPr>
            <w:r w:rsidRPr="009A127A">
              <w:rPr>
                <w:rFonts w:ascii="Arial" w:hAnsi="Arial" w:cs="Arial"/>
                <w:b/>
                <w:sz w:val="22"/>
              </w:rPr>
              <w:t>SLOVAK REPUBLIC</w:t>
            </w:r>
          </w:p>
        </w:tc>
        <w:tc>
          <w:tcPr>
            <w:tcW w:w="8353" w:type="dxa"/>
            <w:vMerge w:val="restart"/>
            <w:tcBorders>
              <w:top w:val="single" w:sz="6" w:space="0" w:color="000000"/>
              <w:left w:val="single" w:sz="6" w:space="0" w:color="000000"/>
              <w:right w:val="single" w:sz="6" w:space="0" w:color="000000"/>
            </w:tcBorders>
          </w:tcPr>
          <w:p w14:paraId="7C56FD2F" w14:textId="126DEE2A" w:rsidR="00F63A72" w:rsidRPr="009A127A" w:rsidRDefault="00F63A72" w:rsidP="008318D8">
            <w:pPr>
              <w:pStyle w:val="ListParagraph"/>
              <w:numPr>
                <w:ilvl w:val="0"/>
                <w:numId w:val="12"/>
              </w:numPr>
              <w:spacing w:after="0" w:line="259" w:lineRule="auto"/>
              <w:ind w:left="370" w:right="110" w:hanging="283"/>
              <w:rPr>
                <w:rFonts w:ascii="Arial" w:hAnsi="Arial" w:cs="Arial"/>
                <w:sz w:val="22"/>
              </w:rPr>
            </w:pPr>
            <w:r w:rsidRPr="009A127A">
              <w:rPr>
                <w:rFonts w:ascii="Arial" w:hAnsi="Arial" w:cs="Arial"/>
                <w:sz w:val="22"/>
              </w:rPr>
              <w:t>15 months of Scholarships for partial/semester (4 - 10 months; 1 or 2 semesters) studies for undergraduate (BA) or graduate (MA) students (scholarship types: A1 and A2), for p</w:t>
            </w:r>
            <w:r w:rsidRPr="009A127A">
              <w:rPr>
                <w:rFonts w:ascii="Arial" w:hAnsi="Arial" w:cs="Arial"/>
                <w:bCs/>
                <w:sz w:val="22"/>
              </w:rPr>
              <w:t xml:space="preserve">artial PhD studies/research (1 - 10 months) for postgraduate doctoral </w:t>
            </w:r>
            <w:r w:rsidR="00C162EE">
              <w:rPr>
                <w:rFonts w:ascii="Arial" w:hAnsi="Arial" w:cs="Arial"/>
                <w:bCs/>
                <w:sz w:val="22"/>
              </w:rPr>
              <w:t>students</w:t>
            </w:r>
            <w:r w:rsidRPr="009A127A">
              <w:rPr>
                <w:rFonts w:ascii="Arial" w:hAnsi="Arial" w:cs="Arial"/>
                <w:bCs/>
                <w:sz w:val="22"/>
              </w:rPr>
              <w:t xml:space="preserve"> (</w:t>
            </w:r>
            <w:r w:rsidRPr="009A127A">
              <w:rPr>
                <w:rFonts w:ascii="Arial" w:hAnsi="Arial" w:cs="Arial"/>
                <w:sz w:val="22"/>
              </w:rPr>
              <w:t xml:space="preserve">scholarship </w:t>
            </w:r>
            <w:r w:rsidRPr="009A127A">
              <w:rPr>
                <w:rFonts w:ascii="Arial" w:hAnsi="Arial" w:cs="Arial"/>
                <w:bCs/>
                <w:sz w:val="22"/>
              </w:rPr>
              <w:t>type: C2) or for postdoctoral studies/research (1</w:t>
            </w:r>
            <w:r w:rsidR="00224D75">
              <w:rPr>
                <w:rFonts w:ascii="Arial" w:hAnsi="Arial" w:cs="Arial"/>
                <w:bCs/>
                <w:sz w:val="22"/>
              </w:rPr>
              <w:t xml:space="preserve"> </w:t>
            </w:r>
            <w:r w:rsidRPr="009A127A">
              <w:rPr>
                <w:rFonts w:ascii="Arial" w:hAnsi="Arial" w:cs="Arial"/>
                <w:bCs/>
                <w:sz w:val="22"/>
              </w:rPr>
              <w:t>-</w:t>
            </w:r>
            <w:r w:rsidR="00224D75">
              <w:rPr>
                <w:rFonts w:ascii="Arial" w:hAnsi="Arial" w:cs="Arial"/>
                <w:bCs/>
                <w:sz w:val="22"/>
              </w:rPr>
              <w:t xml:space="preserve"> </w:t>
            </w:r>
            <w:r w:rsidRPr="009A127A">
              <w:rPr>
                <w:rFonts w:ascii="Arial" w:hAnsi="Arial" w:cs="Arial"/>
                <w:bCs/>
                <w:sz w:val="22"/>
              </w:rPr>
              <w:t xml:space="preserve">10 months) for candidates who have a PhD degree </w:t>
            </w:r>
            <w:r w:rsidRPr="009A127A">
              <w:rPr>
                <w:rFonts w:ascii="Arial" w:hAnsi="Arial" w:cs="Arial"/>
                <w:sz w:val="22"/>
              </w:rPr>
              <w:t>(scholarship type: D).</w:t>
            </w:r>
          </w:p>
          <w:p w14:paraId="303BE48B" w14:textId="41609E8B" w:rsidR="00F63A72" w:rsidRPr="009A127A" w:rsidRDefault="00F63A72" w:rsidP="008318D8">
            <w:pPr>
              <w:pStyle w:val="ListParagraph"/>
              <w:numPr>
                <w:ilvl w:val="0"/>
                <w:numId w:val="12"/>
              </w:numPr>
              <w:spacing w:after="0" w:line="259" w:lineRule="auto"/>
              <w:ind w:left="370" w:right="110" w:hanging="283"/>
              <w:jc w:val="left"/>
              <w:rPr>
                <w:rFonts w:ascii="Arial" w:hAnsi="Arial" w:cs="Arial"/>
                <w:sz w:val="22"/>
              </w:rPr>
            </w:pPr>
            <w:r w:rsidRPr="009A127A">
              <w:rPr>
                <w:rFonts w:ascii="Arial" w:hAnsi="Arial" w:cs="Arial"/>
                <w:sz w:val="22"/>
              </w:rPr>
              <w:t>1 Scholarship (3 - 30 days) for university teachers of Croatian and Slovak language and literature (scholarship type: E).</w:t>
            </w:r>
          </w:p>
          <w:p w14:paraId="04BB74B4" w14:textId="3F9BFDB4" w:rsidR="00F63A72" w:rsidRPr="009A127A" w:rsidRDefault="00F63A72" w:rsidP="008318D8">
            <w:pPr>
              <w:pStyle w:val="ListParagraph"/>
              <w:numPr>
                <w:ilvl w:val="0"/>
                <w:numId w:val="12"/>
              </w:numPr>
              <w:spacing w:after="0" w:line="259" w:lineRule="auto"/>
              <w:ind w:left="370" w:right="110" w:hanging="283"/>
              <w:rPr>
                <w:rFonts w:ascii="Arial" w:hAnsi="Arial" w:cs="Arial"/>
                <w:sz w:val="22"/>
              </w:rPr>
            </w:pPr>
            <w:r w:rsidRPr="009A127A">
              <w:rPr>
                <w:rFonts w:ascii="Arial" w:hAnsi="Arial" w:cs="Arial"/>
                <w:sz w:val="22"/>
              </w:rPr>
              <w:t>5 Scholarships for full undergraduate (BA), graduate (MA) or postgraduate (PhD) stud</w:t>
            </w:r>
            <w:r w:rsidR="005004BD" w:rsidRPr="009A127A">
              <w:rPr>
                <w:rFonts w:ascii="Arial" w:hAnsi="Arial" w:cs="Arial"/>
                <w:sz w:val="22"/>
              </w:rPr>
              <w:t>y programmes</w:t>
            </w:r>
            <w:r w:rsidRPr="009A127A">
              <w:rPr>
                <w:rFonts w:ascii="Arial" w:hAnsi="Arial" w:cs="Arial"/>
                <w:sz w:val="22"/>
              </w:rPr>
              <w:t xml:space="preserve"> for members of the Croatian national minority in the Slovak Republic (BA: 36 months; MA: 24 months; PhD: 36 months) (types: B and</w:t>
            </w:r>
            <w:r w:rsidR="00C92554">
              <w:rPr>
                <w:rFonts w:ascii="Arial" w:hAnsi="Arial" w:cs="Arial"/>
                <w:sz w:val="22"/>
              </w:rPr>
              <w:t xml:space="preserve"> </w:t>
            </w:r>
            <w:r w:rsidRPr="009A127A">
              <w:rPr>
                <w:rFonts w:ascii="Arial" w:hAnsi="Arial" w:cs="Arial"/>
                <w:sz w:val="22"/>
              </w:rPr>
              <w:t>C1).</w:t>
            </w:r>
          </w:p>
          <w:p w14:paraId="2678C674" w14:textId="0307B16F" w:rsidR="00F63A72" w:rsidRPr="009A127A" w:rsidRDefault="00F63A72" w:rsidP="008318D8">
            <w:pPr>
              <w:pStyle w:val="ListParagraph"/>
              <w:numPr>
                <w:ilvl w:val="0"/>
                <w:numId w:val="12"/>
              </w:numPr>
              <w:spacing w:after="0" w:line="259" w:lineRule="auto"/>
              <w:ind w:left="370" w:right="110" w:hanging="283"/>
              <w:rPr>
                <w:rFonts w:ascii="Arial" w:hAnsi="Arial" w:cs="Arial"/>
                <w:sz w:val="22"/>
              </w:rPr>
            </w:pPr>
            <w:r w:rsidRPr="009A127A">
              <w:rPr>
                <w:rFonts w:ascii="Arial" w:hAnsi="Arial" w:cs="Arial"/>
                <w:sz w:val="22"/>
              </w:rPr>
              <w:t xml:space="preserve">2 Scholarships for the </w:t>
            </w:r>
            <w:r w:rsidR="00BB3D2F" w:rsidRPr="009A127A">
              <w:rPr>
                <w:rFonts w:ascii="Arial" w:hAnsi="Arial" w:cs="Arial"/>
                <w:sz w:val="22"/>
              </w:rPr>
              <w:t>summer seminar of Croatian language</w:t>
            </w:r>
            <w:r w:rsidR="00BB3D2F">
              <w:rPr>
                <w:rFonts w:ascii="Arial" w:hAnsi="Arial" w:cs="Arial"/>
                <w:sz w:val="22"/>
              </w:rPr>
              <w:t xml:space="preserve">, </w:t>
            </w:r>
            <w:r w:rsidR="00BB3D2F" w:rsidRPr="009A127A">
              <w:rPr>
                <w:rFonts w:ascii="Arial" w:hAnsi="Arial" w:cs="Arial"/>
                <w:sz w:val="22"/>
              </w:rPr>
              <w:t>literature</w:t>
            </w:r>
            <w:r w:rsidR="00BB3D2F">
              <w:rPr>
                <w:rFonts w:ascii="Arial" w:hAnsi="Arial" w:cs="Arial"/>
                <w:sz w:val="22"/>
              </w:rPr>
              <w:t xml:space="preserve"> and culture</w:t>
            </w:r>
            <w:r w:rsidR="00BB3D2F" w:rsidRPr="009A127A">
              <w:rPr>
                <w:rFonts w:ascii="Arial" w:hAnsi="Arial" w:cs="Arial"/>
                <w:sz w:val="22"/>
              </w:rPr>
              <w:t xml:space="preserve"> </w:t>
            </w:r>
            <w:r w:rsidRPr="009A127A">
              <w:rPr>
                <w:rFonts w:ascii="Arial" w:hAnsi="Arial" w:cs="Arial"/>
                <w:sz w:val="22"/>
              </w:rPr>
              <w:t>(scholarship type: F).</w:t>
            </w:r>
          </w:p>
        </w:tc>
      </w:tr>
      <w:tr w:rsidR="00F63A72" w:rsidRPr="002C18B1" w14:paraId="666B4CA4"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253"/>
        </w:trPr>
        <w:tc>
          <w:tcPr>
            <w:tcW w:w="1655" w:type="dxa"/>
            <w:tcBorders>
              <w:top w:val="nil"/>
              <w:left w:val="single" w:sz="6" w:space="0" w:color="000000"/>
              <w:bottom w:val="nil"/>
              <w:right w:val="single" w:sz="6" w:space="0" w:color="000000"/>
            </w:tcBorders>
          </w:tcPr>
          <w:p w14:paraId="084AF261" w14:textId="77777777" w:rsidR="00F63A72" w:rsidRPr="009A127A" w:rsidRDefault="00F63A72" w:rsidP="00F63A72">
            <w:pPr>
              <w:spacing w:after="160" w:line="259" w:lineRule="auto"/>
              <w:ind w:left="0" w:right="0" w:firstLine="0"/>
              <w:jc w:val="left"/>
              <w:rPr>
                <w:rFonts w:ascii="Arial" w:hAnsi="Arial" w:cs="Arial"/>
                <w:sz w:val="22"/>
              </w:rPr>
            </w:pPr>
          </w:p>
        </w:tc>
        <w:tc>
          <w:tcPr>
            <w:tcW w:w="8353" w:type="dxa"/>
            <w:vMerge/>
            <w:tcBorders>
              <w:left w:val="single" w:sz="6" w:space="0" w:color="000000"/>
              <w:right w:val="single" w:sz="6" w:space="0" w:color="000000"/>
            </w:tcBorders>
          </w:tcPr>
          <w:p w14:paraId="3E4133C1" w14:textId="77777777" w:rsidR="00F63A72" w:rsidRPr="009A127A" w:rsidRDefault="00F63A72" w:rsidP="00F63A72">
            <w:pPr>
              <w:spacing w:after="0" w:line="259" w:lineRule="auto"/>
              <w:ind w:left="0" w:right="110"/>
              <w:jc w:val="left"/>
              <w:rPr>
                <w:rFonts w:ascii="Arial" w:hAnsi="Arial" w:cs="Arial"/>
                <w:sz w:val="22"/>
              </w:rPr>
            </w:pPr>
          </w:p>
        </w:tc>
      </w:tr>
      <w:tr w:rsidR="00F63A72" w:rsidRPr="002C18B1" w14:paraId="008B29D3"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768"/>
        </w:trPr>
        <w:tc>
          <w:tcPr>
            <w:tcW w:w="1655" w:type="dxa"/>
            <w:tcBorders>
              <w:top w:val="nil"/>
              <w:left w:val="single" w:sz="6" w:space="0" w:color="000000"/>
              <w:bottom w:val="single" w:sz="6" w:space="0" w:color="000000"/>
              <w:right w:val="single" w:sz="6" w:space="0" w:color="000000"/>
            </w:tcBorders>
          </w:tcPr>
          <w:p w14:paraId="3D6822D1" w14:textId="77777777" w:rsidR="00F63A72" w:rsidRPr="009A127A" w:rsidRDefault="00F63A72" w:rsidP="00F63A72">
            <w:pPr>
              <w:spacing w:after="160" w:line="259" w:lineRule="auto"/>
              <w:ind w:left="0" w:right="0" w:firstLine="0"/>
              <w:jc w:val="left"/>
              <w:rPr>
                <w:rFonts w:ascii="Arial" w:hAnsi="Arial" w:cs="Arial"/>
                <w:sz w:val="22"/>
              </w:rPr>
            </w:pPr>
          </w:p>
        </w:tc>
        <w:tc>
          <w:tcPr>
            <w:tcW w:w="8353" w:type="dxa"/>
            <w:vMerge/>
            <w:tcBorders>
              <w:left w:val="single" w:sz="6" w:space="0" w:color="000000"/>
              <w:bottom w:val="single" w:sz="6" w:space="0" w:color="000000"/>
              <w:right w:val="single" w:sz="6" w:space="0" w:color="000000"/>
            </w:tcBorders>
          </w:tcPr>
          <w:p w14:paraId="5F0C93B3" w14:textId="77777777" w:rsidR="00F63A72" w:rsidRPr="009A127A" w:rsidRDefault="00F63A72" w:rsidP="00F63A72">
            <w:pPr>
              <w:spacing w:after="0" w:line="259" w:lineRule="auto"/>
              <w:ind w:left="0" w:right="110" w:firstLine="0"/>
              <w:jc w:val="left"/>
              <w:rPr>
                <w:rFonts w:ascii="Arial" w:hAnsi="Arial" w:cs="Arial"/>
                <w:sz w:val="22"/>
              </w:rPr>
            </w:pPr>
          </w:p>
        </w:tc>
      </w:tr>
      <w:tr w:rsidR="00F63A72" w:rsidRPr="002C18B1" w14:paraId="0EBBE5E4"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722"/>
        </w:trPr>
        <w:tc>
          <w:tcPr>
            <w:tcW w:w="1655" w:type="dxa"/>
            <w:tcBorders>
              <w:top w:val="single" w:sz="6" w:space="0" w:color="000000"/>
              <w:left w:val="single" w:sz="6" w:space="0" w:color="000000"/>
              <w:bottom w:val="single" w:sz="6" w:space="0" w:color="000000"/>
              <w:right w:val="single" w:sz="6" w:space="0" w:color="000000"/>
            </w:tcBorders>
          </w:tcPr>
          <w:p w14:paraId="75D0376D" w14:textId="24E93E80" w:rsidR="00F63A72" w:rsidRPr="009A127A" w:rsidRDefault="00F63A72" w:rsidP="00F63A72">
            <w:pPr>
              <w:spacing w:after="0" w:line="259" w:lineRule="auto"/>
              <w:ind w:left="38" w:right="0" w:firstLine="0"/>
              <w:jc w:val="left"/>
              <w:rPr>
                <w:rFonts w:ascii="Arial" w:hAnsi="Arial" w:cs="Arial"/>
                <w:b/>
                <w:sz w:val="22"/>
              </w:rPr>
            </w:pPr>
            <w:r w:rsidRPr="009A127A">
              <w:rPr>
                <w:rFonts w:ascii="Arial" w:hAnsi="Arial" w:cs="Arial"/>
                <w:b/>
                <w:sz w:val="22"/>
              </w:rPr>
              <w:t>T</w:t>
            </w:r>
            <w:r w:rsidR="009377C9" w:rsidRPr="009A127A">
              <w:rPr>
                <w:rFonts w:ascii="Arial" w:hAnsi="Arial" w:cs="Arial"/>
                <w:b/>
                <w:sz w:val="22"/>
              </w:rPr>
              <w:t>ÜRKIYE</w:t>
            </w:r>
          </w:p>
        </w:tc>
        <w:tc>
          <w:tcPr>
            <w:tcW w:w="8353" w:type="dxa"/>
            <w:tcBorders>
              <w:top w:val="single" w:sz="6" w:space="0" w:color="000000"/>
              <w:left w:val="single" w:sz="6" w:space="0" w:color="000000"/>
              <w:bottom w:val="single" w:sz="6" w:space="0" w:color="000000"/>
              <w:right w:val="single" w:sz="6" w:space="0" w:color="000000"/>
            </w:tcBorders>
            <w:vAlign w:val="center"/>
          </w:tcPr>
          <w:p w14:paraId="4FEB3E25" w14:textId="4A64EDD4" w:rsidR="00F63A72" w:rsidRPr="009A127A" w:rsidRDefault="00F63A72" w:rsidP="00F63A72">
            <w:pPr>
              <w:spacing w:after="0" w:line="259" w:lineRule="auto"/>
              <w:ind w:left="268" w:right="110" w:hanging="283"/>
              <w:rPr>
                <w:rFonts w:ascii="Arial" w:hAnsi="Arial" w:cs="Arial"/>
                <w:sz w:val="22"/>
              </w:rPr>
            </w:pPr>
            <w:r w:rsidRPr="009A127A">
              <w:rPr>
                <w:rFonts w:ascii="Arial" w:hAnsi="Arial" w:cs="Arial"/>
                <w:sz w:val="22"/>
              </w:rPr>
              <w:t xml:space="preserve">     2 Scholarships (1 - 8 months each) for p</w:t>
            </w:r>
            <w:r w:rsidRPr="009A127A">
              <w:rPr>
                <w:rFonts w:ascii="Arial" w:hAnsi="Arial" w:cs="Arial"/>
                <w:bCs/>
                <w:sz w:val="22"/>
              </w:rPr>
              <w:t>artial PhD studies/research for doctoral students (</w:t>
            </w:r>
            <w:r w:rsidRPr="009A127A">
              <w:rPr>
                <w:rFonts w:ascii="Arial" w:hAnsi="Arial" w:cs="Arial"/>
                <w:sz w:val="22"/>
              </w:rPr>
              <w:t xml:space="preserve">scholarship type: </w:t>
            </w:r>
            <w:r w:rsidRPr="009A127A">
              <w:rPr>
                <w:rFonts w:ascii="Arial" w:hAnsi="Arial" w:cs="Arial"/>
                <w:bCs/>
                <w:sz w:val="22"/>
              </w:rPr>
              <w:t>C2) or for postdoctoral studies/research for candidates who have a PhD degree (</w:t>
            </w:r>
            <w:r w:rsidRPr="009A127A">
              <w:rPr>
                <w:rFonts w:ascii="Arial" w:hAnsi="Arial" w:cs="Arial"/>
                <w:sz w:val="22"/>
              </w:rPr>
              <w:t xml:space="preserve">scholarship type: </w:t>
            </w:r>
            <w:r w:rsidRPr="009A127A">
              <w:rPr>
                <w:rFonts w:ascii="Arial" w:hAnsi="Arial" w:cs="Arial"/>
                <w:bCs/>
                <w:sz w:val="22"/>
              </w:rPr>
              <w:t>D).</w:t>
            </w:r>
          </w:p>
        </w:tc>
      </w:tr>
      <w:tr w:rsidR="00F63A72" w:rsidRPr="002C18B1" w14:paraId="332CC9EA" w14:textId="77777777" w:rsidTr="00226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 w:type="dxa"/>
            <w:left w:w="0" w:type="dxa"/>
            <w:right w:w="0" w:type="dxa"/>
          </w:tblCellMar>
        </w:tblPrEx>
        <w:trPr>
          <w:trHeight w:val="722"/>
        </w:trPr>
        <w:tc>
          <w:tcPr>
            <w:tcW w:w="1655" w:type="dxa"/>
            <w:tcBorders>
              <w:top w:val="single" w:sz="6" w:space="0" w:color="000000"/>
              <w:left w:val="single" w:sz="6" w:space="0" w:color="000000"/>
              <w:bottom w:val="single" w:sz="6" w:space="0" w:color="000000"/>
              <w:right w:val="single" w:sz="6" w:space="0" w:color="000000"/>
            </w:tcBorders>
          </w:tcPr>
          <w:p w14:paraId="596F0423" w14:textId="77777777" w:rsidR="00F63A72" w:rsidRPr="008D2F86" w:rsidRDefault="00F63A72" w:rsidP="00F63A72">
            <w:pPr>
              <w:spacing w:after="0" w:line="259" w:lineRule="auto"/>
              <w:ind w:left="38" w:right="0" w:firstLine="0"/>
              <w:jc w:val="left"/>
              <w:rPr>
                <w:rFonts w:ascii="Arial" w:hAnsi="Arial" w:cs="Arial"/>
                <w:b/>
                <w:sz w:val="22"/>
              </w:rPr>
            </w:pPr>
            <w:r w:rsidRPr="009A127A">
              <w:rPr>
                <w:rFonts w:ascii="Arial" w:hAnsi="Arial" w:cs="Arial"/>
                <w:b/>
                <w:sz w:val="22"/>
              </w:rPr>
              <w:t>UKRAINE</w:t>
            </w:r>
          </w:p>
        </w:tc>
        <w:tc>
          <w:tcPr>
            <w:tcW w:w="8353" w:type="dxa"/>
            <w:tcBorders>
              <w:top w:val="single" w:sz="6" w:space="0" w:color="000000"/>
              <w:left w:val="single" w:sz="6" w:space="0" w:color="000000"/>
              <w:bottom w:val="single" w:sz="6" w:space="0" w:color="000000"/>
              <w:right w:val="single" w:sz="6" w:space="0" w:color="000000"/>
            </w:tcBorders>
            <w:vAlign w:val="center"/>
          </w:tcPr>
          <w:p w14:paraId="12FEA848" w14:textId="1963F3CB" w:rsidR="00F63A72" w:rsidRPr="008D2F86" w:rsidRDefault="00F63A72" w:rsidP="008318D8">
            <w:pPr>
              <w:pStyle w:val="ListParagraph"/>
              <w:numPr>
                <w:ilvl w:val="0"/>
                <w:numId w:val="28"/>
              </w:numPr>
              <w:tabs>
                <w:tab w:val="left" w:pos="370"/>
              </w:tabs>
              <w:spacing w:line="236" w:lineRule="auto"/>
              <w:ind w:left="409" w:right="110" w:hanging="234"/>
              <w:rPr>
                <w:rFonts w:ascii="Arial" w:hAnsi="Arial" w:cs="Arial"/>
                <w:sz w:val="22"/>
              </w:rPr>
            </w:pPr>
            <w:r w:rsidRPr="008D2F86">
              <w:rPr>
                <w:rFonts w:ascii="Arial" w:hAnsi="Arial" w:cs="Arial"/>
                <w:sz w:val="22"/>
              </w:rPr>
              <w:t>2 Scholarships for semester (4 - 5 months) studies for undergraduate (BA) and graduate (MA) students (scholarship types: A1 and A2).</w:t>
            </w:r>
          </w:p>
          <w:p w14:paraId="4E8A8568" w14:textId="3F7E9ED3" w:rsidR="00F63A72" w:rsidRPr="008D2F86" w:rsidRDefault="00F63A72" w:rsidP="008318D8">
            <w:pPr>
              <w:pStyle w:val="ListParagraph"/>
              <w:numPr>
                <w:ilvl w:val="0"/>
                <w:numId w:val="28"/>
              </w:numPr>
              <w:spacing w:after="0" w:line="259" w:lineRule="auto"/>
              <w:ind w:left="409" w:right="110" w:hanging="234"/>
              <w:rPr>
                <w:rFonts w:ascii="Arial" w:hAnsi="Arial" w:cs="Arial"/>
                <w:sz w:val="22"/>
              </w:rPr>
            </w:pPr>
            <w:r w:rsidRPr="008D2F86">
              <w:rPr>
                <w:rFonts w:ascii="Arial" w:hAnsi="Arial" w:cs="Arial"/>
                <w:sz w:val="22"/>
              </w:rPr>
              <w:t xml:space="preserve">1 Scholarship for the </w:t>
            </w:r>
            <w:r w:rsidR="0011763A" w:rsidRPr="009A127A">
              <w:rPr>
                <w:rFonts w:ascii="Arial" w:hAnsi="Arial" w:cs="Arial"/>
                <w:sz w:val="22"/>
              </w:rPr>
              <w:t>summer seminar of Croatian language</w:t>
            </w:r>
            <w:r w:rsidR="0011763A">
              <w:rPr>
                <w:rFonts w:ascii="Arial" w:hAnsi="Arial" w:cs="Arial"/>
                <w:sz w:val="22"/>
              </w:rPr>
              <w:t xml:space="preserve">, </w:t>
            </w:r>
            <w:r w:rsidR="0011763A" w:rsidRPr="009A127A">
              <w:rPr>
                <w:rFonts w:ascii="Arial" w:hAnsi="Arial" w:cs="Arial"/>
                <w:sz w:val="22"/>
              </w:rPr>
              <w:t>literature</w:t>
            </w:r>
            <w:r w:rsidR="0011763A">
              <w:rPr>
                <w:rFonts w:ascii="Arial" w:hAnsi="Arial" w:cs="Arial"/>
                <w:sz w:val="22"/>
              </w:rPr>
              <w:t xml:space="preserve"> and culture</w:t>
            </w:r>
            <w:r w:rsidR="0011763A" w:rsidRPr="009A127A">
              <w:rPr>
                <w:rFonts w:ascii="Arial" w:hAnsi="Arial" w:cs="Arial"/>
                <w:sz w:val="22"/>
              </w:rPr>
              <w:t xml:space="preserve"> </w:t>
            </w:r>
            <w:r w:rsidRPr="008D2F86">
              <w:rPr>
                <w:rFonts w:ascii="Arial" w:hAnsi="Arial" w:cs="Arial"/>
                <w:sz w:val="22"/>
              </w:rPr>
              <w:t>(scholarship type: F).</w:t>
            </w:r>
          </w:p>
        </w:tc>
      </w:tr>
    </w:tbl>
    <w:p w14:paraId="35504D24" w14:textId="7DF47E7E" w:rsidR="00466CF7" w:rsidRDefault="00226C98" w:rsidP="006B1A76">
      <w:pPr>
        <w:spacing w:after="100" w:afterAutospacing="1" w:line="367" w:lineRule="auto"/>
        <w:ind w:left="153" w:right="0" w:hanging="11"/>
        <w:rPr>
          <w:rFonts w:ascii="Arial" w:hAnsi="Arial" w:cs="Arial"/>
          <w:sz w:val="22"/>
        </w:rPr>
      </w:pPr>
      <w:r w:rsidRPr="002C18B1">
        <w:rPr>
          <w:rFonts w:ascii="Arial" w:hAnsi="Arial" w:cs="Arial"/>
          <w:b/>
          <w:color w:val="00B0F0"/>
          <w:sz w:val="22"/>
        </w:rPr>
        <w:br w:type="textWrapping" w:clear="all"/>
      </w:r>
      <w:r w:rsidR="00466CF7" w:rsidRPr="002C18B1">
        <w:rPr>
          <w:rFonts w:ascii="Arial" w:hAnsi="Arial" w:cs="Arial"/>
          <w:sz w:val="22"/>
        </w:rPr>
        <w:t xml:space="preserve">The </w:t>
      </w:r>
      <w:r w:rsidR="00285011" w:rsidRPr="002C18B1">
        <w:rPr>
          <w:rFonts w:ascii="Arial" w:hAnsi="Arial" w:cs="Arial"/>
          <w:sz w:val="22"/>
        </w:rPr>
        <w:t xml:space="preserve">above </w:t>
      </w:r>
      <w:r w:rsidR="00285011">
        <w:rPr>
          <w:rFonts w:ascii="Arial" w:hAnsi="Arial" w:cs="Arial"/>
          <w:sz w:val="22"/>
        </w:rPr>
        <w:t xml:space="preserve">listed </w:t>
      </w:r>
      <w:r w:rsidR="0097338E" w:rsidRPr="002C18B1">
        <w:rPr>
          <w:rFonts w:ascii="Arial" w:hAnsi="Arial" w:cs="Arial"/>
          <w:sz w:val="22"/>
        </w:rPr>
        <w:t>Bilateral Scholarships o</w:t>
      </w:r>
      <w:r w:rsidR="00466CF7" w:rsidRPr="002C18B1">
        <w:rPr>
          <w:rFonts w:ascii="Arial" w:hAnsi="Arial" w:cs="Arial"/>
          <w:sz w:val="22"/>
        </w:rPr>
        <w:t>ffer (Application Pool 1) for incoming students, teachers</w:t>
      </w:r>
      <w:r w:rsidR="00895DC3" w:rsidRPr="002C18B1">
        <w:rPr>
          <w:rFonts w:ascii="Arial" w:hAnsi="Arial" w:cs="Arial"/>
          <w:sz w:val="22"/>
        </w:rPr>
        <w:t>, scientists</w:t>
      </w:r>
      <w:r w:rsidR="00466CF7" w:rsidRPr="002C18B1">
        <w:rPr>
          <w:rFonts w:ascii="Arial" w:hAnsi="Arial" w:cs="Arial"/>
          <w:sz w:val="22"/>
        </w:rPr>
        <w:t xml:space="preserve"> and researchers applies to the following countries: </w:t>
      </w:r>
      <w:r w:rsidR="00F35552" w:rsidRPr="002C18B1">
        <w:rPr>
          <w:rFonts w:ascii="Arial" w:hAnsi="Arial" w:cs="Arial"/>
          <w:sz w:val="22"/>
        </w:rPr>
        <w:t>Belgium (</w:t>
      </w:r>
      <w:r w:rsidR="0040031F" w:rsidRPr="002C18B1">
        <w:rPr>
          <w:rFonts w:ascii="Arial" w:hAnsi="Arial" w:cs="Arial"/>
          <w:sz w:val="22"/>
        </w:rPr>
        <w:t xml:space="preserve">Flanders), </w:t>
      </w:r>
      <w:r w:rsidR="00466CF7" w:rsidRPr="002C18B1">
        <w:rPr>
          <w:rFonts w:ascii="Arial" w:hAnsi="Arial" w:cs="Arial"/>
          <w:sz w:val="22"/>
        </w:rPr>
        <w:t xml:space="preserve">Bulgaria, China, </w:t>
      </w:r>
      <w:r w:rsidR="002709F1" w:rsidRPr="002C18B1">
        <w:rPr>
          <w:rFonts w:ascii="Arial" w:hAnsi="Arial" w:cs="Arial"/>
          <w:sz w:val="22"/>
        </w:rPr>
        <w:t xml:space="preserve">Czech Republic, </w:t>
      </w:r>
      <w:r w:rsidR="00466CF7" w:rsidRPr="002C18B1">
        <w:rPr>
          <w:rFonts w:ascii="Arial" w:hAnsi="Arial" w:cs="Arial"/>
          <w:sz w:val="22"/>
        </w:rPr>
        <w:t xml:space="preserve">Germany (Bavaria), Greece, Hungary, Israel, Italy, </w:t>
      </w:r>
      <w:r w:rsidR="000664CC" w:rsidRPr="002C18B1">
        <w:rPr>
          <w:rFonts w:ascii="Arial" w:hAnsi="Arial" w:cs="Arial"/>
          <w:sz w:val="22"/>
        </w:rPr>
        <w:t>Kosovo</w:t>
      </w:r>
      <w:r w:rsidR="00663248" w:rsidRPr="002C18B1">
        <w:rPr>
          <w:rFonts w:ascii="Arial" w:hAnsi="Arial" w:cs="Arial"/>
          <w:sz w:val="22"/>
        </w:rPr>
        <w:t>,</w:t>
      </w:r>
      <w:r w:rsidR="000664CC" w:rsidRPr="002C18B1">
        <w:rPr>
          <w:rFonts w:ascii="Arial" w:hAnsi="Arial" w:cs="Arial"/>
          <w:sz w:val="22"/>
        </w:rPr>
        <w:t xml:space="preserve"> </w:t>
      </w:r>
      <w:r w:rsidR="00466CF7" w:rsidRPr="002C18B1">
        <w:rPr>
          <w:rFonts w:ascii="Arial" w:hAnsi="Arial" w:cs="Arial"/>
          <w:sz w:val="22"/>
        </w:rPr>
        <w:t xml:space="preserve">Montenegro, </w:t>
      </w:r>
      <w:r w:rsidR="001E4288" w:rsidRPr="002C18B1">
        <w:rPr>
          <w:rFonts w:ascii="Arial" w:hAnsi="Arial" w:cs="Arial"/>
          <w:sz w:val="22"/>
        </w:rPr>
        <w:t>North Macedonia</w:t>
      </w:r>
      <w:r w:rsidR="004F6DFE" w:rsidRPr="002C18B1">
        <w:rPr>
          <w:rFonts w:ascii="Arial" w:hAnsi="Arial" w:cs="Arial"/>
          <w:sz w:val="22"/>
        </w:rPr>
        <w:t>,</w:t>
      </w:r>
      <w:r w:rsidR="001E4288" w:rsidRPr="002C18B1">
        <w:rPr>
          <w:rFonts w:ascii="Arial" w:hAnsi="Arial" w:cs="Arial"/>
          <w:sz w:val="22"/>
        </w:rPr>
        <w:t xml:space="preserve"> </w:t>
      </w:r>
      <w:r w:rsidR="00466CF7" w:rsidRPr="002C18B1">
        <w:rPr>
          <w:rFonts w:ascii="Arial" w:hAnsi="Arial" w:cs="Arial"/>
          <w:sz w:val="22"/>
        </w:rPr>
        <w:t xml:space="preserve">Poland, Portugal, Romania, Slovak Republic, </w:t>
      </w:r>
      <w:r w:rsidR="00F748FE" w:rsidRPr="002C18B1">
        <w:rPr>
          <w:rFonts w:ascii="Arial" w:hAnsi="Arial" w:cs="Arial"/>
          <w:sz w:val="22"/>
        </w:rPr>
        <w:t>Türkiye</w:t>
      </w:r>
      <w:r w:rsidR="00251A20" w:rsidRPr="002C18B1">
        <w:rPr>
          <w:rFonts w:ascii="Arial" w:hAnsi="Arial" w:cs="Arial"/>
          <w:sz w:val="22"/>
        </w:rPr>
        <w:t xml:space="preserve"> and</w:t>
      </w:r>
      <w:r w:rsidR="00457ADE" w:rsidRPr="002C18B1">
        <w:rPr>
          <w:rFonts w:ascii="Arial" w:hAnsi="Arial" w:cs="Arial"/>
          <w:sz w:val="22"/>
        </w:rPr>
        <w:t xml:space="preserve"> </w:t>
      </w:r>
      <w:r w:rsidR="00466CF7" w:rsidRPr="002C18B1">
        <w:rPr>
          <w:rFonts w:ascii="Arial" w:hAnsi="Arial" w:cs="Arial"/>
          <w:sz w:val="22"/>
        </w:rPr>
        <w:t>Ukraine.</w:t>
      </w:r>
    </w:p>
    <w:p w14:paraId="7BECDF44" w14:textId="5AC081D0" w:rsidR="002161DF" w:rsidRDefault="002161DF" w:rsidP="002161DF">
      <w:pPr>
        <w:spacing w:after="0" w:line="367" w:lineRule="auto"/>
        <w:ind w:left="136" w:right="0" w:hanging="11"/>
        <w:rPr>
          <w:rFonts w:ascii="Arial" w:hAnsi="Arial" w:cs="Arial"/>
          <w:b/>
          <w:color w:val="00B0F0"/>
          <w:sz w:val="22"/>
        </w:rPr>
      </w:pPr>
      <w:r w:rsidRPr="002C18B1">
        <w:rPr>
          <w:rFonts w:ascii="Arial" w:hAnsi="Arial" w:cs="Arial"/>
          <w:b/>
          <w:color w:val="00B0F0"/>
          <w:sz w:val="22"/>
        </w:rPr>
        <w:lastRenderedPageBreak/>
        <w:t>2.</w:t>
      </w:r>
      <w:r>
        <w:rPr>
          <w:rFonts w:ascii="Arial" w:hAnsi="Arial" w:cs="Arial"/>
          <w:b/>
          <w:color w:val="00B0F0"/>
          <w:sz w:val="22"/>
        </w:rPr>
        <w:t>3</w:t>
      </w:r>
      <w:r w:rsidRPr="002C18B1">
        <w:rPr>
          <w:rFonts w:ascii="Arial" w:hAnsi="Arial" w:cs="Arial"/>
          <w:b/>
          <w:color w:val="00B0F0"/>
          <w:sz w:val="22"/>
        </w:rPr>
        <w:t xml:space="preserve">. </w:t>
      </w:r>
      <w:r w:rsidR="0055355A">
        <w:rPr>
          <w:rFonts w:ascii="Arial" w:hAnsi="Arial" w:cs="Arial"/>
          <w:b/>
          <w:color w:val="00B0F0"/>
          <w:sz w:val="22"/>
        </w:rPr>
        <w:t>National Institutions</w:t>
      </w:r>
      <w:r w:rsidR="00F1011C">
        <w:rPr>
          <w:rFonts w:ascii="Arial" w:hAnsi="Arial" w:cs="Arial"/>
          <w:b/>
          <w:color w:val="00B0F0"/>
          <w:sz w:val="22"/>
        </w:rPr>
        <w:t xml:space="preserve"> Responsible for Nominat</w:t>
      </w:r>
      <w:r w:rsidR="00507160">
        <w:rPr>
          <w:rFonts w:ascii="Arial" w:hAnsi="Arial" w:cs="Arial"/>
          <w:b/>
          <w:color w:val="00B0F0"/>
          <w:sz w:val="22"/>
        </w:rPr>
        <w:t>ing the Candidates</w:t>
      </w:r>
    </w:p>
    <w:p w14:paraId="236DED41" w14:textId="1EC9039A" w:rsidR="00676C38" w:rsidRPr="002E70E8" w:rsidRDefault="00676C38" w:rsidP="002161DF">
      <w:pPr>
        <w:spacing w:after="0" w:line="367" w:lineRule="auto"/>
        <w:ind w:left="136" w:right="0" w:hanging="11"/>
        <w:rPr>
          <w:rFonts w:ascii="Arial" w:hAnsi="Arial" w:cs="Arial"/>
          <w:bCs/>
          <w:color w:val="auto"/>
          <w:sz w:val="22"/>
        </w:rPr>
      </w:pPr>
      <w:r w:rsidRPr="002E70E8">
        <w:rPr>
          <w:rFonts w:ascii="Arial" w:hAnsi="Arial" w:cs="Arial"/>
          <w:bCs/>
          <w:color w:val="auto"/>
          <w:sz w:val="22"/>
        </w:rPr>
        <w:t xml:space="preserve">Candidates who are applying for the </w:t>
      </w:r>
      <w:r w:rsidR="003120A9">
        <w:rPr>
          <w:rFonts w:ascii="Arial" w:hAnsi="Arial" w:cs="Arial"/>
          <w:bCs/>
          <w:color w:val="auto"/>
          <w:sz w:val="22"/>
        </w:rPr>
        <w:t>s</w:t>
      </w:r>
      <w:r w:rsidRPr="002E70E8">
        <w:rPr>
          <w:rFonts w:ascii="Arial" w:hAnsi="Arial" w:cs="Arial"/>
          <w:bCs/>
          <w:color w:val="auto"/>
          <w:sz w:val="22"/>
        </w:rPr>
        <w:t>cholarship</w:t>
      </w:r>
      <w:r w:rsidR="00E9241C">
        <w:rPr>
          <w:rFonts w:ascii="Arial" w:hAnsi="Arial" w:cs="Arial"/>
          <w:bCs/>
          <w:color w:val="auto"/>
          <w:sz w:val="22"/>
        </w:rPr>
        <w:t>s</w:t>
      </w:r>
      <w:r w:rsidRPr="002E70E8">
        <w:rPr>
          <w:rFonts w:ascii="Arial" w:hAnsi="Arial" w:cs="Arial"/>
          <w:bCs/>
          <w:color w:val="auto"/>
          <w:sz w:val="22"/>
        </w:rPr>
        <w:t xml:space="preserve"> </w:t>
      </w:r>
      <w:r w:rsidR="00BA6E1F">
        <w:rPr>
          <w:rFonts w:ascii="Arial" w:hAnsi="Arial" w:cs="Arial"/>
          <w:bCs/>
          <w:color w:val="auto"/>
          <w:sz w:val="22"/>
        </w:rPr>
        <w:t>based</w:t>
      </w:r>
      <w:r w:rsidRPr="002E70E8">
        <w:rPr>
          <w:rFonts w:ascii="Arial" w:hAnsi="Arial" w:cs="Arial"/>
          <w:bCs/>
          <w:color w:val="auto"/>
          <w:sz w:val="22"/>
        </w:rPr>
        <w:t xml:space="preserve"> </w:t>
      </w:r>
      <w:r w:rsidR="00784FE6" w:rsidRPr="002E70E8">
        <w:rPr>
          <w:rFonts w:ascii="Arial" w:hAnsi="Arial" w:cs="Arial"/>
          <w:bCs/>
          <w:color w:val="auto"/>
          <w:sz w:val="22"/>
        </w:rPr>
        <w:t>on</w:t>
      </w:r>
      <w:r w:rsidRPr="002E70E8">
        <w:rPr>
          <w:rFonts w:ascii="Arial" w:hAnsi="Arial" w:cs="Arial"/>
          <w:bCs/>
          <w:color w:val="auto"/>
          <w:sz w:val="22"/>
        </w:rPr>
        <w:t xml:space="preserve"> bilateral </w:t>
      </w:r>
      <w:r w:rsidR="00657F87" w:rsidRPr="002E70E8">
        <w:rPr>
          <w:rFonts w:ascii="Arial" w:hAnsi="Arial" w:cs="Arial"/>
          <w:bCs/>
          <w:color w:val="auto"/>
          <w:sz w:val="22"/>
        </w:rPr>
        <w:t>agreements</w:t>
      </w:r>
      <w:r w:rsidR="00A4347A">
        <w:rPr>
          <w:rFonts w:ascii="Arial" w:hAnsi="Arial" w:cs="Arial"/>
          <w:bCs/>
          <w:color w:val="auto"/>
          <w:sz w:val="22"/>
        </w:rPr>
        <w:t xml:space="preserve"> (Application Pool 1) should contact the following institutions</w:t>
      </w:r>
      <w:r w:rsidR="00E0572E">
        <w:rPr>
          <w:rFonts w:ascii="Arial" w:hAnsi="Arial" w:cs="Arial"/>
          <w:bCs/>
          <w:color w:val="auto"/>
          <w:sz w:val="22"/>
        </w:rPr>
        <w:t xml:space="preserve"> according to their country of origi</w:t>
      </w:r>
      <w:r w:rsidR="008E49AC">
        <w:rPr>
          <w:rFonts w:ascii="Arial" w:hAnsi="Arial" w:cs="Arial"/>
          <w:bCs/>
          <w:color w:val="auto"/>
          <w:sz w:val="22"/>
        </w:rPr>
        <w:t>n to express their interest in</w:t>
      </w:r>
      <w:r w:rsidR="00F72D1A">
        <w:rPr>
          <w:rFonts w:ascii="Arial" w:hAnsi="Arial" w:cs="Arial"/>
          <w:bCs/>
          <w:color w:val="auto"/>
          <w:sz w:val="22"/>
        </w:rPr>
        <w:t xml:space="preserve"> applying for</w:t>
      </w:r>
      <w:r w:rsidR="008E49AC">
        <w:rPr>
          <w:rFonts w:ascii="Arial" w:hAnsi="Arial" w:cs="Arial"/>
          <w:bCs/>
          <w:color w:val="auto"/>
          <w:sz w:val="22"/>
        </w:rPr>
        <w:t xml:space="preserve"> the Bilateral Scholarship</w:t>
      </w:r>
      <w:r w:rsidR="00FF5B8B">
        <w:rPr>
          <w:rFonts w:ascii="Arial" w:hAnsi="Arial" w:cs="Arial"/>
          <w:bCs/>
          <w:color w:val="auto"/>
          <w:sz w:val="22"/>
        </w:rPr>
        <w:t>s</w:t>
      </w:r>
      <w:r w:rsidR="00D1424D">
        <w:rPr>
          <w:rFonts w:ascii="Arial" w:hAnsi="Arial" w:cs="Arial"/>
          <w:bCs/>
          <w:color w:val="auto"/>
          <w:sz w:val="22"/>
        </w:rPr>
        <w:t xml:space="preserve"> and </w:t>
      </w:r>
      <w:r w:rsidR="003D20FA">
        <w:rPr>
          <w:rFonts w:ascii="Arial" w:hAnsi="Arial" w:cs="Arial"/>
          <w:bCs/>
          <w:color w:val="auto"/>
          <w:sz w:val="22"/>
        </w:rPr>
        <w:t xml:space="preserve">ask </w:t>
      </w:r>
      <w:r w:rsidR="00D1424D">
        <w:rPr>
          <w:rFonts w:ascii="Arial" w:hAnsi="Arial" w:cs="Arial"/>
          <w:bCs/>
          <w:color w:val="auto"/>
          <w:sz w:val="22"/>
        </w:rPr>
        <w:t xml:space="preserve">to </w:t>
      </w:r>
      <w:r w:rsidR="00075ED5">
        <w:rPr>
          <w:rFonts w:ascii="Arial" w:hAnsi="Arial" w:cs="Arial"/>
          <w:bCs/>
          <w:color w:val="auto"/>
          <w:sz w:val="22"/>
        </w:rPr>
        <w:t>be nominated</w:t>
      </w:r>
      <w:r w:rsidR="008E49AC">
        <w:rPr>
          <w:rFonts w:ascii="Arial" w:hAnsi="Arial" w:cs="Arial"/>
          <w:bCs/>
          <w:color w:val="auto"/>
          <w:sz w:val="22"/>
        </w:rPr>
        <w:t xml:space="preserve">. </w:t>
      </w:r>
      <w:r w:rsidR="0064434D">
        <w:rPr>
          <w:rFonts w:ascii="Arial" w:hAnsi="Arial" w:cs="Arial"/>
          <w:bCs/>
          <w:color w:val="auto"/>
          <w:sz w:val="22"/>
        </w:rPr>
        <w:t>After doing the</w:t>
      </w:r>
      <w:r w:rsidR="00681239">
        <w:rPr>
          <w:rFonts w:ascii="Arial" w:hAnsi="Arial" w:cs="Arial"/>
          <w:bCs/>
          <w:color w:val="auto"/>
          <w:sz w:val="22"/>
        </w:rPr>
        <w:t xml:space="preserve"> pre-selection of the applications and the</w:t>
      </w:r>
      <w:r w:rsidR="0064434D">
        <w:rPr>
          <w:rFonts w:ascii="Arial" w:hAnsi="Arial" w:cs="Arial"/>
          <w:bCs/>
          <w:color w:val="auto"/>
          <w:sz w:val="22"/>
        </w:rPr>
        <w:t xml:space="preserve"> initial screening of candidates, the national institutions should</w:t>
      </w:r>
      <w:r w:rsidR="00A449A9">
        <w:rPr>
          <w:rFonts w:ascii="Arial" w:hAnsi="Arial" w:cs="Arial"/>
          <w:bCs/>
          <w:color w:val="auto"/>
          <w:sz w:val="22"/>
        </w:rPr>
        <w:t xml:space="preserve"> then nominate</w:t>
      </w:r>
      <w:r w:rsidR="00CE6B11">
        <w:rPr>
          <w:rFonts w:ascii="Arial" w:hAnsi="Arial" w:cs="Arial"/>
          <w:bCs/>
          <w:color w:val="auto"/>
          <w:sz w:val="22"/>
        </w:rPr>
        <w:t xml:space="preserve"> the candidates for </w:t>
      </w:r>
      <w:r w:rsidR="002B57B8">
        <w:rPr>
          <w:rFonts w:ascii="Arial" w:hAnsi="Arial" w:cs="Arial"/>
          <w:bCs/>
          <w:color w:val="auto"/>
          <w:sz w:val="22"/>
        </w:rPr>
        <w:t xml:space="preserve">the </w:t>
      </w:r>
      <w:r w:rsidR="00CE6B11" w:rsidRPr="002E70E8">
        <w:rPr>
          <w:rFonts w:ascii="Arial" w:hAnsi="Arial" w:cs="Arial"/>
          <w:bCs/>
          <w:color w:val="auto"/>
          <w:sz w:val="22"/>
        </w:rPr>
        <w:t>Bilateral Scholarship</w:t>
      </w:r>
      <w:r w:rsidR="00CE6B11">
        <w:rPr>
          <w:rFonts w:ascii="Arial" w:hAnsi="Arial" w:cs="Arial"/>
          <w:bCs/>
          <w:color w:val="auto"/>
          <w:sz w:val="22"/>
        </w:rPr>
        <w:t xml:space="preserve">s </w:t>
      </w:r>
      <w:r w:rsidR="0069251A">
        <w:rPr>
          <w:rFonts w:ascii="Arial" w:hAnsi="Arial" w:cs="Arial"/>
          <w:bCs/>
          <w:color w:val="auto"/>
          <w:sz w:val="22"/>
        </w:rPr>
        <w:t xml:space="preserve">by sending </w:t>
      </w:r>
      <w:r w:rsidR="00222C05">
        <w:rPr>
          <w:rFonts w:ascii="Arial" w:hAnsi="Arial" w:cs="Arial"/>
          <w:bCs/>
          <w:color w:val="auto"/>
          <w:sz w:val="22"/>
        </w:rPr>
        <w:t>a</w:t>
      </w:r>
      <w:r w:rsidR="00952578">
        <w:rPr>
          <w:rFonts w:ascii="Arial" w:hAnsi="Arial" w:cs="Arial"/>
          <w:bCs/>
          <w:color w:val="auto"/>
          <w:sz w:val="22"/>
        </w:rPr>
        <w:t xml:space="preserve"> Nomination Letter</w:t>
      </w:r>
      <w:r w:rsidR="002E11A2">
        <w:rPr>
          <w:rFonts w:ascii="Arial" w:hAnsi="Arial" w:cs="Arial"/>
          <w:bCs/>
          <w:color w:val="auto"/>
          <w:sz w:val="22"/>
        </w:rPr>
        <w:t xml:space="preserve"> </w:t>
      </w:r>
      <w:r w:rsidR="00952578">
        <w:rPr>
          <w:rFonts w:ascii="Arial" w:hAnsi="Arial" w:cs="Arial"/>
          <w:bCs/>
          <w:color w:val="auto"/>
          <w:sz w:val="22"/>
        </w:rPr>
        <w:t xml:space="preserve">to the Agency </w:t>
      </w:r>
      <w:r w:rsidR="00B374EB">
        <w:rPr>
          <w:rFonts w:ascii="Arial" w:hAnsi="Arial" w:cs="Arial"/>
          <w:bCs/>
          <w:color w:val="auto"/>
          <w:sz w:val="22"/>
        </w:rPr>
        <w:t>and/or</w:t>
      </w:r>
      <w:r w:rsidR="00952578">
        <w:rPr>
          <w:rFonts w:ascii="Arial" w:hAnsi="Arial" w:cs="Arial"/>
          <w:bCs/>
          <w:color w:val="auto"/>
          <w:sz w:val="22"/>
        </w:rPr>
        <w:t xml:space="preserve"> Ministry.</w:t>
      </w:r>
    </w:p>
    <w:p w14:paraId="6115AFD4" w14:textId="77777777" w:rsidR="00676C38" w:rsidRPr="002C18B1" w:rsidRDefault="00676C38" w:rsidP="002161DF">
      <w:pPr>
        <w:spacing w:after="0" w:line="367" w:lineRule="auto"/>
        <w:ind w:left="136" w:right="0" w:hanging="11"/>
        <w:rPr>
          <w:rFonts w:ascii="Arial" w:hAnsi="Arial" w:cs="Arial"/>
          <w:b/>
          <w:color w:val="00B0F0"/>
          <w:sz w:val="22"/>
        </w:rPr>
      </w:pPr>
    </w:p>
    <w:tbl>
      <w:tblPr>
        <w:tblW w:w="9774" w:type="dxa"/>
        <w:tblInd w:w="-3" w:type="dxa"/>
        <w:tblLayout w:type="fixed"/>
        <w:tblCellMar>
          <w:left w:w="0" w:type="dxa"/>
          <w:right w:w="0" w:type="dxa"/>
        </w:tblCellMar>
        <w:tblLook w:val="04A0" w:firstRow="1" w:lastRow="0" w:firstColumn="1" w:lastColumn="0" w:noHBand="0" w:noVBand="1"/>
      </w:tblPr>
      <w:tblGrid>
        <w:gridCol w:w="4813"/>
        <w:gridCol w:w="4961"/>
      </w:tblGrid>
      <w:tr w:rsidR="00AB4D53" w:rsidRPr="004E1D21" w14:paraId="5A81DB91" w14:textId="77777777" w:rsidTr="00D16EF9">
        <w:trPr>
          <w:trHeight w:val="300"/>
        </w:trPr>
        <w:tc>
          <w:tcPr>
            <w:tcW w:w="481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E2C48B8" w14:textId="048ADDA0" w:rsidR="00AB4D53" w:rsidRPr="0055355A" w:rsidRDefault="00AB4D53" w:rsidP="00DE32ED">
            <w:pPr>
              <w:jc w:val="center"/>
              <w:rPr>
                <w:rFonts w:ascii="Arial" w:eastAsia="Calibri" w:hAnsi="Arial" w:cs="Arial"/>
                <w:b/>
                <w:bCs/>
                <w:sz w:val="22"/>
                <w:lang w:eastAsia="hr-HR"/>
              </w:rPr>
            </w:pPr>
            <w:r w:rsidRPr="0055355A">
              <w:rPr>
                <w:rFonts w:ascii="Arial" w:eastAsia="Calibri" w:hAnsi="Arial" w:cs="Arial"/>
                <w:b/>
                <w:bCs/>
                <w:sz w:val="22"/>
                <w:lang w:eastAsia="hr-HR"/>
              </w:rPr>
              <w:t>COUNTRY</w:t>
            </w:r>
          </w:p>
        </w:tc>
        <w:tc>
          <w:tcPr>
            <w:tcW w:w="49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3EE8985" w14:textId="79141C0D" w:rsidR="00AB4D53" w:rsidRPr="0055355A" w:rsidRDefault="00AB4D53" w:rsidP="00DE32ED">
            <w:pPr>
              <w:jc w:val="center"/>
              <w:rPr>
                <w:rFonts w:ascii="Arial" w:eastAsia="Calibri" w:hAnsi="Arial" w:cs="Arial"/>
                <w:b/>
                <w:bCs/>
                <w:sz w:val="22"/>
                <w:lang w:eastAsia="hr-HR"/>
              </w:rPr>
            </w:pPr>
            <w:r w:rsidRPr="0055355A">
              <w:rPr>
                <w:rFonts w:ascii="Arial" w:eastAsia="Calibri" w:hAnsi="Arial" w:cs="Arial"/>
                <w:b/>
                <w:bCs/>
                <w:sz w:val="22"/>
                <w:lang w:eastAsia="hr-HR"/>
              </w:rPr>
              <w:t>INSTITUTION</w:t>
            </w:r>
          </w:p>
        </w:tc>
      </w:tr>
      <w:tr w:rsidR="00AB4D53" w:rsidRPr="004E1D21" w14:paraId="16C4E666"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D12CCE" w14:textId="581BC106"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Bulgaria</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B0C096" w14:textId="495C0AF6" w:rsidR="00AB4D53" w:rsidRPr="00D9285B" w:rsidRDefault="00AB4D53" w:rsidP="00DE32ED">
            <w:pPr>
              <w:jc w:val="center"/>
              <w:rPr>
                <w:rFonts w:ascii="Arial" w:eastAsia="Calibri" w:hAnsi="Arial" w:cs="Arial"/>
                <w:sz w:val="20"/>
                <w:szCs w:val="20"/>
                <w:lang w:eastAsia="hr-HR"/>
              </w:rPr>
            </w:pPr>
            <w:hyperlink r:id="rId29" w:history="1">
              <w:r w:rsidRPr="00D9285B">
                <w:rPr>
                  <w:rStyle w:val="Hyperlink"/>
                  <w:rFonts w:ascii="Arial" w:eastAsia="Calibri" w:hAnsi="Arial" w:cs="Arial"/>
                  <w:sz w:val="20"/>
                  <w:szCs w:val="20"/>
                  <w:lang w:eastAsia="hr-HR"/>
                </w:rPr>
                <w:t>Ministry of Education and Science of the Republic of Bulgaria</w:t>
              </w:r>
            </w:hyperlink>
          </w:p>
        </w:tc>
      </w:tr>
      <w:tr w:rsidR="00AB4D53" w:rsidRPr="004E1D21" w14:paraId="27466D38"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C79B18" w14:textId="17762095"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China</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95987E" w14:textId="4C1FC935" w:rsidR="00AB4D53" w:rsidRPr="00D9285B" w:rsidRDefault="00AB4D53" w:rsidP="00DE32ED">
            <w:pPr>
              <w:jc w:val="center"/>
              <w:rPr>
                <w:rFonts w:ascii="Arial" w:eastAsia="Calibri" w:hAnsi="Arial" w:cs="Arial"/>
                <w:sz w:val="20"/>
                <w:szCs w:val="20"/>
                <w:lang w:eastAsia="hr-HR"/>
              </w:rPr>
            </w:pPr>
            <w:hyperlink r:id="rId30" w:history="1">
              <w:r w:rsidRPr="00D9285B">
                <w:rPr>
                  <w:rStyle w:val="Hyperlink"/>
                  <w:rFonts w:ascii="Arial" w:eastAsia="Calibri" w:hAnsi="Arial" w:cs="Arial"/>
                  <w:sz w:val="20"/>
                  <w:szCs w:val="20"/>
                  <w:lang w:eastAsia="hr-HR"/>
                </w:rPr>
                <w:t>China Scholarship Council</w:t>
              </w:r>
            </w:hyperlink>
          </w:p>
        </w:tc>
      </w:tr>
      <w:tr w:rsidR="00AB4D53" w:rsidRPr="004E1D21" w14:paraId="05D8794F"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3D8CC04" w14:textId="079C45B1"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Czech Republic</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17AB04" w14:textId="0637BBF2" w:rsidR="00AB4D53" w:rsidRPr="00D9285B" w:rsidRDefault="00AB4D53" w:rsidP="00DE32ED">
            <w:pPr>
              <w:jc w:val="center"/>
              <w:rPr>
                <w:rFonts w:ascii="Arial" w:eastAsia="Calibri" w:hAnsi="Arial" w:cs="Arial"/>
                <w:sz w:val="20"/>
                <w:szCs w:val="20"/>
                <w:lang w:eastAsia="hr-HR"/>
              </w:rPr>
            </w:pPr>
            <w:hyperlink r:id="rId31" w:history="1">
              <w:r w:rsidRPr="00D9285B">
                <w:rPr>
                  <w:rStyle w:val="Hyperlink"/>
                  <w:rFonts w:ascii="Arial" w:eastAsia="Calibri" w:hAnsi="Arial" w:cs="Arial"/>
                  <w:sz w:val="20"/>
                  <w:szCs w:val="20"/>
                  <w:lang w:eastAsia="hr-HR"/>
                </w:rPr>
                <w:t>Ministry of Education, Youth and Sports of the Czech Republic</w:t>
              </w:r>
            </w:hyperlink>
          </w:p>
        </w:tc>
      </w:tr>
      <w:tr w:rsidR="00AB4D53" w:rsidRPr="004E1D21" w14:paraId="1381AFB9"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B28B16" w14:textId="10034198"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Germany</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8EBE75" w14:textId="155F1637" w:rsidR="00AB4D53" w:rsidRPr="00D9285B" w:rsidRDefault="00AB4D53" w:rsidP="00DE32ED">
            <w:pPr>
              <w:jc w:val="center"/>
              <w:rPr>
                <w:rFonts w:ascii="Arial" w:eastAsia="Calibri" w:hAnsi="Arial" w:cs="Arial"/>
                <w:sz w:val="20"/>
                <w:szCs w:val="20"/>
                <w:lang w:eastAsia="hr-HR"/>
              </w:rPr>
            </w:pPr>
            <w:hyperlink r:id="rId32" w:history="1">
              <w:r w:rsidRPr="00D9285B">
                <w:rPr>
                  <w:rStyle w:val="Hyperlink"/>
                  <w:rFonts w:ascii="Arial" w:eastAsia="Calibri" w:hAnsi="Arial" w:cs="Arial"/>
                  <w:sz w:val="20"/>
                  <w:szCs w:val="20"/>
                  <w:lang w:eastAsia="hr-HR"/>
                </w:rPr>
                <w:t>DAAD</w:t>
              </w:r>
            </w:hyperlink>
          </w:p>
        </w:tc>
      </w:tr>
      <w:tr w:rsidR="00AB4D53" w:rsidRPr="004E1D21" w14:paraId="7412C5BD"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13F011B" w14:textId="65789493"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Bavaria</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1A4BCB" w14:textId="4671B8F2" w:rsidR="00AB4D53" w:rsidRPr="00D9285B" w:rsidRDefault="00AB4D53" w:rsidP="00DE32ED">
            <w:pPr>
              <w:jc w:val="center"/>
              <w:rPr>
                <w:rFonts w:ascii="Arial" w:eastAsia="Calibri" w:hAnsi="Arial" w:cs="Arial"/>
                <w:sz w:val="20"/>
                <w:szCs w:val="20"/>
                <w:lang w:eastAsia="hr-HR"/>
              </w:rPr>
            </w:pPr>
            <w:hyperlink r:id="rId33" w:history="1">
              <w:r w:rsidRPr="00D9285B">
                <w:rPr>
                  <w:rStyle w:val="Hyperlink"/>
                  <w:rFonts w:ascii="Arial" w:eastAsia="Calibri" w:hAnsi="Arial" w:cs="Arial"/>
                  <w:sz w:val="20"/>
                  <w:szCs w:val="20"/>
                  <w:lang w:eastAsia="hr-HR"/>
                </w:rPr>
                <w:t>BAYHOST</w:t>
              </w:r>
            </w:hyperlink>
          </w:p>
        </w:tc>
      </w:tr>
      <w:tr w:rsidR="00AB4D53" w:rsidRPr="004E1D21" w14:paraId="3C58AA19"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F38DB79" w14:textId="4B82EB32"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Greece</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487585" w14:textId="3E704AEC" w:rsidR="00AB4D53" w:rsidRPr="00D9285B" w:rsidRDefault="00AB4D53" w:rsidP="00DE32ED">
            <w:pPr>
              <w:jc w:val="center"/>
              <w:rPr>
                <w:rFonts w:ascii="Arial" w:eastAsia="Calibri" w:hAnsi="Arial" w:cs="Arial"/>
                <w:sz w:val="20"/>
                <w:szCs w:val="20"/>
                <w:lang w:eastAsia="hr-HR"/>
              </w:rPr>
            </w:pPr>
            <w:hyperlink r:id="rId34" w:history="1">
              <w:r w:rsidRPr="0039795D">
                <w:rPr>
                  <w:rStyle w:val="Hyperlink"/>
                  <w:rFonts w:ascii="Arial" w:eastAsia="Calibri" w:hAnsi="Arial" w:cs="Arial"/>
                  <w:sz w:val="20"/>
                  <w:szCs w:val="20"/>
                  <w:lang w:eastAsia="hr-HR"/>
                </w:rPr>
                <w:t>Ministry of Education</w:t>
              </w:r>
              <w:r>
                <w:rPr>
                  <w:rStyle w:val="Hyperlink"/>
                  <w:rFonts w:ascii="Arial" w:eastAsia="Calibri" w:hAnsi="Arial" w:cs="Arial"/>
                  <w:sz w:val="20"/>
                  <w:szCs w:val="20"/>
                  <w:lang w:eastAsia="hr-HR"/>
                </w:rPr>
                <w:t>,</w:t>
              </w:r>
              <w:r w:rsidRPr="0039795D">
                <w:rPr>
                  <w:rStyle w:val="Hyperlink"/>
                  <w:rFonts w:ascii="Arial" w:eastAsia="Calibri" w:hAnsi="Arial" w:cs="Arial"/>
                  <w:sz w:val="20"/>
                  <w:szCs w:val="20"/>
                  <w:lang w:eastAsia="hr-HR"/>
                </w:rPr>
                <w:t xml:space="preserve"> Religious Affairs and Sports of the Hellenic Republic</w:t>
              </w:r>
            </w:hyperlink>
          </w:p>
        </w:tc>
      </w:tr>
      <w:tr w:rsidR="00AB4D53" w:rsidRPr="004E1D21" w14:paraId="1FA52A4E"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825800" w14:textId="6E64640B"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Hungary</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76C674" w14:textId="10C03864" w:rsidR="00AB4D53" w:rsidRPr="00D9285B" w:rsidRDefault="00AB4D53" w:rsidP="00DE32ED">
            <w:pPr>
              <w:jc w:val="center"/>
              <w:rPr>
                <w:rFonts w:ascii="Arial" w:eastAsia="Calibri" w:hAnsi="Arial" w:cs="Arial"/>
                <w:sz w:val="20"/>
                <w:szCs w:val="20"/>
                <w:lang w:eastAsia="hr-HR"/>
              </w:rPr>
            </w:pPr>
            <w:hyperlink r:id="rId35" w:history="1">
              <w:r w:rsidRPr="00D9285B">
                <w:rPr>
                  <w:rStyle w:val="Hyperlink"/>
                  <w:rFonts w:ascii="Arial" w:eastAsia="Calibri" w:hAnsi="Arial" w:cs="Arial"/>
                  <w:sz w:val="20"/>
                  <w:szCs w:val="20"/>
                  <w:lang w:eastAsia="hr-HR"/>
                </w:rPr>
                <w:t>Tempus Public Foundation</w:t>
              </w:r>
            </w:hyperlink>
          </w:p>
        </w:tc>
      </w:tr>
      <w:tr w:rsidR="00AB4D53" w:rsidRPr="004E1D21" w14:paraId="539239E6"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D4C8BB9" w14:textId="0E8743F0"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Israel</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992C46" w14:textId="7F49C0AA" w:rsidR="00AB4D53" w:rsidRPr="00D9285B" w:rsidRDefault="00AB4D53" w:rsidP="00DE32ED">
            <w:pPr>
              <w:jc w:val="center"/>
              <w:rPr>
                <w:rFonts w:ascii="Arial" w:eastAsia="Calibri" w:hAnsi="Arial" w:cs="Arial"/>
                <w:sz w:val="20"/>
                <w:szCs w:val="20"/>
                <w:lang w:eastAsia="hr-HR"/>
              </w:rPr>
            </w:pPr>
            <w:r>
              <w:rPr>
                <w:rFonts w:ascii="Arial" w:eastAsia="Calibri" w:hAnsi="Arial" w:cs="Arial"/>
                <w:sz w:val="20"/>
                <w:szCs w:val="20"/>
                <w:lang w:eastAsia="hr-HR"/>
              </w:rPr>
              <w:t>/</w:t>
            </w:r>
          </w:p>
        </w:tc>
      </w:tr>
      <w:tr w:rsidR="00AB4D53" w:rsidRPr="004E1D21" w14:paraId="0AB38222"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351CC8D" w14:textId="525A29C9"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Montenegro</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4212BBE" w14:textId="67D12FD0" w:rsidR="00AB4D53" w:rsidRPr="00D9285B" w:rsidRDefault="00AB4D53" w:rsidP="00DE32ED">
            <w:pPr>
              <w:jc w:val="center"/>
              <w:rPr>
                <w:rFonts w:ascii="Arial" w:eastAsia="Calibri" w:hAnsi="Arial" w:cs="Arial"/>
                <w:sz w:val="20"/>
                <w:szCs w:val="20"/>
                <w:lang w:eastAsia="hr-HR"/>
              </w:rPr>
            </w:pPr>
            <w:hyperlink r:id="rId36" w:history="1">
              <w:r w:rsidRPr="00D9285B">
                <w:rPr>
                  <w:rStyle w:val="Hyperlink"/>
                  <w:rFonts w:ascii="Arial" w:eastAsia="Calibri" w:hAnsi="Arial" w:cs="Arial"/>
                  <w:sz w:val="20"/>
                  <w:szCs w:val="20"/>
                  <w:lang w:eastAsia="hr-HR"/>
                </w:rPr>
                <w:t>Ministry of Education, Science and Innovation of Montenegro</w:t>
              </w:r>
            </w:hyperlink>
          </w:p>
        </w:tc>
      </w:tr>
      <w:tr w:rsidR="00AB4D53" w:rsidRPr="004E1D21" w14:paraId="44866F17"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AE209F" w14:textId="68B22C07"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North Macedonia</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26559E" w14:textId="467A6B51" w:rsidR="00AB4D53" w:rsidRPr="00D9285B" w:rsidRDefault="00AB4D53" w:rsidP="00DE32ED">
            <w:pPr>
              <w:jc w:val="center"/>
              <w:rPr>
                <w:rFonts w:ascii="Arial" w:eastAsia="Calibri" w:hAnsi="Arial" w:cs="Arial"/>
                <w:sz w:val="20"/>
                <w:szCs w:val="20"/>
                <w:lang w:eastAsia="hr-HR"/>
              </w:rPr>
            </w:pPr>
            <w:hyperlink r:id="rId37" w:history="1">
              <w:r w:rsidRPr="00D9285B">
                <w:rPr>
                  <w:rStyle w:val="Hyperlink"/>
                  <w:rFonts w:ascii="Arial" w:eastAsia="Calibri" w:hAnsi="Arial" w:cs="Arial"/>
                  <w:sz w:val="20"/>
                  <w:szCs w:val="20"/>
                  <w:lang w:eastAsia="hr-HR"/>
                </w:rPr>
                <w:t>Ministry of Education and Science of North Macedonia</w:t>
              </w:r>
            </w:hyperlink>
          </w:p>
        </w:tc>
      </w:tr>
      <w:tr w:rsidR="00AB4D53" w:rsidRPr="004E1D21" w14:paraId="43F4BE7A"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80BF8E" w14:textId="4F971B04"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Poland</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417A3B" w14:textId="3FB976A0" w:rsidR="00AB4D53" w:rsidRPr="00D9285B" w:rsidRDefault="00AB4D53" w:rsidP="00DE32ED">
            <w:pPr>
              <w:jc w:val="center"/>
              <w:rPr>
                <w:rFonts w:ascii="Arial" w:eastAsia="Calibri" w:hAnsi="Arial" w:cs="Arial"/>
                <w:sz w:val="20"/>
                <w:szCs w:val="20"/>
                <w:lang w:eastAsia="hr-HR"/>
              </w:rPr>
            </w:pPr>
            <w:hyperlink r:id="rId38" w:history="1">
              <w:r w:rsidRPr="00D9285B">
                <w:rPr>
                  <w:rStyle w:val="Hyperlink"/>
                  <w:rFonts w:ascii="Arial" w:eastAsia="Calibri" w:hAnsi="Arial" w:cs="Arial"/>
                  <w:sz w:val="20"/>
                  <w:szCs w:val="20"/>
                  <w:lang w:eastAsia="hr-HR"/>
                </w:rPr>
                <w:t>NAWA</w:t>
              </w:r>
            </w:hyperlink>
          </w:p>
        </w:tc>
      </w:tr>
      <w:tr w:rsidR="00AB4D53" w:rsidRPr="004E1D21" w14:paraId="6360B630"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4B6ACD5" w14:textId="06BA3EDE"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Portugal</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114BDC" w14:textId="09073A13" w:rsidR="00AB4D53" w:rsidRPr="00D9285B" w:rsidRDefault="00AB4D53" w:rsidP="00DE32ED">
            <w:pPr>
              <w:jc w:val="center"/>
              <w:rPr>
                <w:rFonts w:ascii="Arial" w:eastAsia="Calibri" w:hAnsi="Arial" w:cs="Arial"/>
                <w:sz w:val="20"/>
                <w:szCs w:val="20"/>
                <w:lang w:eastAsia="hr-HR"/>
              </w:rPr>
            </w:pPr>
            <w:hyperlink r:id="rId39" w:history="1">
              <w:r w:rsidRPr="00D9285B">
                <w:rPr>
                  <w:rStyle w:val="Hyperlink"/>
                  <w:rFonts w:ascii="Arial" w:eastAsia="Calibri" w:hAnsi="Arial" w:cs="Arial"/>
                  <w:sz w:val="20"/>
                  <w:szCs w:val="20"/>
                  <w:lang w:eastAsia="hr-HR"/>
                </w:rPr>
                <w:t>Ministry of Education of Portugal</w:t>
              </w:r>
            </w:hyperlink>
          </w:p>
        </w:tc>
      </w:tr>
      <w:tr w:rsidR="00AB4D53" w:rsidRPr="004E1D21" w14:paraId="1B2864DD"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C8AFFA8" w14:textId="58D6767A"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Romania (</w:t>
            </w:r>
            <w:r>
              <w:rPr>
                <w:rFonts w:ascii="Arial" w:eastAsia="Calibri" w:hAnsi="Arial" w:cs="Arial"/>
                <w:b/>
                <w:bCs/>
                <w:sz w:val="20"/>
                <w:szCs w:val="20"/>
                <w:lang w:eastAsia="hr-HR"/>
              </w:rPr>
              <w:t xml:space="preserve">for </w:t>
            </w:r>
            <w:r w:rsidRPr="00B328FA">
              <w:rPr>
                <w:rFonts w:ascii="Arial" w:eastAsia="Calibri" w:hAnsi="Arial" w:cs="Arial"/>
                <w:b/>
                <w:bCs/>
                <w:sz w:val="20"/>
                <w:szCs w:val="20"/>
                <w:lang w:eastAsia="hr-HR"/>
              </w:rPr>
              <w:t>Romanian citizens</w:t>
            </w:r>
            <w:r w:rsidRPr="00B328FA">
              <w:rPr>
                <w:rFonts w:eastAsia="Calibri"/>
                <w:b/>
                <w:bCs/>
                <w:sz w:val="20"/>
                <w:szCs w:val="20"/>
              </w:rPr>
              <w:t>)</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7EB856" w14:textId="3659BBED" w:rsidR="00AB4D53" w:rsidRPr="00D9285B" w:rsidRDefault="00AB4D53" w:rsidP="00DE32ED">
            <w:pPr>
              <w:jc w:val="center"/>
              <w:rPr>
                <w:rFonts w:ascii="Arial" w:eastAsia="Calibri" w:hAnsi="Arial" w:cs="Arial"/>
                <w:sz w:val="20"/>
                <w:szCs w:val="20"/>
                <w:lang w:eastAsia="hr-HR"/>
              </w:rPr>
            </w:pPr>
            <w:hyperlink r:id="rId40" w:history="1">
              <w:r w:rsidRPr="009A2998">
                <w:rPr>
                  <w:rStyle w:val="Hyperlink"/>
                  <w:rFonts w:ascii="Arial" w:eastAsia="Calibri" w:hAnsi="Arial" w:cs="Arial"/>
                  <w:sz w:val="20"/>
                  <w:szCs w:val="20"/>
                  <w:lang w:eastAsia="hr-HR"/>
                </w:rPr>
                <w:t>Ministry of Education of Romania</w:t>
              </w:r>
            </w:hyperlink>
          </w:p>
        </w:tc>
      </w:tr>
      <w:tr w:rsidR="00AB4D53" w:rsidRPr="004E1D21" w14:paraId="1BE82208"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725AA3" w14:textId="033528E5" w:rsidR="00AB4D53" w:rsidRPr="00B328FA" w:rsidRDefault="00AB4D53" w:rsidP="00DE32ED">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Slovak Republic (for Slovakian citizens</w:t>
            </w:r>
            <w:r w:rsidRPr="00B328FA">
              <w:rPr>
                <w:rFonts w:eastAsia="Calibri"/>
                <w:b/>
                <w:bCs/>
                <w:sz w:val="20"/>
                <w:szCs w:val="20"/>
              </w:rPr>
              <w:t>)</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0C0498" w14:textId="60352DBC" w:rsidR="00AB4D53" w:rsidRPr="00D9285B" w:rsidRDefault="00AB4D53" w:rsidP="00DE32ED">
            <w:pPr>
              <w:jc w:val="center"/>
              <w:rPr>
                <w:rFonts w:ascii="Arial" w:eastAsia="Calibri" w:hAnsi="Arial" w:cs="Arial"/>
                <w:sz w:val="20"/>
                <w:szCs w:val="20"/>
                <w:lang w:eastAsia="hr-HR"/>
              </w:rPr>
            </w:pPr>
            <w:hyperlink r:id="rId41" w:history="1">
              <w:r w:rsidRPr="00791E58">
                <w:rPr>
                  <w:rStyle w:val="Hyperlink"/>
                  <w:rFonts w:ascii="Arial" w:eastAsia="Calibri" w:hAnsi="Arial" w:cs="Arial"/>
                  <w:sz w:val="20"/>
                  <w:szCs w:val="20"/>
                  <w:lang w:eastAsia="hr-HR"/>
                </w:rPr>
                <w:t>Ministry of Education,</w:t>
              </w:r>
              <w:r>
                <w:rPr>
                  <w:rStyle w:val="Hyperlink"/>
                  <w:rFonts w:ascii="Arial" w:eastAsia="Calibri" w:hAnsi="Arial" w:cs="Arial"/>
                  <w:sz w:val="20"/>
                  <w:szCs w:val="20"/>
                  <w:lang w:eastAsia="hr-HR"/>
                </w:rPr>
                <w:t xml:space="preserve"> </w:t>
              </w:r>
              <w:r w:rsidRPr="00791E58">
                <w:rPr>
                  <w:rStyle w:val="Hyperlink"/>
                  <w:rFonts w:ascii="Arial" w:eastAsia="Calibri" w:hAnsi="Arial" w:cs="Arial"/>
                  <w:sz w:val="20"/>
                  <w:szCs w:val="20"/>
                  <w:lang w:eastAsia="hr-HR"/>
                </w:rPr>
                <w:t>Research</w:t>
              </w:r>
              <w:r>
                <w:rPr>
                  <w:rStyle w:val="Hyperlink"/>
                  <w:rFonts w:ascii="Arial" w:eastAsia="Calibri" w:hAnsi="Arial" w:cs="Arial"/>
                  <w:sz w:val="20"/>
                  <w:szCs w:val="20"/>
                  <w:lang w:eastAsia="hr-HR"/>
                </w:rPr>
                <w:t>, Development and Youth</w:t>
              </w:r>
              <w:r w:rsidRPr="00791E58">
                <w:rPr>
                  <w:rStyle w:val="Hyperlink"/>
                  <w:rFonts w:ascii="Arial" w:eastAsia="Calibri" w:hAnsi="Arial" w:cs="Arial"/>
                  <w:sz w:val="20"/>
                  <w:szCs w:val="20"/>
                  <w:lang w:eastAsia="hr-HR"/>
                </w:rPr>
                <w:t xml:space="preserve"> of the Slovak Republic</w:t>
              </w:r>
            </w:hyperlink>
          </w:p>
        </w:tc>
      </w:tr>
      <w:tr w:rsidR="00AB4D53" w:rsidRPr="004E1D21" w14:paraId="3B5B6B59"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F0687EE" w14:textId="28441EE4" w:rsidR="00AB4D53" w:rsidRPr="00B328FA" w:rsidRDefault="00AB4D53" w:rsidP="00B029DB">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Türkiye</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998052" w14:textId="60F3CDA7" w:rsidR="00AB4D53" w:rsidRPr="00D9285B" w:rsidRDefault="00AB4D53" w:rsidP="00B029DB">
            <w:pPr>
              <w:jc w:val="center"/>
              <w:rPr>
                <w:rFonts w:ascii="Arial" w:eastAsia="Calibri" w:hAnsi="Arial" w:cs="Arial"/>
                <w:sz w:val="20"/>
                <w:szCs w:val="20"/>
                <w:lang w:eastAsia="hr-HR"/>
              </w:rPr>
            </w:pPr>
            <w:hyperlink r:id="rId42" w:history="1">
              <w:r w:rsidRPr="00D9285B">
                <w:rPr>
                  <w:rStyle w:val="Hyperlink"/>
                  <w:rFonts w:ascii="Arial" w:eastAsia="Calibri" w:hAnsi="Arial" w:cs="Arial"/>
                  <w:sz w:val="20"/>
                  <w:szCs w:val="20"/>
                  <w:lang w:eastAsia="hr-HR"/>
                </w:rPr>
                <w:t xml:space="preserve">Ministry of National Education of Türkiye </w:t>
              </w:r>
            </w:hyperlink>
            <w:r w:rsidRPr="00D9285B">
              <w:rPr>
                <w:rFonts w:ascii="Arial" w:eastAsia="Calibri" w:hAnsi="Arial" w:cs="Arial"/>
                <w:sz w:val="20"/>
                <w:szCs w:val="20"/>
                <w:lang w:eastAsia="hr-HR"/>
              </w:rPr>
              <w:t xml:space="preserve"> </w:t>
            </w:r>
          </w:p>
        </w:tc>
      </w:tr>
      <w:tr w:rsidR="00AB4D53" w:rsidRPr="004E1D21" w14:paraId="06FE78F5"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01E11C" w14:textId="509082F8" w:rsidR="00AB4D53" w:rsidRPr="00B328FA" w:rsidRDefault="00AB4D53" w:rsidP="00B029DB">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Romania (members of the Croatian national minority in Romania</w:t>
            </w:r>
            <w:r w:rsidRPr="00B328FA">
              <w:rPr>
                <w:rFonts w:eastAsia="Calibri"/>
                <w:b/>
                <w:bCs/>
                <w:sz w:val="20"/>
                <w:szCs w:val="20"/>
              </w:rPr>
              <w:t>)</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25D00D" w14:textId="296306A3" w:rsidR="00AB4D53" w:rsidRPr="00D9285B" w:rsidRDefault="00AB4D53" w:rsidP="00B029DB">
            <w:pPr>
              <w:jc w:val="center"/>
              <w:rPr>
                <w:rFonts w:ascii="Arial" w:eastAsia="Calibri" w:hAnsi="Arial" w:cs="Arial"/>
                <w:sz w:val="20"/>
                <w:szCs w:val="20"/>
                <w:lang w:eastAsia="hr-HR"/>
              </w:rPr>
            </w:pPr>
            <w:hyperlink r:id="rId43" w:history="1">
              <w:r w:rsidRPr="00A9058F">
                <w:rPr>
                  <w:rStyle w:val="Hyperlink"/>
                  <w:rFonts w:ascii="Arial" w:eastAsia="Calibri" w:hAnsi="Arial" w:cs="Arial"/>
                  <w:sz w:val="20"/>
                  <w:szCs w:val="20"/>
                  <w:lang w:eastAsia="hr-HR"/>
                </w:rPr>
                <w:t xml:space="preserve">Embassy of the Republic of Croatia in </w:t>
              </w:r>
              <w:r w:rsidR="00E73764" w:rsidRPr="00A9058F">
                <w:rPr>
                  <w:rStyle w:val="Hyperlink"/>
                  <w:rFonts w:ascii="Arial" w:eastAsia="Calibri" w:hAnsi="Arial" w:cs="Arial"/>
                  <w:sz w:val="20"/>
                  <w:szCs w:val="20"/>
                  <w:lang w:eastAsia="hr-HR"/>
                </w:rPr>
                <w:t>Buchar</w:t>
              </w:r>
              <w:r w:rsidR="00E73764">
                <w:rPr>
                  <w:rStyle w:val="Hyperlink"/>
                  <w:rFonts w:ascii="Arial" w:eastAsia="Calibri" w:hAnsi="Arial" w:cs="Arial"/>
                  <w:sz w:val="20"/>
                  <w:szCs w:val="20"/>
                  <w:lang w:eastAsia="hr-HR"/>
                </w:rPr>
                <w:t>e</w:t>
              </w:r>
              <w:r w:rsidR="00E73764" w:rsidRPr="00A9058F">
                <w:rPr>
                  <w:rStyle w:val="Hyperlink"/>
                  <w:rFonts w:ascii="Arial" w:eastAsia="Calibri" w:hAnsi="Arial" w:cs="Arial"/>
                  <w:sz w:val="20"/>
                  <w:szCs w:val="20"/>
                  <w:lang w:eastAsia="hr-HR"/>
                </w:rPr>
                <w:t>st</w:t>
              </w:r>
            </w:hyperlink>
          </w:p>
        </w:tc>
      </w:tr>
      <w:tr w:rsidR="00AB4D53" w:rsidRPr="004E1D21" w14:paraId="14D48DD8"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6A487E" w14:textId="040E01C0" w:rsidR="00AB4D53" w:rsidRPr="00B328FA" w:rsidRDefault="00AB4D53" w:rsidP="00B029DB">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Slovak Republic (members of the Croatian national minority in Slovakia</w:t>
            </w:r>
            <w:r w:rsidRPr="00B328FA">
              <w:rPr>
                <w:rFonts w:eastAsia="Calibri"/>
                <w:b/>
                <w:bCs/>
                <w:sz w:val="20"/>
                <w:szCs w:val="20"/>
              </w:rPr>
              <w:t>)</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6BF2E7" w14:textId="69841387" w:rsidR="00AB4D53" w:rsidRPr="00D9285B" w:rsidRDefault="00AB4D53" w:rsidP="00B029DB">
            <w:pPr>
              <w:jc w:val="center"/>
              <w:rPr>
                <w:rFonts w:ascii="Arial" w:eastAsia="Calibri" w:hAnsi="Arial" w:cs="Arial"/>
                <w:sz w:val="20"/>
                <w:szCs w:val="20"/>
                <w:lang w:eastAsia="hr-HR"/>
              </w:rPr>
            </w:pPr>
            <w:hyperlink r:id="rId44" w:history="1">
              <w:r w:rsidRPr="00AB5545">
                <w:rPr>
                  <w:rStyle w:val="Hyperlink"/>
                  <w:rFonts w:ascii="Arial" w:eastAsia="Calibri" w:hAnsi="Arial" w:cs="Arial"/>
                  <w:sz w:val="20"/>
                  <w:szCs w:val="20"/>
                  <w:lang w:eastAsia="hr-HR"/>
                </w:rPr>
                <w:t>Embassy of the Republic of Croatia in Bratislava</w:t>
              </w:r>
            </w:hyperlink>
          </w:p>
        </w:tc>
      </w:tr>
      <w:tr w:rsidR="00AB4D53" w:rsidRPr="004E1D21" w14:paraId="06169066"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B9994F" w14:textId="629385BF" w:rsidR="00AB4D53" w:rsidRPr="00B328FA" w:rsidRDefault="00AB4D53" w:rsidP="00B029DB">
            <w:pPr>
              <w:jc w:val="center"/>
              <w:rPr>
                <w:rFonts w:ascii="Arial" w:eastAsia="Calibri" w:hAnsi="Arial" w:cs="Arial"/>
                <w:b/>
                <w:bCs/>
                <w:sz w:val="20"/>
                <w:szCs w:val="20"/>
                <w:lang w:eastAsia="hr-HR"/>
              </w:rPr>
            </w:pPr>
            <w:r w:rsidRPr="00B328FA">
              <w:rPr>
                <w:rFonts w:ascii="Arial" w:eastAsia="Calibri" w:hAnsi="Arial" w:cs="Arial"/>
                <w:b/>
                <w:bCs/>
                <w:sz w:val="20"/>
                <w:szCs w:val="20"/>
                <w:lang w:eastAsia="hr-HR"/>
              </w:rPr>
              <w:t>Italy (members of the Croatian national minority in Italy</w:t>
            </w:r>
            <w:r w:rsidRPr="00B328FA">
              <w:rPr>
                <w:rFonts w:eastAsia="Calibri"/>
                <w:b/>
                <w:bCs/>
                <w:sz w:val="20"/>
                <w:szCs w:val="20"/>
              </w:rPr>
              <w:t>)</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3B3E91" w14:textId="6AB8F6B2" w:rsidR="00AB4D53" w:rsidRDefault="00AB4D53" w:rsidP="00B029DB">
            <w:pPr>
              <w:jc w:val="center"/>
            </w:pPr>
            <w:hyperlink r:id="rId45" w:history="1">
              <w:r w:rsidRPr="00744DF1">
                <w:rPr>
                  <w:rStyle w:val="Hyperlink"/>
                  <w:rFonts w:ascii="Arial" w:eastAsia="Calibri" w:hAnsi="Arial" w:cs="Arial"/>
                  <w:sz w:val="20"/>
                  <w:szCs w:val="20"/>
                  <w:lang w:eastAsia="hr-HR"/>
                </w:rPr>
                <w:t>Embassy of the Republic of Croatia in Rome</w:t>
              </w:r>
            </w:hyperlink>
          </w:p>
        </w:tc>
      </w:tr>
      <w:tr w:rsidR="00AB4D53" w:rsidRPr="004E1D21" w14:paraId="09660BFD" w14:textId="77777777" w:rsidTr="00D16EF9">
        <w:trPr>
          <w:trHeight w:val="300"/>
        </w:trPr>
        <w:tc>
          <w:tcPr>
            <w:tcW w:w="48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068286" w14:textId="072E5958" w:rsidR="00AB4D53" w:rsidRPr="00B328FA" w:rsidRDefault="00AB4D53" w:rsidP="00B029DB">
            <w:pPr>
              <w:jc w:val="center"/>
              <w:rPr>
                <w:rFonts w:ascii="Arial" w:eastAsia="Calibri" w:hAnsi="Arial" w:cs="Arial"/>
                <w:b/>
                <w:bCs/>
                <w:sz w:val="20"/>
                <w:szCs w:val="20"/>
                <w:lang w:eastAsia="hr-HR"/>
              </w:rPr>
            </w:pPr>
            <w:r>
              <w:rPr>
                <w:rFonts w:ascii="Arial" w:eastAsia="Calibri" w:hAnsi="Arial" w:cs="Arial"/>
                <w:b/>
                <w:bCs/>
                <w:sz w:val="20"/>
                <w:szCs w:val="20"/>
                <w:lang w:eastAsia="hr-HR"/>
              </w:rPr>
              <w:t>Switzerland</w:t>
            </w:r>
          </w:p>
        </w:tc>
        <w:tc>
          <w:tcPr>
            <w:tcW w:w="4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CA24A0" w14:textId="6FAAA9A0" w:rsidR="00AB4D53" w:rsidRPr="00D9285B" w:rsidRDefault="00AB4D53" w:rsidP="00B029DB">
            <w:pPr>
              <w:jc w:val="center"/>
              <w:rPr>
                <w:rFonts w:ascii="Arial" w:eastAsia="Calibri" w:hAnsi="Arial" w:cs="Arial"/>
                <w:sz w:val="20"/>
                <w:szCs w:val="20"/>
                <w:lang w:eastAsia="hr-HR"/>
              </w:rPr>
            </w:pPr>
            <w:hyperlink r:id="rId46" w:history="1">
              <w:r w:rsidRPr="009A5EE9">
                <w:rPr>
                  <w:rStyle w:val="Hyperlink"/>
                  <w:rFonts w:ascii="Arial" w:eastAsia="Calibri" w:hAnsi="Arial" w:cs="Arial"/>
                  <w:sz w:val="20"/>
                  <w:szCs w:val="20"/>
                  <w:lang w:eastAsia="hr-HR"/>
                </w:rPr>
                <w:t>Swissuniversities</w:t>
              </w:r>
            </w:hyperlink>
          </w:p>
        </w:tc>
      </w:tr>
    </w:tbl>
    <w:p w14:paraId="079B0FBA" w14:textId="77777777" w:rsidR="00AB4D53" w:rsidRDefault="00AB4D53" w:rsidP="00254658">
      <w:pPr>
        <w:spacing w:after="100" w:afterAutospacing="1" w:line="250" w:lineRule="auto"/>
        <w:ind w:left="153" w:right="0" w:hanging="11"/>
        <w:rPr>
          <w:rFonts w:ascii="Arial" w:hAnsi="Arial" w:cs="Arial"/>
          <w:b/>
          <w:color w:val="00B0F0"/>
          <w:sz w:val="22"/>
        </w:rPr>
      </w:pPr>
    </w:p>
    <w:p w14:paraId="7D9A2078" w14:textId="77777777" w:rsidR="006F499A" w:rsidRDefault="006F499A" w:rsidP="00254658">
      <w:pPr>
        <w:spacing w:after="100" w:afterAutospacing="1" w:line="250" w:lineRule="auto"/>
        <w:ind w:left="153" w:right="0" w:hanging="11"/>
        <w:rPr>
          <w:rFonts w:ascii="Arial" w:hAnsi="Arial" w:cs="Arial"/>
          <w:b/>
          <w:color w:val="00B0F0"/>
          <w:sz w:val="22"/>
        </w:rPr>
      </w:pPr>
    </w:p>
    <w:p w14:paraId="6B9B52FC" w14:textId="22F6A259" w:rsidR="006F384C" w:rsidRPr="002C18B1" w:rsidRDefault="00961ACF" w:rsidP="00254658">
      <w:pPr>
        <w:spacing w:after="100" w:afterAutospacing="1" w:line="250" w:lineRule="auto"/>
        <w:ind w:left="153" w:right="0" w:hanging="11"/>
        <w:rPr>
          <w:rFonts w:ascii="Arial" w:hAnsi="Arial" w:cs="Arial"/>
          <w:sz w:val="22"/>
        </w:rPr>
      </w:pPr>
      <w:r w:rsidRPr="002C18B1">
        <w:rPr>
          <w:rFonts w:ascii="Arial" w:hAnsi="Arial" w:cs="Arial"/>
          <w:b/>
          <w:color w:val="00B0F0"/>
          <w:sz w:val="22"/>
        </w:rPr>
        <w:lastRenderedPageBreak/>
        <w:t>3</w:t>
      </w:r>
      <w:r w:rsidR="00AC39C7" w:rsidRPr="002C18B1">
        <w:rPr>
          <w:rFonts w:ascii="Arial" w:hAnsi="Arial" w:cs="Arial"/>
          <w:b/>
          <w:color w:val="00B0F0"/>
          <w:sz w:val="22"/>
        </w:rPr>
        <w:t>.</w:t>
      </w:r>
      <w:r w:rsidRPr="002C18B1">
        <w:rPr>
          <w:rFonts w:ascii="Arial" w:hAnsi="Arial" w:cs="Arial"/>
          <w:b/>
          <w:color w:val="00B0F0"/>
          <w:sz w:val="22"/>
        </w:rPr>
        <w:t xml:space="preserve"> </w:t>
      </w:r>
      <w:r w:rsidR="00F34DDD" w:rsidRPr="002C18B1">
        <w:rPr>
          <w:rFonts w:ascii="Arial" w:hAnsi="Arial" w:cs="Arial"/>
          <w:b/>
          <w:color w:val="00B0F0"/>
          <w:sz w:val="22"/>
        </w:rPr>
        <w:t>SCHOLARSHIP</w:t>
      </w:r>
      <w:r w:rsidR="00152B74" w:rsidRPr="002C18B1">
        <w:rPr>
          <w:rFonts w:ascii="Arial" w:hAnsi="Arial" w:cs="Arial"/>
          <w:b/>
          <w:color w:val="00B0F0"/>
          <w:sz w:val="22"/>
        </w:rPr>
        <w:t xml:space="preserve">S </w:t>
      </w:r>
      <w:r w:rsidR="00C81240" w:rsidRPr="002C18B1">
        <w:rPr>
          <w:rFonts w:ascii="Arial" w:hAnsi="Arial" w:cs="Arial"/>
          <w:b/>
          <w:color w:val="00B0F0"/>
          <w:sz w:val="22"/>
        </w:rPr>
        <w:t xml:space="preserve">FOR LEARNING THE </w:t>
      </w:r>
      <w:r w:rsidR="007C3D44" w:rsidRPr="002C18B1">
        <w:rPr>
          <w:rFonts w:ascii="Arial" w:hAnsi="Arial" w:cs="Arial"/>
          <w:b/>
          <w:color w:val="00B0F0"/>
          <w:sz w:val="22"/>
        </w:rPr>
        <w:t xml:space="preserve">CROATIAN LANGUAGE </w:t>
      </w:r>
      <w:r w:rsidR="00D206BD" w:rsidRPr="002C18B1">
        <w:rPr>
          <w:rFonts w:ascii="Arial" w:hAnsi="Arial" w:cs="Arial"/>
          <w:b/>
          <w:color w:val="00B0F0"/>
          <w:sz w:val="22"/>
        </w:rPr>
        <w:t>(</w:t>
      </w:r>
      <w:r w:rsidR="003D1699" w:rsidRPr="002C18B1">
        <w:rPr>
          <w:rFonts w:ascii="Arial" w:hAnsi="Arial" w:cs="Arial"/>
          <w:b/>
          <w:color w:val="00B0F0"/>
          <w:sz w:val="22"/>
          <w:u w:val="single"/>
        </w:rPr>
        <w:t xml:space="preserve">APPLICATION </w:t>
      </w:r>
      <w:r w:rsidR="00D206BD" w:rsidRPr="002C18B1">
        <w:rPr>
          <w:rFonts w:ascii="Arial" w:hAnsi="Arial" w:cs="Arial"/>
          <w:b/>
          <w:color w:val="00B0F0"/>
          <w:sz w:val="22"/>
          <w:u w:val="single"/>
        </w:rPr>
        <w:t>P</w:t>
      </w:r>
      <w:r w:rsidR="003D1699" w:rsidRPr="002C18B1">
        <w:rPr>
          <w:rFonts w:ascii="Arial" w:hAnsi="Arial" w:cs="Arial"/>
          <w:b/>
          <w:color w:val="00B0F0"/>
          <w:sz w:val="22"/>
          <w:u w:val="single"/>
        </w:rPr>
        <w:t>OOL</w:t>
      </w:r>
      <w:r w:rsidR="00D206BD" w:rsidRPr="002C18B1">
        <w:rPr>
          <w:rFonts w:ascii="Arial" w:hAnsi="Arial" w:cs="Arial"/>
          <w:b/>
          <w:color w:val="00B0F0"/>
          <w:sz w:val="22"/>
          <w:u w:val="single"/>
        </w:rPr>
        <w:t xml:space="preserve"> 2</w:t>
      </w:r>
      <w:r w:rsidR="00D206BD" w:rsidRPr="002C18B1">
        <w:rPr>
          <w:rFonts w:ascii="Arial" w:hAnsi="Arial" w:cs="Arial"/>
          <w:b/>
          <w:color w:val="00B0F0"/>
          <w:sz w:val="22"/>
        </w:rPr>
        <w:t>)</w:t>
      </w:r>
    </w:p>
    <w:p w14:paraId="5B1789CA" w14:textId="2ACB3EBA" w:rsidR="00CE4822" w:rsidRPr="002C18B1" w:rsidRDefault="00CE4822" w:rsidP="00CE4822">
      <w:pPr>
        <w:spacing w:after="0" w:line="367" w:lineRule="auto"/>
        <w:ind w:left="136" w:right="0" w:hanging="11"/>
        <w:rPr>
          <w:rFonts w:ascii="Arial" w:hAnsi="Arial" w:cs="Arial"/>
          <w:b/>
          <w:color w:val="00B0F0"/>
          <w:sz w:val="22"/>
        </w:rPr>
      </w:pPr>
      <w:r w:rsidRPr="002C18B1">
        <w:rPr>
          <w:rFonts w:ascii="Arial" w:hAnsi="Arial" w:cs="Arial"/>
          <w:b/>
          <w:color w:val="00B0F0"/>
          <w:sz w:val="22"/>
        </w:rPr>
        <w:t xml:space="preserve">3.1. </w:t>
      </w:r>
      <w:r w:rsidR="00935C29" w:rsidRPr="002C18B1">
        <w:rPr>
          <w:rFonts w:ascii="Arial" w:hAnsi="Arial" w:cs="Arial"/>
          <w:b/>
          <w:color w:val="00B0F0"/>
          <w:sz w:val="22"/>
        </w:rPr>
        <w:t>Eligibility and Scholarship T</w:t>
      </w:r>
      <w:r w:rsidR="00CE0A97" w:rsidRPr="002C18B1">
        <w:rPr>
          <w:rFonts w:ascii="Arial" w:hAnsi="Arial" w:cs="Arial"/>
          <w:b/>
          <w:color w:val="00B0F0"/>
          <w:sz w:val="22"/>
        </w:rPr>
        <w:t>ypes</w:t>
      </w:r>
    </w:p>
    <w:p w14:paraId="442304A6" w14:textId="1B8B9CDD" w:rsidR="00972C5B" w:rsidRPr="002C18B1" w:rsidRDefault="00F34DDD" w:rsidP="00863640">
      <w:pPr>
        <w:spacing w:after="120" w:line="367" w:lineRule="auto"/>
        <w:ind w:left="142" w:right="0" w:firstLine="0"/>
        <w:rPr>
          <w:rFonts w:ascii="Arial" w:hAnsi="Arial" w:cs="Arial"/>
          <w:sz w:val="22"/>
        </w:rPr>
      </w:pPr>
      <w:r w:rsidRPr="002C18B1">
        <w:rPr>
          <w:rFonts w:ascii="Arial" w:hAnsi="Arial" w:cs="Arial"/>
          <w:sz w:val="22"/>
        </w:rPr>
        <w:t>Th</w:t>
      </w:r>
      <w:r w:rsidR="006C2A7F" w:rsidRPr="002C18B1">
        <w:rPr>
          <w:rFonts w:ascii="Arial" w:hAnsi="Arial" w:cs="Arial"/>
          <w:sz w:val="22"/>
        </w:rPr>
        <w:t>is</w:t>
      </w:r>
      <w:r w:rsidRPr="002C18B1">
        <w:rPr>
          <w:rFonts w:ascii="Arial" w:hAnsi="Arial" w:cs="Arial"/>
          <w:sz w:val="22"/>
        </w:rPr>
        <w:t xml:space="preserve"> </w:t>
      </w:r>
      <w:r w:rsidR="007251D8" w:rsidRPr="002C18B1">
        <w:rPr>
          <w:rFonts w:ascii="Arial" w:hAnsi="Arial" w:cs="Arial"/>
          <w:sz w:val="22"/>
        </w:rPr>
        <w:t>A</w:t>
      </w:r>
      <w:r w:rsidRPr="002C18B1">
        <w:rPr>
          <w:rFonts w:ascii="Arial" w:hAnsi="Arial" w:cs="Arial"/>
          <w:sz w:val="22"/>
        </w:rPr>
        <w:t xml:space="preserve">pplication </w:t>
      </w:r>
      <w:r w:rsidR="007251D8" w:rsidRPr="002C18B1">
        <w:rPr>
          <w:rFonts w:ascii="Arial" w:hAnsi="Arial" w:cs="Arial"/>
          <w:sz w:val="22"/>
        </w:rPr>
        <w:t>P</w:t>
      </w:r>
      <w:r w:rsidRPr="002C18B1">
        <w:rPr>
          <w:rFonts w:ascii="Arial" w:hAnsi="Arial" w:cs="Arial"/>
          <w:sz w:val="22"/>
        </w:rPr>
        <w:t>ool</w:t>
      </w:r>
      <w:r w:rsidR="007251D8" w:rsidRPr="002C18B1">
        <w:rPr>
          <w:rFonts w:ascii="Arial" w:hAnsi="Arial" w:cs="Arial"/>
          <w:sz w:val="22"/>
        </w:rPr>
        <w:t xml:space="preserve"> </w:t>
      </w:r>
      <w:r w:rsidRPr="002C18B1">
        <w:rPr>
          <w:rFonts w:ascii="Arial" w:hAnsi="Arial" w:cs="Arial"/>
          <w:sz w:val="22"/>
        </w:rPr>
        <w:t xml:space="preserve">is open </w:t>
      </w:r>
      <w:r w:rsidR="00CA33C4" w:rsidRPr="002C18B1">
        <w:rPr>
          <w:rFonts w:ascii="Arial" w:hAnsi="Arial" w:cs="Arial"/>
          <w:sz w:val="22"/>
        </w:rPr>
        <w:t>to</w:t>
      </w:r>
      <w:r w:rsidRPr="002C18B1">
        <w:rPr>
          <w:rFonts w:ascii="Arial" w:hAnsi="Arial" w:cs="Arial"/>
          <w:sz w:val="22"/>
        </w:rPr>
        <w:t xml:space="preserve"> </w:t>
      </w:r>
      <w:r w:rsidR="009836DC" w:rsidRPr="002C18B1">
        <w:rPr>
          <w:rFonts w:ascii="Arial" w:hAnsi="Arial" w:cs="Arial"/>
          <w:sz w:val="22"/>
        </w:rPr>
        <w:t xml:space="preserve">candidates </w:t>
      </w:r>
      <w:r w:rsidR="0000410E" w:rsidRPr="002C18B1">
        <w:rPr>
          <w:rFonts w:ascii="Arial" w:hAnsi="Arial" w:cs="Arial"/>
          <w:sz w:val="22"/>
        </w:rPr>
        <w:t>who are</w:t>
      </w:r>
      <w:r w:rsidRPr="002C18B1">
        <w:rPr>
          <w:rFonts w:ascii="Arial" w:hAnsi="Arial" w:cs="Arial"/>
          <w:sz w:val="22"/>
        </w:rPr>
        <w:t xml:space="preserve"> students</w:t>
      </w:r>
      <w:r w:rsidR="00BC2449" w:rsidRPr="002C18B1">
        <w:rPr>
          <w:rFonts w:ascii="Arial" w:hAnsi="Arial" w:cs="Arial"/>
          <w:sz w:val="22"/>
        </w:rPr>
        <w:t xml:space="preserve"> </w:t>
      </w:r>
      <w:r w:rsidRPr="002C18B1">
        <w:rPr>
          <w:rFonts w:ascii="Arial" w:hAnsi="Arial" w:cs="Arial"/>
          <w:sz w:val="22"/>
        </w:rPr>
        <w:t xml:space="preserve">of </w:t>
      </w:r>
      <w:r w:rsidR="005C4F0C" w:rsidRPr="002C18B1">
        <w:rPr>
          <w:rFonts w:ascii="Arial" w:hAnsi="Arial" w:cs="Arial"/>
          <w:sz w:val="22"/>
        </w:rPr>
        <w:t xml:space="preserve">the </w:t>
      </w:r>
      <w:r w:rsidRPr="002C18B1">
        <w:rPr>
          <w:rFonts w:ascii="Arial" w:hAnsi="Arial" w:cs="Arial"/>
          <w:sz w:val="22"/>
        </w:rPr>
        <w:t>Croatian language</w:t>
      </w:r>
      <w:r w:rsidR="005C4F0C" w:rsidRPr="002C18B1">
        <w:rPr>
          <w:rFonts w:ascii="Arial" w:hAnsi="Arial" w:cs="Arial"/>
          <w:sz w:val="22"/>
        </w:rPr>
        <w:t xml:space="preserve"> and literature or Slavic Studies</w:t>
      </w:r>
      <w:r w:rsidRPr="002C18B1">
        <w:rPr>
          <w:rFonts w:ascii="Arial" w:hAnsi="Arial" w:cs="Arial"/>
          <w:sz w:val="22"/>
        </w:rPr>
        <w:t xml:space="preserve"> and literature regardless </w:t>
      </w:r>
      <w:r w:rsidR="00F748FE" w:rsidRPr="002C18B1">
        <w:rPr>
          <w:rFonts w:ascii="Arial" w:hAnsi="Arial" w:cs="Arial"/>
          <w:sz w:val="22"/>
        </w:rPr>
        <w:t xml:space="preserve">of </w:t>
      </w:r>
      <w:r w:rsidRPr="002C18B1">
        <w:rPr>
          <w:rFonts w:ascii="Arial" w:hAnsi="Arial" w:cs="Arial"/>
          <w:sz w:val="22"/>
        </w:rPr>
        <w:t>whether their respective countries have a valid cooperation programme or a bilateral agreement with Croatia</w:t>
      </w:r>
      <w:r w:rsidR="00EC0ACF" w:rsidRPr="002C18B1">
        <w:rPr>
          <w:rFonts w:ascii="Arial" w:hAnsi="Arial" w:cs="Arial"/>
          <w:sz w:val="22"/>
        </w:rPr>
        <w:t xml:space="preserve"> and</w:t>
      </w:r>
      <w:r w:rsidRPr="002C18B1">
        <w:rPr>
          <w:rFonts w:ascii="Arial" w:hAnsi="Arial" w:cs="Arial"/>
          <w:sz w:val="22"/>
        </w:rPr>
        <w:t xml:space="preserve"> regardless of whether </w:t>
      </w:r>
      <w:r w:rsidR="00030270" w:rsidRPr="002C18B1">
        <w:rPr>
          <w:rFonts w:ascii="Arial" w:hAnsi="Arial" w:cs="Arial"/>
          <w:sz w:val="22"/>
        </w:rPr>
        <w:t>the</w:t>
      </w:r>
      <w:r w:rsidRPr="002C18B1">
        <w:rPr>
          <w:rFonts w:ascii="Arial" w:hAnsi="Arial" w:cs="Arial"/>
          <w:sz w:val="22"/>
        </w:rPr>
        <w:t xml:space="preserve"> language department of Croatian language and literature</w:t>
      </w:r>
      <w:r w:rsidR="00F16629">
        <w:rPr>
          <w:rFonts w:ascii="Arial" w:hAnsi="Arial" w:cs="Arial"/>
          <w:sz w:val="22"/>
        </w:rPr>
        <w:t xml:space="preserve"> at their home university</w:t>
      </w:r>
      <w:r w:rsidRPr="002C18B1">
        <w:rPr>
          <w:rFonts w:ascii="Arial" w:hAnsi="Arial" w:cs="Arial"/>
          <w:sz w:val="22"/>
        </w:rPr>
        <w:t xml:space="preserve"> falls under the jurisdiction of the</w:t>
      </w:r>
      <w:r w:rsidR="00AC0DEF" w:rsidRPr="002C18B1">
        <w:rPr>
          <w:rFonts w:ascii="Arial" w:hAnsi="Arial" w:cs="Arial"/>
          <w:sz w:val="22"/>
        </w:rPr>
        <w:t xml:space="preserve"> </w:t>
      </w:r>
      <w:r w:rsidRPr="002C18B1">
        <w:rPr>
          <w:rFonts w:ascii="Arial" w:hAnsi="Arial" w:cs="Arial"/>
          <w:sz w:val="22"/>
        </w:rPr>
        <w:t>Ministry.</w:t>
      </w:r>
      <w:r w:rsidR="00683ADF" w:rsidRPr="002C18B1">
        <w:rPr>
          <w:rFonts w:ascii="Arial" w:hAnsi="Arial" w:cs="Arial"/>
          <w:sz w:val="22"/>
        </w:rPr>
        <w:t xml:space="preserve"> </w:t>
      </w:r>
      <w:r w:rsidR="00972C5B" w:rsidRPr="002C18B1">
        <w:rPr>
          <w:rFonts w:ascii="Arial" w:hAnsi="Arial" w:cs="Arial"/>
          <w:sz w:val="22"/>
        </w:rPr>
        <w:t>Candidates are invited to apply for the</w:t>
      </w:r>
      <w:r w:rsidR="007D333B" w:rsidRPr="002C18B1">
        <w:rPr>
          <w:rFonts w:ascii="Arial" w:hAnsi="Arial" w:cs="Arial"/>
          <w:sz w:val="22"/>
        </w:rPr>
        <w:t xml:space="preserve"> two </w:t>
      </w:r>
      <w:r w:rsidR="00337AE7">
        <w:rPr>
          <w:rFonts w:ascii="Arial" w:hAnsi="Arial" w:cs="Arial"/>
          <w:sz w:val="22"/>
        </w:rPr>
        <w:t>s</w:t>
      </w:r>
      <w:r w:rsidR="00302F5C" w:rsidRPr="002C18B1">
        <w:rPr>
          <w:rFonts w:ascii="Arial" w:hAnsi="Arial" w:cs="Arial"/>
          <w:sz w:val="22"/>
        </w:rPr>
        <w:t xml:space="preserve">cholarship </w:t>
      </w:r>
      <w:r w:rsidR="007D333B" w:rsidRPr="002C18B1">
        <w:rPr>
          <w:rFonts w:ascii="Arial" w:hAnsi="Arial" w:cs="Arial"/>
          <w:sz w:val="22"/>
        </w:rPr>
        <w:t xml:space="preserve">types </w:t>
      </w:r>
      <w:r w:rsidR="00972C5B" w:rsidRPr="002C18B1">
        <w:rPr>
          <w:rFonts w:ascii="Arial" w:hAnsi="Arial" w:cs="Arial"/>
          <w:sz w:val="22"/>
        </w:rPr>
        <w:t>on offer through the Application Pool 2:</w:t>
      </w:r>
    </w:p>
    <w:p w14:paraId="0E7622FC" w14:textId="2ED372E2" w:rsidR="00972C5B" w:rsidRPr="002C18B1" w:rsidRDefault="00BA713A" w:rsidP="00972C5B">
      <w:pPr>
        <w:spacing w:after="98" w:line="259" w:lineRule="auto"/>
        <w:ind w:left="862" w:right="0" w:firstLine="0"/>
        <w:rPr>
          <w:rFonts w:ascii="Arial" w:hAnsi="Arial" w:cs="Arial"/>
          <w:b/>
          <w:bCs/>
          <w:sz w:val="22"/>
        </w:rPr>
      </w:pPr>
      <w:r w:rsidRPr="002C18B1">
        <w:rPr>
          <w:rFonts w:ascii="Arial" w:hAnsi="Arial" w:cs="Arial"/>
          <w:b/>
          <w:bCs/>
          <w:sz w:val="22"/>
        </w:rPr>
        <w:t>A1</w:t>
      </w:r>
      <w:r w:rsidR="00972C5B" w:rsidRPr="002C18B1">
        <w:rPr>
          <w:rFonts w:ascii="Arial" w:hAnsi="Arial" w:cs="Arial"/>
          <w:sz w:val="22"/>
        </w:rPr>
        <w:t xml:space="preserve"> </w:t>
      </w:r>
      <w:r w:rsidR="00C86F16">
        <w:rPr>
          <w:rFonts w:ascii="Arial" w:hAnsi="Arial" w:cs="Arial"/>
          <w:sz w:val="22"/>
        </w:rPr>
        <w:t xml:space="preserve">  </w:t>
      </w:r>
      <w:r w:rsidR="00407C8C">
        <w:rPr>
          <w:rFonts w:ascii="Arial" w:hAnsi="Arial" w:cs="Arial"/>
          <w:b/>
          <w:bCs/>
          <w:sz w:val="22"/>
        </w:rPr>
        <w:t>S</w:t>
      </w:r>
      <w:r w:rsidR="00972C5B" w:rsidRPr="002C18B1">
        <w:rPr>
          <w:rFonts w:ascii="Arial" w:hAnsi="Arial" w:cs="Arial"/>
          <w:b/>
          <w:bCs/>
          <w:sz w:val="22"/>
        </w:rPr>
        <w:t xml:space="preserve">emester </w:t>
      </w:r>
      <w:r w:rsidR="00C4457E">
        <w:rPr>
          <w:rFonts w:ascii="Arial" w:hAnsi="Arial" w:cs="Arial"/>
          <w:b/>
          <w:bCs/>
          <w:sz w:val="22"/>
        </w:rPr>
        <w:t>s</w:t>
      </w:r>
      <w:r w:rsidR="00972C5B" w:rsidRPr="002C18B1">
        <w:rPr>
          <w:rFonts w:ascii="Arial" w:hAnsi="Arial" w:cs="Arial"/>
          <w:b/>
          <w:bCs/>
          <w:sz w:val="22"/>
        </w:rPr>
        <w:t xml:space="preserve">tudies </w:t>
      </w:r>
      <w:r w:rsidR="00C4457E">
        <w:rPr>
          <w:rFonts w:ascii="Arial" w:hAnsi="Arial" w:cs="Arial"/>
          <w:b/>
          <w:bCs/>
          <w:sz w:val="22"/>
        </w:rPr>
        <w:t>of the Croatian</w:t>
      </w:r>
      <w:r w:rsidR="00972C5B" w:rsidRPr="002C18B1">
        <w:rPr>
          <w:rFonts w:ascii="Arial" w:hAnsi="Arial" w:cs="Arial"/>
          <w:b/>
          <w:bCs/>
          <w:sz w:val="22"/>
        </w:rPr>
        <w:t xml:space="preserve"> </w:t>
      </w:r>
      <w:r w:rsidR="00C4457E">
        <w:rPr>
          <w:rFonts w:ascii="Arial" w:hAnsi="Arial" w:cs="Arial"/>
          <w:b/>
          <w:bCs/>
          <w:sz w:val="22"/>
        </w:rPr>
        <w:t xml:space="preserve">language </w:t>
      </w:r>
      <w:r w:rsidR="00407C8C">
        <w:rPr>
          <w:rFonts w:ascii="Arial" w:hAnsi="Arial" w:cs="Arial"/>
          <w:b/>
          <w:bCs/>
          <w:sz w:val="22"/>
        </w:rPr>
        <w:t xml:space="preserve">in Zagreb or Rijeka </w:t>
      </w:r>
      <w:r w:rsidR="00972C5B" w:rsidRPr="002C18B1">
        <w:rPr>
          <w:rFonts w:ascii="Arial" w:hAnsi="Arial" w:cs="Arial"/>
          <w:b/>
          <w:bCs/>
          <w:sz w:val="22"/>
        </w:rPr>
        <w:t>(mobility: 4 - 5 months).</w:t>
      </w:r>
    </w:p>
    <w:p w14:paraId="6528C661" w14:textId="05110775" w:rsidR="00972C5B" w:rsidRPr="002C18B1" w:rsidRDefault="00BA713A" w:rsidP="00972C5B">
      <w:pPr>
        <w:spacing w:after="100" w:afterAutospacing="1" w:line="240" w:lineRule="auto"/>
        <w:ind w:left="862" w:right="0" w:firstLine="0"/>
        <w:rPr>
          <w:rFonts w:ascii="Arial" w:hAnsi="Arial" w:cs="Arial"/>
          <w:b/>
          <w:bCs/>
          <w:sz w:val="22"/>
        </w:rPr>
      </w:pPr>
      <w:r w:rsidRPr="002C18B1">
        <w:rPr>
          <w:rFonts w:ascii="Arial" w:hAnsi="Arial" w:cs="Arial"/>
          <w:b/>
          <w:bCs/>
          <w:sz w:val="22"/>
        </w:rPr>
        <w:t>F</w:t>
      </w:r>
      <w:r w:rsidR="001B1056" w:rsidRPr="002C18B1">
        <w:rPr>
          <w:rFonts w:ascii="Arial" w:hAnsi="Arial" w:cs="Arial"/>
          <w:b/>
          <w:bCs/>
          <w:sz w:val="22"/>
        </w:rPr>
        <w:t xml:space="preserve">    </w:t>
      </w:r>
      <w:r w:rsidR="00972C5B" w:rsidRPr="002C18B1">
        <w:rPr>
          <w:rFonts w:ascii="Arial" w:hAnsi="Arial" w:cs="Arial"/>
          <w:b/>
          <w:bCs/>
          <w:sz w:val="22"/>
        </w:rPr>
        <w:t xml:space="preserve">  Summer </w:t>
      </w:r>
      <w:r w:rsidR="00C4457E">
        <w:rPr>
          <w:rFonts w:ascii="Arial" w:hAnsi="Arial" w:cs="Arial"/>
          <w:b/>
          <w:bCs/>
          <w:sz w:val="22"/>
        </w:rPr>
        <w:t>s</w:t>
      </w:r>
      <w:r w:rsidR="00972C5B" w:rsidRPr="002C18B1">
        <w:rPr>
          <w:rFonts w:ascii="Arial" w:hAnsi="Arial" w:cs="Arial"/>
          <w:b/>
          <w:bCs/>
          <w:sz w:val="22"/>
        </w:rPr>
        <w:t xml:space="preserve">eminar of Croatian </w:t>
      </w:r>
      <w:r w:rsidR="00C4457E">
        <w:rPr>
          <w:rFonts w:ascii="Arial" w:hAnsi="Arial" w:cs="Arial"/>
          <w:b/>
          <w:bCs/>
          <w:sz w:val="22"/>
        </w:rPr>
        <w:t>l</w:t>
      </w:r>
      <w:r w:rsidR="00972C5B" w:rsidRPr="002C18B1">
        <w:rPr>
          <w:rFonts w:ascii="Arial" w:hAnsi="Arial" w:cs="Arial"/>
          <w:b/>
          <w:bCs/>
          <w:sz w:val="22"/>
        </w:rPr>
        <w:t xml:space="preserve">anguage and </w:t>
      </w:r>
      <w:r w:rsidR="00C4457E">
        <w:rPr>
          <w:rFonts w:ascii="Arial" w:hAnsi="Arial" w:cs="Arial"/>
          <w:b/>
          <w:bCs/>
          <w:sz w:val="22"/>
        </w:rPr>
        <w:t>l</w:t>
      </w:r>
      <w:r w:rsidR="00972C5B" w:rsidRPr="002C18B1">
        <w:rPr>
          <w:rFonts w:ascii="Arial" w:hAnsi="Arial" w:cs="Arial"/>
          <w:b/>
          <w:bCs/>
          <w:sz w:val="22"/>
        </w:rPr>
        <w:t>iterature</w:t>
      </w:r>
      <w:r w:rsidR="00AF0A18">
        <w:rPr>
          <w:rFonts w:ascii="Arial" w:hAnsi="Arial" w:cs="Arial"/>
          <w:b/>
          <w:bCs/>
          <w:sz w:val="22"/>
        </w:rPr>
        <w:t xml:space="preserve"> in Dubrovnik</w:t>
      </w:r>
      <w:r w:rsidR="00972C5B" w:rsidRPr="002C18B1">
        <w:rPr>
          <w:rFonts w:ascii="Arial" w:hAnsi="Arial" w:cs="Arial"/>
          <w:b/>
          <w:bCs/>
          <w:sz w:val="22"/>
        </w:rPr>
        <w:t xml:space="preserve"> (mobility: 2 weeks).</w:t>
      </w:r>
    </w:p>
    <w:p w14:paraId="40CB8A27" w14:textId="005E5755" w:rsidR="006F384C" w:rsidRPr="002C18B1" w:rsidRDefault="00955548" w:rsidP="00F017A9">
      <w:pPr>
        <w:ind w:left="142" w:right="0"/>
        <w:rPr>
          <w:rFonts w:ascii="Arial" w:hAnsi="Arial" w:cs="Arial"/>
          <w:sz w:val="22"/>
        </w:rPr>
      </w:pPr>
      <w:r w:rsidRPr="002C18B1">
        <w:rPr>
          <w:rFonts w:ascii="Arial" w:hAnsi="Arial" w:cs="Arial"/>
          <w:sz w:val="22"/>
        </w:rPr>
        <w:t>The candidates for</w:t>
      </w:r>
      <w:r w:rsidR="0097338E" w:rsidRPr="002C18B1">
        <w:rPr>
          <w:rFonts w:ascii="Arial" w:hAnsi="Arial" w:cs="Arial"/>
          <w:sz w:val="22"/>
        </w:rPr>
        <w:t xml:space="preserve"> the</w:t>
      </w:r>
      <w:r w:rsidRPr="002C18B1">
        <w:rPr>
          <w:rFonts w:ascii="Arial" w:hAnsi="Arial" w:cs="Arial"/>
          <w:sz w:val="22"/>
        </w:rPr>
        <w:t xml:space="preserve"> </w:t>
      </w:r>
      <w:r w:rsidR="00BF6929">
        <w:rPr>
          <w:rFonts w:ascii="Arial" w:hAnsi="Arial" w:cs="Arial"/>
          <w:sz w:val="22"/>
        </w:rPr>
        <w:t>s</w:t>
      </w:r>
      <w:r w:rsidRPr="002C18B1">
        <w:rPr>
          <w:rFonts w:ascii="Arial" w:hAnsi="Arial" w:cs="Arial"/>
          <w:sz w:val="22"/>
        </w:rPr>
        <w:t xml:space="preserve">cholarships </w:t>
      </w:r>
      <w:r w:rsidR="00C37C84" w:rsidRPr="002C18B1">
        <w:rPr>
          <w:rFonts w:ascii="Arial" w:hAnsi="Arial" w:cs="Arial"/>
          <w:sz w:val="22"/>
        </w:rPr>
        <w:t xml:space="preserve">that are on offer in the </w:t>
      </w:r>
      <w:r w:rsidR="000826C2" w:rsidRPr="002C18B1">
        <w:rPr>
          <w:rFonts w:ascii="Arial" w:hAnsi="Arial" w:cs="Arial"/>
          <w:sz w:val="22"/>
        </w:rPr>
        <w:t xml:space="preserve">Application </w:t>
      </w:r>
      <w:r w:rsidRPr="002C18B1">
        <w:rPr>
          <w:rFonts w:ascii="Arial" w:hAnsi="Arial" w:cs="Arial"/>
          <w:sz w:val="22"/>
        </w:rPr>
        <w:t xml:space="preserve">Pool 2 </w:t>
      </w:r>
      <w:r w:rsidR="00A06DB0">
        <w:rPr>
          <w:rFonts w:ascii="Arial" w:hAnsi="Arial" w:cs="Arial"/>
          <w:sz w:val="22"/>
        </w:rPr>
        <w:t xml:space="preserve">must </w:t>
      </w:r>
      <w:r w:rsidRPr="002C18B1">
        <w:rPr>
          <w:rFonts w:ascii="Arial" w:hAnsi="Arial" w:cs="Arial"/>
          <w:sz w:val="22"/>
        </w:rPr>
        <w:t xml:space="preserve">be nominated </w:t>
      </w:r>
      <w:r w:rsidR="008117C6" w:rsidRPr="002C18B1">
        <w:rPr>
          <w:rFonts w:ascii="Arial" w:hAnsi="Arial" w:cs="Arial"/>
          <w:sz w:val="22"/>
        </w:rPr>
        <w:t xml:space="preserve">for the </w:t>
      </w:r>
      <w:r w:rsidR="00976C93">
        <w:rPr>
          <w:rFonts w:ascii="Arial" w:hAnsi="Arial" w:cs="Arial"/>
          <w:sz w:val="22"/>
        </w:rPr>
        <w:t xml:space="preserve">Bilateral </w:t>
      </w:r>
      <w:r w:rsidR="008117C6" w:rsidRPr="002C18B1">
        <w:rPr>
          <w:rFonts w:ascii="Arial" w:hAnsi="Arial" w:cs="Arial"/>
          <w:sz w:val="22"/>
        </w:rPr>
        <w:t>Scholarship</w:t>
      </w:r>
      <w:r w:rsidR="00BA5EF0">
        <w:rPr>
          <w:rFonts w:ascii="Arial" w:hAnsi="Arial" w:cs="Arial"/>
          <w:sz w:val="22"/>
        </w:rPr>
        <w:t>s</w:t>
      </w:r>
      <w:r w:rsidR="008117C6" w:rsidRPr="002C18B1">
        <w:rPr>
          <w:rFonts w:ascii="Arial" w:hAnsi="Arial" w:cs="Arial"/>
          <w:sz w:val="22"/>
        </w:rPr>
        <w:t xml:space="preserve"> </w:t>
      </w:r>
      <w:r w:rsidRPr="002C18B1">
        <w:rPr>
          <w:rFonts w:ascii="Arial" w:hAnsi="Arial" w:cs="Arial"/>
          <w:sz w:val="22"/>
        </w:rPr>
        <w:t xml:space="preserve">by their current Croatian language </w:t>
      </w:r>
      <w:r w:rsidR="0065017E">
        <w:rPr>
          <w:rFonts w:ascii="Arial" w:hAnsi="Arial" w:cs="Arial"/>
          <w:sz w:val="22"/>
        </w:rPr>
        <w:t>professor</w:t>
      </w:r>
      <w:r w:rsidR="00F173B1">
        <w:rPr>
          <w:rFonts w:ascii="Arial" w:hAnsi="Arial" w:cs="Arial"/>
          <w:sz w:val="22"/>
        </w:rPr>
        <w:t>. Interested student</w:t>
      </w:r>
      <w:r w:rsidR="00494C4D">
        <w:rPr>
          <w:rFonts w:ascii="Arial" w:hAnsi="Arial" w:cs="Arial"/>
          <w:sz w:val="22"/>
        </w:rPr>
        <w:t>s</w:t>
      </w:r>
      <w:r w:rsidR="00F173B1">
        <w:rPr>
          <w:rFonts w:ascii="Arial" w:hAnsi="Arial" w:cs="Arial"/>
          <w:sz w:val="22"/>
        </w:rPr>
        <w:t xml:space="preserve"> should ask</w:t>
      </w:r>
      <w:r w:rsidRPr="002C18B1">
        <w:rPr>
          <w:rFonts w:ascii="Arial" w:hAnsi="Arial" w:cs="Arial"/>
          <w:sz w:val="22"/>
        </w:rPr>
        <w:t xml:space="preserve"> </w:t>
      </w:r>
      <w:r w:rsidR="00494C4D">
        <w:rPr>
          <w:rFonts w:ascii="Arial" w:hAnsi="Arial" w:cs="Arial"/>
          <w:sz w:val="22"/>
        </w:rPr>
        <w:t xml:space="preserve">their </w:t>
      </w:r>
      <w:r w:rsidR="002F5298" w:rsidRPr="002C18B1">
        <w:rPr>
          <w:rFonts w:ascii="Arial" w:hAnsi="Arial" w:cs="Arial"/>
          <w:sz w:val="22"/>
        </w:rPr>
        <w:t xml:space="preserve">Croatian language </w:t>
      </w:r>
      <w:r w:rsidR="00494C4D">
        <w:rPr>
          <w:rFonts w:ascii="Arial" w:hAnsi="Arial" w:cs="Arial"/>
          <w:sz w:val="22"/>
        </w:rPr>
        <w:t>teachers to prepare a</w:t>
      </w:r>
      <w:r w:rsidR="00156634" w:rsidRPr="002C18B1">
        <w:rPr>
          <w:rFonts w:ascii="Arial" w:hAnsi="Arial" w:cs="Arial"/>
          <w:sz w:val="22"/>
        </w:rPr>
        <w:t xml:space="preserve"> Recommendation Letter</w:t>
      </w:r>
      <w:r w:rsidRPr="002C18B1">
        <w:rPr>
          <w:rFonts w:ascii="Arial" w:hAnsi="Arial" w:cs="Arial"/>
          <w:sz w:val="22"/>
        </w:rPr>
        <w:t>.</w:t>
      </w:r>
      <w:r w:rsidR="00F34DDD" w:rsidRPr="002C18B1">
        <w:rPr>
          <w:rFonts w:ascii="Arial" w:hAnsi="Arial" w:cs="Arial"/>
          <w:sz w:val="22"/>
        </w:rPr>
        <w:t xml:space="preserve"> </w:t>
      </w:r>
      <w:r w:rsidR="00B9195C" w:rsidRPr="002C18B1">
        <w:rPr>
          <w:rFonts w:ascii="Arial" w:hAnsi="Arial" w:cs="Arial"/>
          <w:sz w:val="22"/>
        </w:rPr>
        <w:t>T</w:t>
      </w:r>
      <w:r w:rsidR="00194361" w:rsidRPr="002C18B1">
        <w:rPr>
          <w:rFonts w:ascii="Arial" w:hAnsi="Arial" w:cs="Arial"/>
          <w:sz w:val="22"/>
        </w:rPr>
        <w:t xml:space="preserve">o successfully apply for the </w:t>
      </w:r>
      <w:r w:rsidR="000A2D91">
        <w:rPr>
          <w:rFonts w:ascii="Arial" w:hAnsi="Arial" w:cs="Arial"/>
          <w:sz w:val="22"/>
        </w:rPr>
        <w:t>s</w:t>
      </w:r>
      <w:r w:rsidR="00194361" w:rsidRPr="002C18B1">
        <w:rPr>
          <w:rFonts w:ascii="Arial" w:hAnsi="Arial" w:cs="Arial"/>
          <w:sz w:val="22"/>
        </w:rPr>
        <w:t>cholarship, t</w:t>
      </w:r>
      <w:r w:rsidR="00B9195C" w:rsidRPr="002C18B1">
        <w:rPr>
          <w:rFonts w:ascii="Arial" w:hAnsi="Arial" w:cs="Arial"/>
          <w:sz w:val="22"/>
        </w:rPr>
        <w:t xml:space="preserve">he </w:t>
      </w:r>
      <w:r w:rsidR="006E2A58" w:rsidRPr="002C18B1">
        <w:rPr>
          <w:rFonts w:ascii="Arial" w:hAnsi="Arial" w:cs="Arial"/>
          <w:sz w:val="22"/>
        </w:rPr>
        <w:t>candidates</w:t>
      </w:r>
      <w:r w:rsidR="00B9195C" w:rsidRPr="002C18B1">
        <w:rPr>
          <w:rFonts w:ascii="Arial" w:hAnsi="Arial" w:cs="Arial"/>
          <w:sz w:val="22"/>
        </w:rPr>
        <w:t xml:space="preserve"> </w:t>
      </w:r>
      <w:r w:rsidR="00E16229">
        <w:rPr>
          <w:rFonts w:ascii="Arial" w:hAnsi="Arial" w:cs="Arial"/>
          <w:sz w:val="22"/>
        </w:rPr>
        <w:t>must</w:t>
      </w:r>
      <w:r w:rsidR="00B9195C" w:rsidRPr="002C18B1">
        <w:rPr>
          <w:rFonts w:ascii="Arial" w:hAnsi="Arial" w:cs="Arial"/>
          <w:sz w:val="22"/>
        </w:rPr>
        <w:t xml:space="preserve"> submit the Recommendation Letter</w:t>
      </w:r>
      <w:r w:rsidR="00EA03FB" w:rsidRPr="002C18B1">
        <w:rPr>
          <w:rFonts w:ascii="Arial" w:hAnsi="Arial" w:cs="Arial"/>
          <w:sz w:val="22"/>
        </w:rPr>
        <w:t xml:space="preserve"> in the </w:t>
      </w:r>
      <w:hyperlink r:id="rId47" w:history="1">
        <w:r w:rsidR="00EA03FB" w:rsidRPr="002C18B1">
          <w:rPr>
            <w:rStyle w:val="Hyperlink"/>
            <w:rFonts w:ascii="Arial" w:hAnsi="Arial" w:cs="Arial"/>
            <w:sz w:val="22"/>
          </w:rPr>
          <w:t>Agency’s online application system</w:t>
        </w:r>
      </w:hyperlink>
      <w:r w:rsidR="00B32D12" w:rsidRPr="002C18B1">
        <w:rPr>
          <w:rFonts w:ascii="Arial" w:hAnsi="Arial" w:cs="Arial"/>
          <w:sz w:val="22"/>
        </w:rPr>
        <w:t xml:space="preserve"> </w:t>
      </w:r>
      <w:r w:rsidR="00806F19">
        <w:rPr>
          <w:rFonts w:ascii="Arial" w:hAnsi="Arial" w:cs="Arial"/>
          <w:sz w:val="22"/>
        </w:rPr>
        <w:t>together with</w:t>
      </w:r>
      <w:r w:rsidR="00B9195C" w:rsidRPr="002C18B1">
        <w:rPr>
          <w:rFonts w:ascii="Arial" w:hAnsi="Arial" w:cs="Arial"/>
          <w:sz w:val="22"/>
        </w:rPr>
        <w:t xml:space="preserve"> the rest of the required application documents</w:t>
      </w:r>
      <w:r w:rsidR="00F177AA" w:rsidRPr="002C18B1">
        <w:rPr>
          <w:rFonts w:ascii="Arial" w:hAnsi="Arial" w:cs="Arial"/>
          <w:sz w:val="22"/>
        </w:rPr>
        <w:t xml:space="preserve"> (listed on pages </w:t>
      </w:r>
      <w:r w:rsidR="00655D31" w:rsidRPr="002C18B1">
        <w:rPr>
          <w:rFonts w:ascii="Arial" w:hAnsi="Arial" w:cs="Arial"/>
          <w:sz w:val="22"/>
        </w:rPr>
        <w:t>11</w:t>
      </w:r>
      <w:r w:rsidR="00F177AA" w:rsidRPr="002C18B1">
        <w:rPr>
          <w:rFonts w:ascii="Arial" w:hAnsi="Arial" w:cs="Arial"/>
          <w:sz w:val="22"/>
        </w:rPr>
        <w:t xml:space="preserve"> - 1</w:t>
      </w:r>
      <w:r w:rsidR="00655D31" w:rsidRPr="002C18B1">
        <w:rPr>
          <w:rFonts w:ascii="Arial" w:hAnsi="Arial" w:cs="Arial"/>
          <w:sz w:val="22"/>
        </w:rPr>
        <w:t>3</w:t>
      </w:r>
      <w:r w:rsidR="00F177AA" w:rsidRPr="002C18B1">
        <w:rPr>
          <w:rFonts w:ascii="Arial" w:hAnsi="Arial" w:cs="Arial"/>
          <w:sz w:val="22"/>
        </w:rPr>
        <w:t>)</w:t>
      </w:r>
      <w:r w:rsidR="00EA03FB">
        <w:rPr>
          <w:rFonts w:ascii="Arial" w:hAnsi="Arial" w:cs="Arial"/>
          <w:sz w:val="22"/>
        </w:rPr>
        <w:t>.</w:t>
      </w:r>
    </w:p>
    <w:p w14:paraId="168B125F" w14:textId="77777777" w:rsidR="00F56C92" w:rsidRPr="002C18B1" w:rsidRDefault="00F56C92" w:rsidP="00F017A9">
      <w:pPr>
        <w:ind w:left="142" w:right="0"/>
        <w:rPr>
          <w:rFonts w:ascii="Arial" w:hAnsi="Arial" w:cs="Arial"/>
          <w:sz w:val="22"/>
        </w:rPr>
      </w:pPr>
    </w:p>
    <w:p w14:paraId="3915D0BA" w14:textId="4FFC089D" w:rsidR="00F02583" w:rsidRPr="002C18B1" w:rsidRDefault="00F02583" w:rsidP="00F02583">
      <w:pPr>
        <w:spacing w:after="0" w:line="367" w:lineRule="auto"/>
        <w:ind w:left="136" w:right="0" w:hanging="11"/>
        <w:rPr>
          <w:rFonts w:ascii="Arial" w:hAnsi="Arial" w:cs="Arial"/>
          <w:b/>
          <w:color w:val="00B0F0"/>
          <w:sz w:val="22"/>
        </w:rPr>
      </w:pPr>
      <w:r w:rsidRPr="002C18B1">
        <w:rPr>
          <w:rFonts w:ascii="Arial" w:hAnsi="Arial" w:cs="Arial"/>
          <w:b/>
          <w:color w:val="00B0F0"/>
          <w:sz w:val="22"/>
        </w:rPr>
        <w:t xml:space="preserve">3.2. Choice of </w:t>
      </w:r>
      <w:r w:rsidR="00FA614C" w:rsidRPr="002C18B1">
        <w:rPr>
          <w:rFonts w:ascii="Arial" w:hAnsi="Arial" w:cs="Arial"/>
          <w:b/>
          <w:color w:val="00B0F0"/>
          <w:sz w:val="22"/>
        </w:rPr>
        <w:t xml:space="preserve">Semester and </w:t>
      </w:r>
      <w:r w:rsidRPr="002C18B1">
        <w:rPr>
          <w:rFonts w:ascii="Arial" w:hAnsi="Arial" w:cs="Arial"/>
          <w:b/>
          <w:color w:val="00B0F0"/>
          <w:sz w:val="22"/>
        </w:rPr>
        <w:t>Institution</w:t>
      </w:r>
    </w:p>
    <w:p w14:paraId="6A72089E" w14:textId="61F06D3E" w:rsidR="00A6680F" w:rsidRDefault="008B22A3" w:rsidP="00F017A9">
      <w:pPr>
        <w:spacing w:after="100" w:afterAutospacing="1" w:line="360" w:lineRule="auto"/>
        <w:ind w:left="142" w:right="0" w:firstLine="0"/>
        <w:rPr>
          <w:rFonts w:ascii="Arial" w:hAnsi="Arial" w:cs="Arial"/>
          <w:sz w:val="22"/>
        </w:rPr>
      </w:pPr>
      <w:r w:rsidRPr="002C18B1">
        <w:rPr>
          <w:rFonts w:ascii="Arial" w:hAnsi="Arial" w:cs="Arial"/>
          <w:sz w:val="22"/>
        </w:rPr>
        <w:t xml:space="preserve">Candidates for the semester scholarships (A1) </w:t>
      </w:r>
      <w:r w:rsidR="00FF3E7F">
        <w:rPr>
          <w:rFonts w:ascii="Arial" w:hAnsi="Arial" w:cs="Arial"/>
          <w:sz w:val="22"/>
        </w:rPr>
        <w:t xml:space="preserve">for learning the Croatian language </w:t>
      </w:r>
      <w:r w:rsidRPr="002C18B1">
        <w:rPr>
          <w:rFonts w:ascii="Arial" w:hAnsi="Arial" w:cs="Arial"/>
          <w:sz w:val="22"/>
        </w:rPr>
        <w:t xml:space="preserve">can choose between </w:t>
      </w:r>
      <w:r w:rsidR="00ED15F7" w:rsidRPr="002C18B1">
        <w:rPr>
          <w:rFonts w:ascii="Arial" w:hAnsi="Arial" w:cs="Arial"/>
          <w:sz w:val="22"/>
        </w:rPr>
        <w:t xml:space="preserve">the </w:t>
      </w:r>
      <w:r w:rsidR="00B1710A">
        <w:rPr>
          <w:rFonts w:ascii="Arial" w:hAnsi="Arial" w:cs="Arial"/>
          <w:sz w:val="22"/>
        </w:rPr>
        <w:t>w</w:t>
      </w:r>
      <w:r w:rsidR="00ED15F7" w:rsidRPr="002C18B1">
        <w:rPr>
          <w:rFonts w:ascii="Arial" w:hAnsi="Arial" w:cs="Arial"/>
          <w:sz w:val="22"/>
        </w:rPr>
        <w:t xml:space="preserve">inter </w:t>
      </w:r>
      <w:r w:rsidR="00E7539D" w:rsidRPr="002C18B1">
        <w:rPr>
          <w:rFonts w:ascii="Arial" w:hAnsi="Arial" w:cs="Arial"/>
          <w:sz w:val="22"/>
        </w:rPr>
        <w:t xml:space="preserve">(October </w:t>
      </w:r>
      <w:r w:rsidR="00F175AD">
        <w:rPr>
          <w:rFonts w:ascii="Arial" w:hAnsi="Arial" w:cs="Arial"/>
          <w:sz w:val="22"/>
        </w:rPr>
        <w:t>–</w:t>
      </w:r>
      <w:r w:rsidR="00E7539D" w:rsidRPr="002C18B1">
        <w:rPr>
          <w:rFonts w:ascii="Arial" w:hAnsi="Arial" w:cs="Arial"/>
          <w:sz w:val="22"/>
        </w:rPr>
        <w:t xml:space="preserve"> February</w:t>
      </w:r>
      <w:r w:rsidR="00F175AD">
        <w:rPr>
          <w:rFonts w:ascii="Arial" w:hAnsi="Arial" w:cs="Arial"/>
          <w:sz w:val="22"/>
        </w:rPr>
        <w:t>; 5 months</w:t>
      </w:r>
      <w:r w:rsidR="00E7539D" w:rsidRPr="002C18B1">
        <w:rPr>
          <w:rFonts w:ascii="Arial" w:hAnsi="Arial" w:cs="Arial"/>
          <w:sz w:val="22"/>
        </w:rPr>
        <w:t xml:space="preserve">) </w:t>
      </w:r>
      <w:r w:rsidR="00ED15F7" w:rsidRPr="002C18B1">
        <w:rPr>
          <w:rFonts w:ascii="Arial" w:hAnsi="Arial" w:cs="Arial"/>
          <w:sz w:val="22"/>
        </w:rPr>
        <w:t xml:space="preserve">or the </w:t>
      </w:r>
      <w:r w:rsidR="00B1710A">
        <w:rPr>
          <w:rFonts w:ascii="Arial" w:hAnsi="Arial" w:cs="Arial"/>
          <w:sz w:val="22"/>
        </w:rPr>
        <w:t>summer</w:t>
      </w:r>
      <w:r w:rsidR="00ED15F7" w:rsidRPr="002C18B1">
        <w:rPr>
          <w:rFonts w:ascii="Arial" w:hAnsi="Arial" w:cs="Arial"/>
          <w:sz w:val="22"/>
        </w:rPr>
        <w:t xml:space="preserve"> semester</w:t>
      </w:r>
      <w:r w:rsidR="00E7539D" w:rsidRPr="002C18B1">
        <w:rPr>
          <w:rFonts w:ascii="Arial" w:hAnsi="Arial" w:cs="Arial"/>
          <w:sz w:val="22"/>
        </w:rPr>
        <w:t xml:space="preserve"> (March </w:t>
      </w:r>
      <w:r w:rsidR="00F175AD">
        <w:rPr>
          <w:rFonts w:ascii="Arial" w:hAnsi="Arial" w:cs="Arial"/>
          <w:sz w:val="22"/>
        </w:rPr>
        <w:t>–</w:t>
      </w:r>
      <w:r w:rsidR="00E7539D" w:rsidRPr="002C18B1">
        <w:rPr>
          <w:rFonts w:ascii="Arial" w:hAnsi="Arial" w:cs="Arial"/>
          <w:sz w:val="22"/>
        </w:rPr>
        <w:t xml:space="preserve"> June</w:t>
      </w:r>
      <w:r w:rsidR="00F175AD">
        <w:rPr>
          <w:rFonts w:ascii="Arial" w:hAnsi="Arial" w:cs="Arial"/>
          <w:sz w:val="22"/>
        </w:rPr>
        <w:t>; 4 months</w:t>
      </w:r>
      <w:r w:rsidR="00E7539D" w:rsidRPr="002C18B1">
        <w:rPr>
          <w:rFonts w:ascii="Arial" w:hAnsi="Arial" w:cs="Arial"/>
          <w:sz w:val="22"/>
        </w:rPr>
        <w:t>)</w:t>
      </w:r>
      <w:r w:rsidR="00ED15F7" w:rsidRPr="002C18B1">
        <w:rPr>
          <w:rFonts w:ascii="Arial" w:hAnsi="Arial" w:cs="Arial"/>
          <w:sz w:val="22"/>
        </w:rPr>
        <w:t xml:space="preserve">. </w:t>
      </w:r>
      <w:r w:rsidR="00B7380D" w:rsidRPr="002C18B1">
        <w:rPr>
          <w:rFonts w:ascii="Arial" w:hAnsi="Arial" w:cs="Arial"/>
          <w:sz w:val="22"/>
        </w:rPr>
        <w:t xml:space="preserve">The choice of semester should be indicated in the Agency’s </w:t>
      </w:r>
      <w:r w:rsidR="00387BB5" w:rsidRPr="002C18B1">
        <w:rPr>
          <w:rFonts w:ascii="Arial" w:hAnsi="Arial" w:cs="Arial"/>
          <w:sz w:val="22"/>
        </w:rPr>
        <w:t>application</w:t>
      </w:r>
      <w:r w:rsidR="00B7380D" w:rsidRPr="002C18B1">
        <w:rPr>
          <w:rFonts w:ascii="Arial" w:hAnsi="Arial" w:cs="Arial"/>
          <w:sz w:val="22"/>
        </w:rPr>
        <w:t xml:space="preserve"> form. </w:t>
      </w:r>
      <w:r w:rsidR="005C7E74" w:rsidRPr="002C18B1">
        <w:rPr>
          <w:rFonts w:ascii="Arial" w:hAnsi="Arial" w:cs="Arial"/>
          <w:sz w:val="22"/>
        </w:rPr>
        <w:t xml:space="preserve">Students </w:t>
      </w:r>
      <w:r w:rsidR="006E4CC3" w:rsidRPr="002C18B1">
        <w:rPr>
          <w:rFonts w:ascii="Arial" w:hAnsi="Arial" w:cs="Arial"/>
          <w:sz w:val="22"/>
        </w:rPr>
        <w:t>applying for semester studies</w:t>
      </w:r>
      <w:r w:rsidR="002653A3" w:rsidRPr="002C18B1">
        <w:rPr>
          <w:rFonts w:ascii="Arial" w:hAnsi="Arial" w:cs="Arial"/>
          <w:sz w:val="22"/>
        </w:rPr>
        <w:t xml:space="preserve"> (A1)</w:t>
      </w:r>
      <w:r w:rsidR="006E4CC3" w:rsidRPr="002C18B1">
        <w:rPr>
          <w:rFonts w:ascii="Arial" w:hAnsi="Arial" w:cs="Arial"/>
          <w:sz w:val="22"/>
        </w:rPr>
        <w:t xml:space="preserve"> </w:t>
      </w:r>
      <w:r w:rsidR="005C7E74" w:rsidRPr="002C18B1">
        <w:rPr>
          <w:rFonts w:ascii="Arial" w:hAnsi="Arial" w:cs="Arial"/>
          <w:sz w:val="22"/>
        </w:rPr>
        <w:t>can choose between a more work intens</w:t>
      </w:r>
      <w:r w:rsidR="00E57D86" w:rsidRPr="002C18B1">
        <w:rPr>
          <w:rFonts w:ascii="Arial" w:hAnsi="Arial" w:cs="Arial"/>
          <w:sz w:val="22"/>
        </w:rPr>
        <w:t>iv</w:t>
      </w:r>
      <w:r w:rsidR="005C7E74" w:rsidRPr="002C18B1">
        <w:rPr>
          <w:rFonts w:ascii="Arial" w:hAnsi="Arial" w:cs="Arial"/>
          <w:sz w:val="22"/>
        </w:rPr>
        <w:t>e</w:t>
      </w:r>
      <w:r w:rsidR="00255196">
        <w:rPr>
          <w:rFonts w:ascii="Arial" w:hAnsi="Arial" w:cs="Arial"/>
          <w:sz w:val="22"/>
        </w:rPr>
        <w:t xml:space="preserve"> lang</w:t>
      </w:r>
      <w:r w:rsidR="00CE59DA">
        <w:rPr>
          <w:rFonts w:ascii="Arial" w:hAnsi="Arial" w:cs="Arial"/>
          <w:sz w:val="22"/>
        </w:rPr>
        <w:t>ua</w:t>
      </w:r>
      <w:r w:rsidR="00255196">
        <w:rPr>
          <w:rFonts w:ascii="Arial" w:hAnsi="Arial" w:cs="Arial"/>
          <w:sz w:val="22"/>
        </w:rPr>
        <w:t>ge</w:t>
      </w:r>
      <w:r w:rsidR="006E4CC3" w:rsidRPr="002C18B1">
        <w:rPr>
          <w:rFonts w:ascii="Arial" w:hAnsi="Arial" w:cs="Arial"/>
          <w:sz w:val="22"/>
        </w:rPr>
        <w:t xml:space="preserve"> course at</w:t>
      </w:r>
      <w:r w:rsidR="005C7E74" w:rsidRPr="002C18B1">
        <w:rPr>
          <w:rFonts w:ascii="Arial" w:hAnsi="Arial" w:cs="Arial"/>
          <w:sz w:val="22"/>
        </w:rPr>
        <w:t xml:space="preserve"> </w:t>
      </w:r>
      <w:r w:rsidR="00A6680F" w:rsidRPr="002C18B1">
        <w:rPr>
          <w:rFonts w:ascii="Arial" w:hAnsi="Arial" w:cs="Arial"/>
          <w:sz w:val="22"/>
        </w:rPr>
        <w:t>the</w:t>
      </w:r>
      <w:r w:rsidR="00222623" w:rsidRPr="002C18B1">
        <w:rPr>
          <w:rFonts w:ascii="Arial" w:hAnsi="Arial" w:cs="Arial"/>
          <w:sz w:val="22"/>
        </w:rPr>
        <w:t xml:space="preserve"> University of Zagreb -</w:t>
      </w:r>
      <w:r w:rsidR="00A6680F" w:rsidRPr="002C18B1">
        <w:rPr>
          <w:rFonts w:ascii="Arial" w:hAnsi="Arial" w:cs="Arial"/>
          <w:sz w:val="22"/>
        </w:rPr>
        <w:t xml:space="preserve"> </w:t>
      </w:r>
      <w:hyperlink r:id="rId48" w:history="1">
        <w:r w:rsidR="00A6680F" w:rsidRPr="00B5571F">
          <w:rPr>
            <w:rStyle w:val="Hyperlink"/>
            <w:rFonts w:ascii="Arial" w:hAnsi="Arial" w:cs="Arial"/>
            <w:sz w:val="22"/>
          </w:rPr>
          <w:t>Croaticum</w:t>
        </w:r>
      </w:hyperlink>
      <w:r w:rsidR="009D33E9" w:rsidRPr="002C18B1">
        <w:rPr>
          <w:rFonts w:ascii="Arial" w:hAnsi="Arial" w:cs="Arial"/>
          <w:sz w:val="22"/>
        </w:rPr>
        <w:t xml:space="preserve"> (</w:t>
      </w:r>
      <w:r w:rsidR="00003D24">
        <w:rPr>
          <w:rFonts w:ascii="Arial" w:hAnsi="Arial" w:cs="Arial"/>
          <w:sz w:val="22"/>
        </w:rPr>
        <w:t xml:space="preserve">usually </w:t>
      </w:r>
      <w:r w:rsidR="00C13F62" w:rsidRPr="002C18B1">
        <w:rPr>
          <w:rFonts w:ascii="Arial" w:hAnsi="Arial" w:cs="Arial"/>
          <w:sz w:val="22"/>
        </w:rPr>
        <w:t>14 ECTS</w:t>
      </w:r>
      <w:r w:rsidR="009D33E9" w:rsidRPr="002C18B1">
        <w:rPr>
          <w:rFonts w:ascii="Arial" w:hAnsi="Arial" w:cs="Arial"/>
          <w:sz w:val="22"/>
        </w:rPr>
        <w:t>)</w:t>
      </w:r>
      <w:r w:rsidR="00A6680F" w:rsidRPr="002C18B1">
        <w:rPr>
          <w:rFonts w:ascii="Arial" w:hAnsi="Arial" w:cs="Arial"/>
          <w:sz w:val="22"/>
        </w:rPr>
        <w:t xml:space="preserve"> or </w:t>
      </w:r>
      <w:r w:rsidR="006E4CC3" w:rsidRPr="002C18B1">
        <w:rPr>
          <w:rFonts w:ascii="Arial" w:hAnsi="Arial" w:cs="Arial"/>
          <w:sz w:val="22"/>
        </w:rPr>
        <w:t xml:space="preserve">a less </w:t>
      </w:r>
      <w:r w:rsidR="00BC4ECD" w:rsidRPr="002C18B1">
        <w:rPr>
          <w:rFonts w:ascii="Arial" w:hAnsi="Arial" w:cs="Arial"/>
          <w:sz w:val="22"/>
        </w:rPr>
        <w:t xml:space="preserve">work intensive </w:t>
      </w:r>
      <w:r w:rsidR="001F335A" w:rsidRPr="002C18B1">
        <w:rPr>
          <w:rFonts w:ascii="Arial" w:hAnsi="Arial" w:cs="Arial"/>
          <w:sz w:val="22"/>
        </w:rPr>
        <w:t>program</w:t>
      </w:r>
      <w:r w:rsidR="006E4CC3" w:rsidRPr="002C18B1">
        <w:rPr>
          <w:rFonts w:ascii="Arial" w:hAnsi="Arial" w:cs="Arial"/>
          <w:sz w:val="22"/>
        </w:rPr>
        <w:t xml:space="preserve"> </w:t>
      </w:r>
      <w:r w:rsidR="00A6680F" w:rsidRPr="002C18B1">
        <w:rPr>
          <w:rFonts w:ascii="Arial" w:hAnsi="Arial" w:cs="Arial"/>
          <w:sz w:val="22"/>
        </w:rPr>
        <w:t xml:space="preserve">at the </w:t>
      </w:r>
      <w:r w:rsidR="00222623" w:rsidRPr="002C18B1">
        <w:rPr>
          <w:rFonts w:ascii="Arial" w:hAnsi="Arial" w:cs="Arial"/>
          <w:sz w:val="22"/>
        </w:rPr>
        <w:t xml:space="preserve">University of </w:t>
      </w:r>
      <w:r w:rsidR="00673023" w:rsidRPr="002C18B1">
        <w:rPr>
          <w:rFonts w:ascii="Arial" w:hAnsi="Arial" w:cs="Arial"/>
          <w:sz w:val="22"/>
        </w:rPr>
        <w:t>Rijeka</w:t>
      </w:r>
      <w:r w:rsidR="00222623" w:rsidRPr="002C18B1">
        <w:rPr>
          <w:rFonts w:ascii="Arial" w:hAnsi="Arial" w:cs="Arial"/>
          <w:sz w:val="22"/>
        </w:rPr>
        <w:t xml:space="preserve"> - </w:t>
      </w:r>
      <w:hyperlink r:id="rId49" w:history="1">
        <w:r w:rsidR="00A6680F" w:rsidRPr="00B5571F">
          <w:rPr>
            <w:rStyle w:val="Hyperlink"/>
            <w:rFonts w:ascii="Arial" w:hAnsi="Arial" w:cs="Arial"/>
            <w:sz w:val="22"/>
          </w:rPr>
          <w:t xml:space="preserve">Rijeka School of </w:t>
        </w:r>
        <w:r w:rsidR="00B1710A" w:rsidRPr="00B5571F">
          <w:rPr>
            <w:rStyle w:val="Hyperlink"/>
            <w:rFonts w:ascii="Arial" w:hAnsi="Arial" w:cs="Arial"/>
            <w:sz w:val="22"/>
          </w:rPr>
          <w:t>Croatian</w:t>
        </w:r>
        <w:r w:rsidR="00A6680F" w:rsidRPr="00B5571F">
          <w:rPr>
            <w:rStyle w:val="Hyperlink"/>
            <w:rFonts w:ascii="Arial" w:hAnsi="Arial" w:cs="Arial"/>
            <w:sz w:val="22"/>
          </w:rPr>
          <w:t xml:space="preserve"> Studies</w:t>
        </w:r>
      </w:hyperlink>
      <w:r w:rsidR="00C13F62" w:rsidRPr="002C18B1">
        <w:rPr>
          <w:rFonts w:ascii="Arial" w:hAnsi="Arial" w:cs="Arial"/>
          <w:sz w:val="22"/>
        </w:rPr>
        <w:t xml:space="preserve"> (</w:t>
      </w:r>
      <w:r w:rsidR="00972ACC">
        <w:rPr>
          <w:rFonts w:ascii="Arial" w:hAnsi="Arial" w:cs="Arial"/>
          <w:sz w:val="22"/>
        </w:rPr>
        <w:t xml:space="preserve">usually </w:t>
      </w:r>
      <w:r w:rsidR="00C13F62" w:rsidRPr="002C18B1">
        <w:rPr>
          <w:rFonts w:ascii="Arial" w:hAnsi="Arial" w:cs="Arial"/>
          <w:sz w:val="22"/>
        </w:rPr>
        <w:t>4 ECTS)</w:t>
      </w:r>
      <w:r w:rsidR="00A6680F" w:rsidRPr="002C18B1">
        <w:rPr>
          <w:rFonts w:ascii="Arial" w:hAnsi="Arial" w:cs="Arial"/>
          <w:sz w:val="22"/>
        </w:rPr>
        <w:t>.</w:t>
      </w:r>
    </w:p>
    <w:p w14:paraId="72D24308" w14:textId="7E05352A" w:rsidR="00FE51FC" w:rsidRPr="002C18B1" w:rsidRDefault="00FE51FC" w:rsidP="00F017A9">
      <w:pPr>
        <w:spacing w:after="100" w:afterAutospacing="1" w:line="360" w:lineRule="auto"/>
        <w:ind w:left="142" w:right="0" w:firstLine="0"/>
        <w:rPr>
          <w:rFonts w:ascii="Arial" w:hAnsi="Arial" w:cs="Arial"/>
          <w:sz w:val="22"/>
        </w:rPr>
      </w:pPr>
      <w:r>
        <w:rPr>
          <w:rFonts w:ascii="Arial" w:hAnsi="Arial" w:cs="Arial"/>
          <w:sz w:val="22"/>
        </w:rPr>
        <w:t>Candidates who are interested in</w:t>
      </w:r>
      <w:r w:rsidR="007B69E4">
        <w:rPr>
          <w:rFonts w:ascii="Arial" w:hAnsi="Arial" w:cs="Arial"/>
          <w:sz w:val="22"/>
        </w:rPr>
        <w:t xml:space="preserve"> applying for the Bilateral S</w:t>
      </w:r>
      <w:r w:rsidR="007B69E4" w:rsidRPr="002C18B1">
        <w:rPr>
          <w:rFonts w:ascii="Arial" w:hAnsi="Arial" w:cs="Arial"/>
          <w:sz w:val="22"/>
        </w:rPr>
        <w:t>cholarship</w:t>
      </w:r>
      <w:r w:rsidR="007B69E4">
        <w:rPr>
          <w:rFonts w:ascii="Arial" w:hAnsi="Arial" w:cs="Arial"/>
          <w:sz w:val="22"/>
        </w:rPr>
        <w:t xml:space="preserve"> for</w:t>
      </w:r>
      <w:r>
        <w:rPr>
          <w:rFonts w:ascii="Arial" w:hAnsi="Arial" w:cs="Arial"/>
          <w:sz w:val="22"/>
        </w:rPr>
        <w:t xml:space="preserve"> </w:t>
      </w:r>
      <w:r w:rsidR="007B69E4" w:rsidRPr="002C18B1">
        <w:rPr>
          <w:rFonts w:ascii="Arial" w:hAnsi="Arial" w:cs="Arial"/>
          <w:sz w:val="22"/>
        </w:rPr>
        <w:t>the summer seminar of Croatian language</w:t>
      </w:r>
      <w:r w:rsidR="007B69E4">
        <w:rPr>
          <w:rFonts w:ascii="Arial" w:hAnsi="Arial" w:cs="Arial"/>
          <w:sz w:val="22"/>
        </w:rPr>
        <w:t xml:space="preserve">, </w:t>
      </w:r>
      <w:r w:rsidR="007B69E4" w:rsidRPr="002C18B1">
        <w:rPr>
          <w:rFonts w:ascii="Arial" w:hAnsi="Arial" w:cs="Arial"/>
          <w:sz w:val="22"/>
        </w:rPr>
        <w:t>literature</w:t>
      </w:r>
      <w:r w:rsidR="007B69E4">
        <w:rPr>
          <w:rFonts w:ascii="Arial" w:hAnsi="Arial" w:cs="Arial"/>
          <w:sz w:val="22"/>
        </w:rPr>
        <w:t xml:space="preserve"> and culture </w:t>
      </w:r>
      <w:r w:rsidR="0019580D">
        <w:rPr>
          <w:rFonts w:ascii="Arial" w:hAnsi="Arial" w:cs="Arial"/>
          <w:sz w:val="22"/>
        </w:rPr>
        <w:t xml:space="preserve">(F) </w:t>
      </w:r>
      <w:r w:rsidR="00685E97">
        <w:rPr>
          <w:rFonts w:ascii="Arial" w:hAnsi="Arial" w:cs="Arial"/>
          <w:sz w:val="22"/>
        </w:rPr>
        <w:t xml:space="preserve">can apply </w:t>
      </w:r>
      <w:r w:rsidR="007C4E2E">
        <w:rPr>
          <w:rFonts w:ascii="Arial" w:hAnsi="Arial" w:cs="Arial"/>
          <w:sz w:val="22"/>
        </w:rPr>
        <w:t xml:space="preserve">only </w:t>
      </w:r>
      <w:r w:rsidR="00685E97">
        <w:rPr>
          <w:rFonts w:ascii="Arial" w:hAnsi="Arial" w:cs="Arial"/>
          <w:sz w:val="22"/>
        </w:rPr>
        <w:t xml:space="preserve">for </w:t>
      </w:r>
      <w:r w:rsidR="00E52A5F">
        <w:rPr>
          <w:rFonts w:ascii="Arial" w:hAnsi="Arial" w:cs="Arial"/>
          <w:sz w:val="22"/>
        </w:rPr>
        <w:t xml:space="preserve">the </w:t>
      </w:r>
      <w:r w:rsidR="00BD4D83">
        <w:rPr>
          <w:rFonts w:ascii="Arial" w:hAnsi="Arial" w:cs="Arial"/>
          <w:sz w:val="22"/>
        </w:rPr>
        <w:t xml:space="preserve">one </w:t>
      </w:r>
      <w:r w:rsidR="00E52A5F" w:rsidRPr="00E52A5F">
        <w:rPr>
          <w:rFonts w:ascii="Arial" w:hAnsi="Arial" w:cs="Arial"/>
          <w:sz w:val="22"/>
        </w:rPr>
        <w:t>seminar</w:t>
      </w:r>
      <w:r w:rsidR="00B94925">
        <w:rPr>
          <w:rFonts w:ascii="Arial" w:hAnsi="Arial" w:cs="Arial"/>
          <w:sz w:val="22"/>
        </w:rPr>
        <w:t xml:space="preserve"> that is</w:t>
      </w:r>
      <w:r w:rsidR="00E52A5F" w:rsidRPr="00E52A5F">
        <w:rPr>
          <w:rFonts w:ascii="Arial" w:hAnsi="Arial" w:cs="Arial"/>
          <w:sz w:val="22"/>
        </w:rPr>
        <w:t xml:space="preserve"> organised</w:t>
      </w:r>
      <w:r w:rsidR="00745EDA">
        <w:rPr>
          <w:rFonts w:ascii="Arial" w:hAnsi="Arial" w:cs="Arial"/>
          <w:sz w:val="22"/>
        </w:rPr>
        <w:t xml:space="preserve"> each year</w:t>
      </w:r>
      <w:r w:rsidR="00E52A5F" w:rsidRPr="00E52A5F">
        <w:rPr>
          <w:rFonts w:ascii="Arial" w:hAnsi="Arial" w:cs="Arial"/>
          <w:sz w:val="22"/>
        </w:rPr>
        <w:t xml:space="preserve"> by the Zagreb School of Slavic Studies in Dubrovnik </w:t>
      </w:r>
      <w:r w:rsidR="00F02704">
        <w:rPr>
          <w:rFonts w:ascii="Arial" w:hAnsi="Arial" w:cs="Arial"/>
          <w:sz w:val="22"/>
        </w:rPr>
        <w:t xml:space="preserve">during </w:t>
      </w:r>
      <w:r w:rsidR="009A0CC8">
        <w:rPr>
          <w:rFonts w:ascii="Arial" w:hAnsi="Arial" w:cs="Arial"/>
          <w:sz w:val="22"/>
        </w:rPr>
        <w:t xml:space="preserve">two weeks </w:t>
      </w:r>
      <w:r w:rsidR="001B66ED">
        <w:rPr>
          <w:rFonts w:ascii="Arial" w:hAnsi="Arial" w:cs="Arial"/>
          <w:sz w:val="22"/>
        </w:rPr>
        <w:t>in</w:t>
      </w:r>
      <w:r w:rsidR="002A7985">
        <w:rPr>
          <w:rFonts w:ascii="Arial" w:hAnsi="Arial" w:cs="Arial"/>
          <w:sz w:val="22"/>
        </w:rPr>
        <w:t xml:space="preserve"> the month of</w:t>
      </w:r>
      <w:r w:rsidR="000A0B95">
        <w:rPr>
          <w:rFonts w:ascii="Arial" w:hAnsi="Arial" w:cs="Arial"/>
          <w:sz w:val="22"/>
        </w:rPr>
        <w:t xml:space="preserve"> </w:t>
      </w:r>
      <w:r w:rsidR="00E52A5F" w:rsidRPr="00E52A5F">
        <w:rPr>
          <w:rFonts w:ascii="Arial" w:hAnsi="Arial" w:cs="Arial"/>
          <w:sz w:val="22"/>
        </w:rPr>
        <w:t>August</w:t>
      </w:r>
      <w:r w:rsidR="00F02704">
        <w:rPr>
          <w:rFonts w:ascii="Arial" w:hAnsi="Arial" w:cs="Arial"/>
          <w:sz w:val="22"/>
        </w:rPr>
        <w:t>.</w:t>
      </w:r>
    </w:p>
    <w:p w14:paraId="1420E940" w14:textId="7B240517" w:rsidR="0047377C" w:rsidRPr="002C18B1" w:rsidRDefault="0047377C" w:rsidP="0047377C">
      <w:pPr>
        <w:spacing w:after="0" w:line="367" w:lineRule="auto"/>
        <w:ind w:left="136" w:right="0" w:hanging="11"/>
        <w:rPr>
          <w:rFonts w:ascii="Arial" w:hAnsi="Arial" w:cs="Arial"/>
          <w:b/>
          <w:color w:val="00B0F0"/>
          <w:sz w:val="22"/>
        </w:rPr>
      </w:pPr>
      <w:r w:rsidRPr="002C18B1">
        <w:rPr>
          <w:rFonts w:ascii="Arial" w:hAnsi="Arial" w:cs="Arial"/>
          <w:b/>
          <w:color w:val="00B0F0"/>
          <w:sz w:val="22"/>
        </w:rPr>
        <w:t>3.</w:t>
      </w:r>
      <w:r>
        <w:rPr>
          <w:rFonts w:ascii="Arial" w:hAnsi="Arial" w:cs="Arial"/>
          <w:b/>
          <w:color w:val="00B0F0"/>
          <w:sz w:val="22"/>
        </w:rPr>
        <w:t>3</w:t>
      </w:r>
      <w:r w:rsidRPr="002C18B1">
        <w:rPr>
          <w:rFonts w:ascii="Arial" w:hAnsi="Arial" w:cs="Arial"/>
          <w:b/>
          <w:color w:val="00B0F0"/>
          <w:sz w:val="22"/>
        </w:rPr>
        <w:t xml:space="preserve">. </w:t>
      </w:r>
      <w:r w:rsidR="000D6A2B">
        <w:rPr>
          <w:rFonts w:ascii="Arial" w:hAnsi="Arial" w:cs="Arial"/>
          <w:b/>
          <w:color w:val="00B0F0"/>
          <w:sz w:val="22"/>
        </w:rPr>
        <w:t xml:space="preserve">Priority and Number of Scholarships </w:t>
      </w:r>
    </w:p>
    <w:p w14:paraId="3CC76748" w14:textId="20B3E52E" w:rsidR="00230CFB" w:rsidRPr="002C18B1" w:rsidRDefault="00230CFB" w:rsidP="00230CFB">
      <w:pPr>
        <w:spacing w:after="100" w:afterAutospacing="1" w:line="360" w:lineRule="auto"/>
        <w:ind w:left="142" w:right="0" w:firstLine="0"/>
        <w:rPr>
          <w:rFonts w:ascii="Arial" w:hAnsi="Arial" w:cs="Arial"/>
          <w:sz w:val="22"/>
        </w:rPr>
      </w:pPr>
      <w:r w:rsidRPr="002C18B1">
        <w:rPr>
          <w:rFonts w:ascii="Arial" w:hAnsi="Arial" w:cs="Arial"/>
          <w:sz w:val="22"/>
        </w:rPr>
        <w:t xml:space="preserve">The Croatian language </w:t>
      </w:r>
      <w:r w:rsidR="000961ED">
        <w:rPr>
          <w:rFonts w:ascii="Arial" w:hAnsi="Arial" w:cs="Arial"/>
          <w:sz w:val="22"/>
        </w:rPr>
        <w:t>professors</w:t>
      </w:r>
      <w:r w:rsidRPr="002C18B1">
        <w:rPr>
          <w:rFonts w:ascii="Arial" w:hAnsi="Arial" w:cs="Arial"/>
          <w:sz w:val="22"/>
        </w:rPr>
        <w:t xml:space="preserve"> are encouraged to nominate their students primarily for the </w:t>
      </w:r>
      <w:r w:rsidR="00FD2AE5">
        <w:rPr>
          <w:rFonts w:ascii="Arial" w:hAnsi="Arial" w:cs="Arial"/>
          <w:sz w:val="22"/>
        </w:rPr>
        <w:t>s</w:t>
      </w:r>
      <w:r w:rsidRPr="002C18B1">
        <w:rPr>
          <w:rFonts w:ascii="Arial" w:hAnsi="Arial" w:cs="Arial"/>
          <w:sz w:val="22"/>
        </w:rPr>
        <w:t>cholarships for semester studies (scholarship type: A1) seeing that the number of these scholarships that can be awarded</w:t>
      </w:r>
      <w:r w:rsidR="00213672">
        <w:rPr>
          <w:rFonts w:ascii="Arial" w:hAnsi="Arial" w:cs="Arial"/>
          <w:sz w:val="22"/>
        </w:rPr>
        <w:t xml:space="preserve"> by the Ministry and the Agency</w:t>
      </w:r>
      <w:r w:rsidRPr="002C18B1">
        <w:rPr>
          <w:rFonts w:ascii="Arial" w:hAnsi="Arial" w:cs="Arial"/>
          <w:sz w:val="22"/>
        </w:rPr>
        <w:t xml:space="preserve"> is not limited. The number of </w:t>
      </w:r>
      <w:r w:rsidR="00524E4F">
        <w:rPr>
          <w:rFonts w:ascii="Arial" w:hAnsi="Arial" w:cs="Arial"/>
          <w:sz w:val="22"/>
        </w:rPr>
        <w:t>Bilateral S</w:t>
      </w:r>
      <w:r w:rsidRPr="002C18B1">
        <w:rPr>
          <w:rFonts w:ascii="Arial" w:hAnsi="Arial" w:cs="Arial"/>
          <w:sz w:val="22"/>
        </w:rPr>
        <w:t>cholarships for the summer seminar of Croatian language</w:t>
      </w:r>
      <w:r w:rsidR="000E4B8E">
        <w:rPr>
          <w:rFonts w:ascii="Arial" w:hAnsi="Arial" w:cs="Arial"/>
          <w:sz w:val="22"/>
        </w:rPr>
        <w:t xml:space="preserve">, </w:t>
      </w:r>
      <w:r w:rsidRPr="002C18B1">
        <w:rPr>
          <w:rFonts w:ascii="Arial" w:hAnsi="Arial" w:cs="Arial"/>
          <w:sz w:val="22"/>
        </w:rPr>
        <w:t>literature</w:t>
      </w:r>
      <w:r w:rsidR="000E4B8E">
        <w:rPr>
          <w:rFonts w:ascii="Arial" w:hAnsi="Arial" w:cs="Arial"/>
          <w:sz w:val="22"/>
        </w:rPr>
        <w:t xml:space="preserve"> and culture</w:t>
      </w:r>
      <w:r w:rsidRPr="002C18B1">
        <w:rPr>
          <w:rFonts w:ascii="Arial" w:hAnsi="Arial" w:cs="Arial"/>
          <w:sz w:val="22"/>
        </w:rPr>
        <w:t xml:space="preserve"> (scholarship type: F) is limited. The Ministry and the Agency will give priority to foreign students who will be nominated for the summer seminar by the foreign students’ national competent authorities (countries of origin) and according to valid/effective educational co-operation programmes and bilateral agreements (Application Pool 1).</w:t>
      </w:r>
    </w:p>
    <w:p w14:paraId="1D0771BE" w14:textId="48D1FE5C" w:rsidR="007376C1" w:rsidRDefault="007376C1" w:rsidP="001447DE">
      <w:pPr>
        <w:spacing w:after="100" w:afterAutospacing="1" w:line="259" w:lineRule="auto"/>
        <w:ind w:left="0" w:right="0" w:firstLine="0"/>
        <w:rPr>
          <w:rFonts w:ascii="Arial" w:hAnsi="Arial" w:cs="Arial"/>
          <w:b/>
          <w:color w:val="00B0F0"/>
          <w:sz w:val="22"/>
        </w:rPr>
      </w:pPr>
    </w:p>
    <w:p w14:paraId="77CC9FB9" w14:textId="0FC8A628" w:rsidR="00AD7CE0" w:rsidRPr="002C18B1" w:rsidRDefault="00690718" w:rsidP="001447DE">
      <w:pPr>
        <w:spacing w:after="100" w:afterAutospacing="1" w:line="259" w:lineRule="auto"/>
        <w:ind w:left="0" w:right="0" w:firstLine="0"/>
        <w:rPr>
          <w:rFonts w:ascii="Arial" w:hAnsi="Arial" w:cs="Arial"/>
          <w:b/>
          <w:color w:val="00B0F0"/>
          <w:sz w:val="22"/>
        </w:rPr>
      </w:pPr>
      <w:r w:rsidRPr="002C18B1">
        <w:rPr>
          <w:rFonts w:ascii="Arial" w:hAnsi="Arial" w:cs="Arial"/>
          <w:b/>
          <w:color w:val="00B0F0"/>
          <w:sz w:val="22"/>
        </w:rPr>
        <w:lastRenderedPageBreak/>
        <w:t xml:space="preserve"> </w:t>
      </w:r>
      <w:r w:rsidR="00837A8D" w:rsidRPr="002C18B1">
        <w:rPr>
          <w:rFonts w:ascii="Arial" w:hAnsi="Arial" w:cs="Arial"/>
          <w:b/>
          <w:color w:val="00B0F0"/>
          <w:sz w:val="22"/>
        </w:rPr>
        <w:t>4</w:t>
      </w:r>
      <w:r w:rsidR="00AC39C7" w:rsidRPr="002C18B1">
        <w:rPr>
          <w:rFonts w:ascii="Arial" w:hAnsi="Arial" w:cs="Arial"/>
          <w:b/>
          <w:color w:val="00B0F0"/>
          <w:sz w:val="22"/>
        </w:rPr>
        <w:t>.</w:t>
      </w:r>
      <w:r w:rsidR="00F34DDD" w:rsidRPr="002C18B1">
        <w:rPr>
          <w:rFonts w:ascii="Arial" w:hAnsi="Arial" w:cs="Arial"/>
          <w:b/>
          <w:color w:val="00B0F0"/>
          <w:sz w:val="22"/>
        </w:rPr>
        <w:t xml:space="preserve"> </w:t>
      </w:r>
      <w:r w:rsidR="005C3688" w:rsidRPr="002C18B1">
        <w:rPr>
          <w:rFonts w:ascii="Arial" w:hAnsi="Arial" w:cs="Arial"/>
          <w:b/>
          <w:color w:val="00B0F0"/>
          <w:sz w:val="22"/>
        </w:rPr>
        <w:t>IMPLE</w:t>
      </w:r>
      <w:r w:rsidR="00C25F6D" w:rsidRPr="002C18B1">
        <w:rPr>
          <w:rFonts w:ascii="Arial" w:hAnsi="Arial" w:cs="Arial"/>
          <w:b/>
          <w:color w:val="00B0F0"/>
          <w:sz w:val="22"/>
        </w:rPr>
        <w:t xml:space="preserve">MENTATION, </w:t>
      </w:r>
      <w:r w:rsidR="00C3172F" w:rsidRPr="002C18B1">
        <w:rPr>
          <w:rFonts w:ascii="Arial" w:hAnsi="Arial" w:cs="Arial"/>
          <w:b/>
          <w:color w:val="00B0F0"/>
          <w:sz w:val="22"/>
        </w:rPr>
        <w:t>ELIGIBILITY</w:t>
      </w:r>
      <w:r w:rsidR="006F7229" w:rsidRPr="002C18B1">
        <w:rPr>
          <w:rFonts w:ascii="Arial" w:hAnsi="Arial" w:cs="Arial"/>
          <w:b/>
          <w:color w:val="00B0F0"/>
          <w:sz w:val="22"/>
        </w:rPr>
        <w:t xml:space="preserve"> AND FURTHER INFORMATION</w:t>
      </w:r>
    </w:p>
    <w:p w14:paraId="555406A3" w14:textId="0DB9EC79" w:rsidR="005C3688" w:rsidRPr="002C18B1" w:rsidRDefault="005C3688" w:rsidP="005C3688">
      <w:pPr>
        <w:spacing w:after="0" w:line="367" w:lineRule="auto"/>
        <w:ind w:left="136" w:right="0" w:hanging="11"/>
        <w:rPr>
          <w:rFonts w:ascii="Arial" w:hAnsi="Arial" w:cs="Arial"/>
          <w:b/>
          <w:color w:val="00B0F0"/>
          <w:sz w:val="22"/>
        </w:rPr>
      </w:pPr>
      <w:r w:rsidRPr="002C18B1">
        <w:rPr>
          <w:rFonts w:ascii="Arial" w:hAnsi="Arial" w:cs="Arial"/>
          <w:b/>
          <w:color w:val="00B0F0"/>
          <w:sz w:val="22"/>
        </w:rPr>
        <w:t>4.1. Implementation</w:t>
      </w:r>
    </w:p>
    <w:p w14:paraId="7E508156" w14:textId="519E8B38" w:rsidR="00215D93" w:rsidRPr="002C18B1" w:rsidRDefault="005C3688" w:rsidP="008D629B">
      <w:pPr>
        <w:ind w:left="142" w:right="0"/>
        <w:rPr>
          <w:rFonts w:ascii="Arial" w:hAnsi="Arial" w:cs="Arial"/>
          <w:b/>
          <w:sz w:val="22"/>
        </w:rPr>
      </w:pPr>
      <w:r w:rsidRPr="002C18B1">
        <w:rPr>
          <w:rFonts w:ascii="Arial" w:hAnsi="Arial" w:cs="Arial"/>
          <w:bCs/>
          <w:sz w:val="22"/>
        </w:rPr>
        <w:t xml:space="preserve">The mobilities must be implemented </w:t>
      </w:r>
      <w:r w:rsidR="001E30B9">
        <w:rPr>
          <w:rFonts w:ascii="Arial" w:hAnsi="Arial" w:cs="Arial"/>
          <w:bCs/>
          <w:sz w:val="22"/>
        </w:rPr>
        <w:t>in</w:t>
      </w:r>
      <w:r w:rsidRPr="002C18B1">
        <w:rPr>
          <w:rFonts w:ascii="Arial" w:hAnsi="Arial" w:cs="Arial"/>
          <w:bCs/>
          <w:sz w:val="22"/>
        </w:rPr>
        <w:t xml:space="preserve"> the academic year 202</w:t>
      </w:r>
      <w:r w:rsidR="00C442C4">
        <w:rPr>
          <w:rFonts w:ascii="Arial" w:hAnsi="Arial" w:cs="Arial"/>
          <w:bCs/>
          <w:sz w:val="22"/>
        </w:rPr>
        <w:t>6</w:t>
      </w:r>
      <w:r w:rsidRPr="002C18B1">
        <w:rPr>
          <w:rFonts w:ascii="Arial" w:hAnsi="Arial" w:cs="Arial"/>
          <w:bCs/>
          <w:sz w:val="22"/>
        </w:rPr>
        <w:t>/</w:t>
      </w:r>
      <w:r w:rsidRPr="00002F11">
        <w:rPr>
          <w:rFonts w:ascii="Arial" w:hAnsi="Arial" w:cs="Arial"/>
          <w:bCs/>
          <w:sz w:val="22"/>
        </w:rPr>
        <w:t>202</w:t>
      </w:r>
      <w:r w:rsidR="00C442C4" w:rsidRPr="00002F11">
        <w:rPr>
          <w:rFonts w:ascii="Arial" w:hAnsi="Arial" w:cs="Arial"/>
          <w:bCs/>
          <w:sz w:val="22"/>
        </w:rPr>
        <w:t>7</w:t>
      </w:r>
      <w:r w:rsidR="00B8284E">
        <w:rPr>
          <w:rFonts w:ascii="Arial" w:hAnsi="Arial" w:cs="Arial"/>
          <w:bCs/>
          <w:sz w:val="22"/>
        </w:rPr>
        <w:t xml:space="preserve">. </w:t>
      </w:r>
      <w:r w:rsidR="006D2338" w:rsidRPr="00002F11">
        <w:rPr>
          <w:rFonts w:ascii="Arial" w:hAnsi="Arial" w:cs="Arial"/>
          <w:bCs/>
          <w:sz w:val="22"/>
        </w:rPr>
        <w:t>Mobilities can begin no earlier than September 28</w:t>
      </w:r>
      <w:r w:rsidR="006D2338" w:rsidRPr="00002F11">
        <w:rPr>
          <w:rFonts w:ascii="Arial" w:hAnsi="Arial" w:cs="Arial"/>
          <w:bCs/>
          <w:sz w:val="22"/>
          <w:vertAlign w:val="superscript"/>
        </w:rPr>
        <w:t>th</w:t>
      </w:r>
      <w:r w:rsidR="006D2338" w:rsidRPr="00002F11">
        <w:rPr>
          <w:rFonts w:ascii="Arial" w:hAnsi="Arial" w:cs="Arial"/>
          <w:bCs/>
          <w:sz w:val="22"/>
        </w:rPr>
        <w:t>, 20</w:t>
      </w:r>
      <w:r w:rsidR="006D2338" w:rsidRPr="002C18B1">
        <w:rPr>
          <w:rFonts w:ascii="Arial" w:hAnsi="Arial" w:cs="Arial"/>
          <w:bCs/>
          <w:sz w:val="22"/>
        </w:rPr>
        <w:t>2</w:t>
      </w:r>
      <w:r w:rsidR="006D2338">
        <w:rPr>
          <w:rFonts w:ascii="Arial" w:hAnsi="Arial" w:cs="Arial"/>
          <w:bCs/>
          <w:sz w:val="22"/>
        </w:rPr>
        <w:t>6</w:t>
      </w:r>
      <w:r w:rsidR="006D2338" w:rsidRPr="002C18B1">
        <w:rPr>
          <w:rFonts w:ascii="Arial" w:hAnsi="Arial" w:cs="Arial"/>
          <w:bCs/>
          <w:sz w:val="22"/>
        </w:rPr>
        <w:t xml:space="preserve"> and must be completed by September 30, 202</w:t>
      </w:r>
      <w:r w:rsidR="006D2338">
        <w:rPr>
          <w:rFonts w:ascii="Arial" w:hAnsi="Arial" w:cs="Arial"/>
          <w:bCs/>
          <w:sz w:val="22"/>
        </w:rPr>
        <w:t>7</w:t>
      </w:r>
      <w:r w:rsidR="006D2338" w:rsidRPr="002C18B1">
        <w:rPr>
          <w:rFonts w:ascii="Arial" w:hAnsi="Arial" w:cs="Arial"/>
          <w:bCs/>
          <w:sz w:val="22"/>
        </w:rPr>
        <w:t>.</w:t>
      </w:r>
      <w:r w:rsidR="0024497A">
        <w:rPr>
          <w:rFonts w:ascii="Arial" w:hAnsi="Arial" w:cs="Arial"/>
          <w:bCs/>
          <w:sz w:val="22"/>
        </w:rPr>
        <w:t xml:space="preserve"> </w:t>
      </w:r>
      <w:r w:rsidR="00F33072">
        <w:rPr>
          <w:rFonts w:ascii="Arial" w:hAnsi="Arial" w:cs="Arial"/>
          <w:bCs/>
          <w:sz w:val="22"/>
        </w:rPr>
        <w:t xml:space="preserve">The months of </w:t>
      </w:r>
      <w:r w:rsidR="00D83D9E" w:rsidRPr="00002F11">
        <w:rPr>
          <w:rFonts w:ascii="Arial" w:hAnsi="Arial" w:cs="Arial"/>
          <w:bCs/>
          <w:sz w:val="22"/>
        </w:rPr>
        <w:t>July and August are not acceptable</w:t>
      </w:r>
      <w:r w:rsidR="00B8284E" w:rsidRPr="00B8284E">
        <w:rPr>
          <w:rFonts w:ascii="Arial" w:hAnsi="Arial" w:cs="Arial"/>
          <w:bCs/>
          <w:sz w:val="22"/>
        </w:rPr>
        <w:t xml:space="preserve"> </w:t>
      </w:r>
      <w:r w:rsidR="00AA6ABE">
        <w:rPr>
          <w:rFonts w:ascii="Arial" w:hAnsi="Arial" w:cs="Arial"/>
          <w:bCs/>
          <w:sz w:val="22"/>
        </w:rPr>
        <w:t xml:space="preserve">with the only exemption the </w:t>
      </w:r>
      <w:r w:rsidR="00B8284E">
        <w:rPr>
          <w:rFonts w:ascii="Arial" w:hAnsi="Arial" w:cs="Arial"/>
          <w:bCs/>
          <w:sz w:val="22"/>
        </w:rPr>
        <w:t>summer seminar</w:t>
      </w:r>
      <w:r w:rsidR="00F66FCA">
        <w:rPr>
          <w:rFonts w:ascii="Arial" w:hAnsi="Arial" w:cs="Arial"/>
          <w:bCs/>
          <w:sz w:val="22"/>
        </w:rPr>
        <w:t xml:space="preserve"> of Croatian language</w:t>
      </w:r>
      <w:r w:rsidR="00B8284E">
        <w:rPr>
          <w:rFonts w:ascii="Arial" w:hAnsi="Arial" w:cs="Arial"/>
          <w:bCs/>
          <w:sz w:val="22"/>
        </w:rPr>
        <w:t xml:space="preserve"> that will take place in August 2026</w:t>
      </w:r>
      <w:r w:rsidR="00D83D9E" w:rsidRPr="00002F11">
        <w:rPr>
          <w:rFonts w:ascii="Arial" w:hAnsi="Arial" w:cs="Arial"/>
          <w:bCs/>
          <w:sz w:val="22"/>
        </w:rPr>
        <w:t>.</w:t>
      </w:r>
      <w:r w:rsidRPr="00002F11">
        <w:rPr>
          <w:rFonts w:ascii="Arial" w:hAnsi="Arial" w:cs="Arial"/>
          <w:bCs/>
          <w:sz w:val="22"/>
        </w:rPr>
        <w:t xml:space="preserve"> </w:t>
      </w:r>
      <w:r w:rsidR="0041298D">
        <w:rPr>
          <w:rFonts w:ascii="Arial" w:hAnsi="Arial" w:cs="Arial"/>
          <w:bCs/>
          <w:sz w:val="22"/>
        </w:rPr>
        <w:t xml:space="preserve">The </w:t>
      </w:r>
      <w:r w:rsidR="00F66FCA">
        <w:rPr>
          <w:rFonts w:ascii="Arial" w:hAnsi="Arial" w:cs="Arial"/>
          <w:bCs/>
          <w:sz w:val="22"/>
        </w:rPr>
        <w:t>a</w:t>
      </w:r>
      <w:r w:rsidRPr="002C18B1">
        <w:rPr>
          <w:rFonts w:ascii="Arial" w:hAnsi="Arial" w:cs="Arial"/>
          <w:bCs/>
          <w:sz w:val="22"/>
        </w:rPr>
        <w:t>pplicants should indicate the preferred mobility period in their application form.</w:t>
      </w:r>
      <w:r w:rsidR="00D03A58" w:rsidRPr="002C18B1">
        <w:rPr>
          <w:rFonts w:ascii="Arial" w:hAnsi="Arial" w:cs="Arial"/>
          <w:bCs/>
          <w:sz w:val="22"/>
        </w:rPr>
        <w:t xml:space="preserve"> </w:t>
      </w:r>
      <w:r w:rsidR="005A27E0" w:rsidRPr="002C18B1">
        <w:rPr>
          <w:rFonts w:ascii="Arial" w:hAnsi="Arial" w:cs="Arial"/>
          <w:bCs/>
          <w:sz w:val="22"/>
        </w:rPr>
        <w:t>The mobility can be carried out only at a public higher education institution and</w:t>
      </w:r>
      <w:r w:rsidR="00224EFB">
        <w:rPr>
          <w:rFonts w:ascii="Arial" w:hAnsi="Arial" w:cs="Arial"/>
          <w:bCs/>
          <w:sz w:val="22"/>
        </w:rPr>
        <w:t xml:space="preserve"> research</w:t>
      </w:r>
      <w:r w:rsidR="005A27E0" w:rsidRPr="002C18B1">
        <w:rPr>
          <w:rFonts w:ascii="Arial" w:hAnsi="Arial" w:cs="Arial"/>
          <w:bCs/>
          <w:sz w:val="22"/>
        </w:rPr>
        <w:t xml:space="preserve"> </w:t>
      </w:r>
      <w:r w:rsidR="005A27E0" w:rsidRPr="00A6557E">
        <w:rPr>
          <w:rFonts w:ascii="Arial" w:hAnsi="Arial" w:cs="Arial"/>
          <w:bCs/>
          <w:sz w:val="22"/>
        </w:rPr>
        <w:t>institute (private institutions are not acceptable).</w:t>
      </w:r>
      <w:r w:rsidR="00EF5E94" w:rsidRPr="00A6557E">
        <w:rPr>
          <w:rFonts w:ascii="Arial" w:hAnsi="Arial" w:cs="Arial"/>
          <w:bCs/>
          <w:sz w:val="22"/>
        </w:rPr>
        <w:t xml:space="preserve"> All</w:t>
      </w:r>
      <w:r w:rsidR="00EF5E94" w:rsidRPr="002C18B1">
        <w:rPr>
          <w:rFonts w:ascii="Arial" w:hAnsi="Arial" w:cs="Arial"/>
          <w:bCs/>
          <w:sz w:val="22"/>
        </w:rPr>
        <w:t xml:space="preserve"> mobilities are planned </w:t>
      </w:r>
      <w:r w:rsidR="00EF5E94" w:rsidRPr="00A6557E">
        <w:rPr>
          <w:rFonts w:ascii="Arial" w:hAnsi="Arial" w:cs="Arial"/>
          <w:bCs/>
          <w:sz w:val="22"/>
        </w:rPr>
        <w:t>to be physical</w:t>
      </w:r>
      <w:r w:rsidR="00EF5E94" w:rsidRPr="002C18B1">
        <w:rPr>
          <w:rFonts w:ascii="Arial" w:hAnsi="Arial" w:cs="Arial"/>
          <w:bCs/>
          <w:sz w:val="22"/>
        </w:rPr>
        <w:t xml:space="preserve"> mobilities.</w:t>
      </w:r>
      <w:r w:rsidR="008D629B">
        <w:rPr>
          <w:rFonts w:ascii="Arial" w:hAnsi="Arial" w:cs="Arial"/>
          <w:bCs/>
          <w:sz w:val="22"/>
        </w:rPr>
        <w:t xml:space="preserve"> </w:t>
      </w:r>
      <w:r w:rsidR="00215D93" w:rsidRPr="002C18B1">
        <w:rPr>
          <w:rFonts w:ascii="Arial" w:hAnsi="Arial" w:cs="Arial"/>
          <w:bCs/>
          <w:sz w:val="22"/>
        </w:rPr>
        <w:t xml:space="preserve">The Agency and the Ministry reserve the right to change the requested mobility period and/or place any </w:t>
      </w:r>
      <w:r w:rsidR="00BA167D">
        <w:rPr>
          <w:rFonts w:ascii="Arial" w:hAnsi="Arial" w:cs="Arial"/>
          <w:bCs/>
          <w:sz w:val="22"/>
        </w:rPr>
        <w:t>a</w:t>
      </w:r>
      <w:r w:rsidR="00215D93" w:rsidRPr="002C18B1">
        <w:rPr>
          <w:rFonts w:ascii="Arial" w:hAnsi="Arial" w:cs="Arial"/>
          <w:bCs/>
          <w:sz w:val="22"/>
        </w:rPr>
        <w:t>pplicant to a course and/or institution different from th</w:t>
      </w:r>
      <w:r w:rsidR="0063268F">
        <w:rPr>
          <w:rFonts w:ascii="Arial" w:hAnsi="Arial" w:cs="Arial"/>
          <w:bCs/>
          <w:sz w:val="22"/>
        </w:rPr>
        <w:t>at</w:t>
      </w:r>
      <w:r w:rsidR="00215D93" w:rsidRPr="002C18B1">
        <w:rPr>
          <w:rFonts w:ascii="Arial" w:hAnsi="Arial" w:cs="Arial"/>
          <w:bCs/>
          <w:sz w:val="22"/>
        </w:rPr>
        <w:t xml:space="preserve"> indicated in his/her application form</w:t>
      </w:r>
      <w:r w:rsidR="00B076AC">
        <w:rPr>
          <w:rFonts w:ascii="Arial" w:hAnsi="Arial" w:cs="Arial"/>
          <w:bCs/>
          <w:sz w:val="22"/>
        </w:rPr>
        <w:t>.</w:t>
      </w:r>
    </w:p>
    <w:p w14:paraId="75EA63BF" w14:textId="77777777" w:rsidR="001D4B66" w:rsidRDefault="001D4B66" w:rsidP="00495733">
      <w:pPr>
        <w:spacing w:after="0" w:line="367" w:lineRule="auto"/>
        <w:ind w:left="136" w:right="0" w:hanging="11"/>
        <w:rPr>
          <w:rFonts w:ascii="Arial" w:hAnsi="Arial" w:cs="Arial"/>
          <w:b/>
          <w:color w:val="00B0F0"/>
          <w:sz w:val="22"/>
        </w:rPr>
      </w:pPr>
    </w:p>
    <w:p w14:paraId="64C88E24" w14:textId="7CA58BA0" w:rsidR="00495733" w:rsidRPr="002C18B1" w:rsidRDefault="00495733" w:rsidP="00495733">
      <w:pPr>
        <w:spacing w:after="0" w:line="367" w:lineRule="auto"/>
        <w:ind w:left="136" w:right="0" w:hanging="11"/>
        <w:rPr>
          <w:rFonts w:ascii="Arial" w:hAnsi="Arial" w:cs="Arial"/>
          <w:b/>
          <w:color w:val="00B0F0"/>
          <w:sz w:val="22"/>
        </w:rPr>
      </w:pPr>
      <w:r w:rsidRPr="002C18B1">
        <w:rPr>
          <w:rFonts w:ascii="Arial" w:hAnsi="Arial" w:cs="Arial"/>
          <w:b/>
          <w:color w:val="00B0F0"/>
          <w:sz w:val="22"/>
        </w:rPr>
        <w:t>4.</w:t>
      </w:r>
      <w:r w:rsidR="003B5831" w:rsidRPr="002C18B1">
        <w:rPr>
          <w:rFonts w:ascii="Arial" w:hAnsi="Arial" w:cs="Arial"/>
          <w:b/>
          <w:color w:val="00B0F0"/>
          <w:sz w:val="22"/>
        </w:rPr>
        <w:t>2</w:t>
      </w:r>
      <w:r w:rsidRPr="002C18B1">
        <w:rPr>
          <w:rFonts w:ascii="Arial" w:hAnsi="Arial" w:cs="Arial"/>
          <w:b/>
          <w:color w:val="00B0F0"/>
          <w:sz w:val="22"/>
        </w:rPr>
        <w:t>. Eligibility</w:t>
      </w:r>
    </w:p>
    <w:p w14:paraId="012FA70B" w14:textId="3C873949" w:rsidR="00506196" w:rsidRPr="002C18B1" w:rsidRDefault="00542818" w:rsidP="00495733">
      <w:pPr>
        <w:spacing w:after="0" w:line="367" w:lineRule="auto"/>
        <w:ind w:left="136" w:right="0" w:hanging="11"/>
        <w:rPr>
          <w:rFonts w:ascii="Arial" w:hAnsi="Arial" w:cs="Arial"/>
          <w:b/>
          <w:color w:val="auto"/>
          <w:sz w:val="22"/>
        </w:rPr>
      </w:pPr>
      <w:r w:rsidRPr="002C18B1">
        <w:rPr>
          <w:rFonts w:ascii="Arial" w:hAnsi="Arial" w:cs="Arial"/>
          <w:b/>
          <w:color w:val="auto"/>
          <w:sz w:val="22"/>
        </w:rPr>
        <w:t>Age requirement:</w:t>
      </w:r>
    </w:p>
    <w:p w14:paraId="0FF913D4" w14:textId="10102DC7" w:rsidR="00542818" w:rsidRPr="0081054D" w:rsidRDefault="00033AB8" w:rsidP="008318D8">
      <w:pPr>
        <w:pStyle w:val="ListParagraph"/>
        <w:numPr>
          <w:ilvl w:val="0"/>
          <w:numId w:val="34"/>
        </w:numPr>
        <w:spacing w:after="0" w:line="367" w:lineRule="auto"/>
        <w:ind w:right="0"/>
        <w:rPr>
          <w:rFonts w:ascii="Arial" w:hAnsi="Arial" w:cs="Arial"/>
          <w:bCs/>
          <w:color w:val="auto"/>
          <w:sz w:val="22"/>
        </w:rPr>
      </w:pPr>
      <w:r w:rsidRPr="0081054D">
        <w:rPr>
          <w:rFonts w:ascii="Arial" w:hAnsi="Arial" w:cs="Arial"/>
          <w:bCs/>
          <w:color w:val="auto"/>
          <w:sz w:val="22"/>
        </w:rPr>
        <w:t>C</w:t>
      </w:r>
      <w:r w:rsidR="002D484E" w:rsidRPr="0081054D">
        <w:rPr>
          <w:rFonts w:ascii="Arial" w:hAnsi="Arial" w:cs="Arial"/>
          <w:bCs/>
          <w:color w:val="auto"/>
          <w:sz w:val="22"/>
        </w:rPr>
        <w:t>andidate</w:t>
      </w:r>
      <w:r w:rsidR="002B481A" w:rsidRPr="0081054D">
        <w:rPr>
          <w:rFonts w:ascii="Arial" w:hAnsi="Arial" w:cs="Arial"/>
          <w:bCs/>
          <w:color w:val="auto"/>
          <w:sz w:val="22"/>
        </w:rPr>
        <w:t>s</w:t>
      </w:r>
      <w:r w:rsidR="002D484E" w:rsidRPr="0081054D">
        <w:rPr>
          <w:rFonts w:ascii="Arial" w:hAnsi="Arial" w:cs="Arial"/>
          <w:bCs/>
          <w:color w:val="auto"/>
          <w:sz w:val="22"/>
        </w:rPr>
        <w:t xml:space="preserve"> </w:t>
      </w:r>
      <w:r w:rsidR="000B3E65" w:rsidRPr="0081054D">
        <w:rPr>
          <w:rFonts w:ascii="Arial" w:hAnsi="Arial" w:cs="Arial"/>
          <w:bCs/>
          <w:color w:val="auto"/>
          <w:sz w:val="22"/>
        </w:rPr>
        <w:t>must</w:t>
      </w:r>
      <w:r w:rsidR="002D484E" w:rsidRPr="0081054D">
        <w:rPr>
          <w:rFonts w:ascii="Arial" w:hAnsi="Arial" w:cs="Arial"/>
          <w:bCs/>
          <w:color w:val="auto"/>
          <w:sz w:val="22"/>
        </w:rPr>
        <w:t xml:space="preserve"> be at least 18</w:t>
      </w:r>
      <w:r w:rsidRPr="0081054D">
        <w:rPr>
          <w:rFonts w:ascii="Arial" w:hAnsi="Arial" w:cs="Arial"/>
          <w:bCs/>
          <w:color w:val="auto"/>
          <w:sz w:val="22"/>
        </w:rPr>
        <w:t xml:space="preserve"> year</w:t>
      </w:r>
      <w:r w:rsidR="004A6B5F" w:rsidRPr="0081054D">
        <w:rPr>
          <w:rFonts w:ascii="Arial" w:hAnsi="Arial" w:cs="Arial"/>
          <w:bCs/>
          <w:color w:val="auto"/>
          <w:sz w:val="22"/>
        </w:rPr>
        <w:t xml:space="preserve">s of age </w:t>
      </w:r>
      <w:r w:rsidR="00CA18CA" w:rsidRPr="0081054D">
        <w:rPr>
          <w:rFonts w:ascii="Arial" w:hAnsi="Arial" w:cs="Arial"/>
          <w:bCs/>
          <w:color w:val="auto"/>
          <w:sz w:val="22"/>
        </w:rPr>
        <w:t xml:space="preserve">on </w:t>
      </w:r>
      <w:r w:rsidR="008323FD" w:rsidRPr="0081054D">
        <w:rPr>
          <w:rFonts w:ascii="Arial" w:hAnsi="Arial" w:cs="Arial"/>
          <w:bCs/>
          <w:color w:val="auto"/>
          <w:sz w:val="22"/>
        </w:rPr>
        <w:t>the 1</w:t>
      </w:r>
      <w:r w:rsidR="008323FD" w:rsidRPr="0081054D">
        <w:rPr>
          <w:rFonts w:ascii="Arial" w:hAnsi="Arial" w:cs="Arial"/>
          <w:bCs/>
          <w:color w:val="auto"/>
          <w:sz w:val="22"/>
          <w:vertAlign w:val="superscript"/>
        </w:rPr>
        <w:t>st</w:t>
      </w:r>
      <w:r w:rsidR="008323FD" w:rsidRPr="0081054D">
        <w:rPr>
          <w:rFonts w:ascii="Arial" w:hAnsi="Arial" w:cs="Arial"/>
          <w:bCs/>
          <w:color w:val="auto"/>
          <w:sz w:val="22"/>
        </w:rPr>
        <w:t xml:space="preserve"> of October 202</w:t>
      </w:r>
      <w:r w:rsidR="00114D41">
        <w:rPr>
          <w:rFonts w:ascii="Arial" w:hAnsi="Arial" w:cs="Arial"/>
          <w:bCs/>
          <w:color w:val="auto"/>
          <w:sz w:val="22"/>
        </w:rPr>
        <w:t>6</w:t>
      </w:r>
      <w:r w:rsidR="002D484E" w:rsidRPr="0081054D">
        <w:rPr>
          <w:rFonts w:ascii="Arial" w:hAnsi="Arial" w:cs="Arial"/>
          <w:bCs/>
          <w:color w:val="auto"/>
          <w:sz w:val="22"/>
        </w:rPr>
        <w:t>.</w:t>
      </w:r>
    </w:p>
    <w:p w14:paraId="2D02C014" w14:textId="77777777" w:rsidR="003E5E8A" w:rsidRPr="002C18B1" w:rsidRDefault="003E5E8A" w:rsidP="00E64EDB">
      <w:pPr>
        <w:spacing w:after="112" w:line="259" w:lineRule="auto"/>
        <w:ind w:right="0"/>
        <w:jc w:val="left"/>
        <w:rPr>
          <w:rFonts w:ascii="Arial" w:hAnsi="Arial" w:cs="Arial"/>
          <w:b/>
          <w:sz w:val="22"/>
        </w:rPr>
      </w:pPr>
    </w:p>
    <w:p w14:paraId="4877B79D" w14:textId="4583F083" w:rsidR="00034BF1" w:rsidRPr="002C18B1" w:rsidRDefault="00034BF1" w:rsidP="00034BF1">
      <w:pPr>
        <w:ind w:left="192" w:right="1277" w:hanging="65"/>
        <w:rPr>
          <w:rFonts w:ascii="Arial" w:hAnsi="Arial" w:cs="Arial"/>
          <w:b/>
          <w:bCs/>
          <w:sz w:val="22"/>
        </w:rPr>
      </w:pPr>
      <w:r w:rsidRPr="002C18B1">
        <w:rPr>
          <w:rFonts w:ascii="Arial" w:hAnsi="Arial" w:cs="Arial"/>
          <w:b/>
          <w:bCs/>
          <w:sz w:val="22"/>
        </w:rPr>
        <w:t xml:space="preserve">Age limits for applicants depending on the level of studies and the </w:t>
      </w:r>
      <w:r w:rsidR="0025402A">
        <w:rPr>
          <w:rFonts w:ascii="Arial" w:hAnsi="Arial" w:cs="Arial"/>
          <w:b/>
          <w:bCs/>
          <w:sz w:val="22"/>
        </w:rPr>
        <w:t>s</w:t>
      </w:r>
      <w:r w:rsidRPr="002C18B1">
        <w:rPr>
          <w:rFonts w:ascii="Arial" w:hAnsi="Arial" w:cs="Arial"/>
          <w:b/>
          <w:bCs/>
          <w:sz w:val="22"/>
        </w:rPr>
        <w:t>cholarship type:</w:t>
      </w:r>
    </w:p>
    <w:p w14:paraId="2EAE2E24" w14:textId="05F68D5B" w:rsidR="008318D8" w:rsidRPr="00637DAA" w:rsidRDefault="008318D8" w:rsidP="00556182">
      <w:pPr>
        <w:pStyle w:val="ListParagraph"/>
        <w:numPr>
          <w:ilvl w:val="0"/>
          <w:numId w:val="35"/>
        </w:numPr>
        <w:ind w:right="569"/>
        <w:rPr>
          <w:rFonts w:ascii="Arial" w:hAnsi="Arial" w:cs="Arial"/>
          <w:sz w:val="22"/>
        </w:rPr>
      </w:pPr>
      <w:r w:rsidRPr="00637DAA">
        <w:rPr>
          <w:rFonts w:ascii="Arial" w:hAnsi="Arial" w:cs="Arial"/>
          <w:sz w:val="22"/>
        </w:rPr>
        <w:t xml:space="preserve">34 years </w:t>
      </w:r>
      <w:r w:rsidR="009457FD" w:rsidRPr="00637DAA">
        <w:rPr>
          <w:rFonts w:ascii="Arial" w:hAnsi="Arial" w:cs="Arial"/>
          <w:sz w:val="22"/>
        </w:rPr>
        <w:t xml:space="preserve">when applying for </w:t>
      </w:r>
      <w:r w:rsidR="0025402A" w:rsidRPr="00637DAA">
        <w:rPr>
          <w:rFonts w:ascii="Arial" w:hAnsi="Arial" w:cs="Arial"/>
          <w:sz w:val="22"/>
        </w:rPr>
        <w:t>s</w:t>
      </w:r>
      <w:r w:rsidR="00AE40DE" w:rsidRPr="00637DAA">
        <w:rPr>
          <w:rFonts w:ascii="Arial" w:hAnsi="Arial" w:cs="Arial"/>
          <w:sz w:val="22"/>
        </w:rPr>
        <w:t xml:space="preserve">cholarships </w:t>
      </w:r>
      <w:r w:rsidR="007713EE" w:rsidRPr="00637DAA">
        <w:rPr>
          <w:rFonts w:ascii="Arial" w:hAnsi="Arial" w:cs="Arial"/>
          <w:sz w:val="22"/>
        </w:rPr>
        <w:t xml:space="preserve">for </w:t>
      </w:r>
      <w:r w:rsidR="009457FD" w:rsidRPr="00637DAA">
        <w:rPr>
          <w:rFonts w:ascii="Arial" w:hAnsi="Arial" w:cs="Arial"/>
          <w:sz w:val="22"/>
        </w:rPr>
        <w:t>s</w:t>
      </w:r>
      <w:r w:rsidRPr="00637DAA">
        <w:rPr>
          <w:rFonts w:ascii="Arial" w:hAnsi="Arial" w:cs="Arial"/>
          <w:sz w:val="22"/>
        </w:rPr>
        <w:t xml:space="preserve">emester </w:t>
      </w:r>
      <w:r w:rsidR="003B73D8">
        <w:rPr>
          <w:rFonts w:ascii="Arial" w:hAnsi="Arial" w:cs="Arial"/>
          <w:sz w:val="22"/>
        </w:rPr>
        <w:t>studies</w:t>
      </w:r>
      <w:r w:rsidR="007713EE" w:rsidRPr="00637DAA">
        <w:rPr>
          <w:rFonts w:ascii="Arial" w:hAnsi="Arial" w:cs="Arial"/>
          <w:sz w:val="22"/>
        </w:rPr>
        <w:t xml:space="preserve"> o</w:t>
      </w:r>
      <w:r w:rsidR="00FE747D" w:rsidRPr="00637DAA">
        <w:rPr>
          <w:rFonts w:ascii="Arial" w:hAnsi="Arial" w:cs="Arial"/>
          <w:sz w:val="22"/>
        </w:rPr>
        <w:t xml:space="preserve">f </w:t>
      </w:r>
      <w:r w:rsidR="007713EE" w:rsidRPr="00637DAA">
        <w:rPr>
          <w:rFonts w:ascii="Arial" w:hAnsi="Arial" w:cs="Arial"/>
          <w:sz w:val="22"/>
        </w:rPr>
        <w:t>Croatian language</w:t>
      </w:r>
      <w:r w:rsidRPr="00637DAA">
        <w:rPr>
          <w:rFonts w:ascii="Arial" w:hAnsi="Arial" w:cs="Arial"/>
          <w:sz w:val="22"/>
        </w:rPr>
        <w:t xml:space="preserve"> (A1)</w:t>
      </w:r>
      <w:r w:rsidR="00637DAA" w:rsidRPr="00637DAA">
        <w:rPr>
          <w:rFonts w:ascii="Arial" w:hAnsi="Arial" w:cs="Arial"/>
          <w:sz w:val="22"/>
        </w:rPr>
        <w:t>,</w:t>
      </w:r>
      <w:r w:rsidR="00595026" w:rsidRPr="00637DAA">
        <w:rPr>
          <w:rFonts w:ascii="Arial" w:hAnsi="Arial" w:cs="Arial"/>
          <w:sz w:val="22"/>
        </w:rPr>
        <w:t xml:space="preserve"> partial/semester</w:t>
      </w:r>
      <w:r w:rsidRPr="00637DAA">
        <w:rPr>
          <w:rFonts w:ascii="Arial" w:hAnsi="Arial" w:cs="Arial"/>
          <w:sz w:val="22"/>
        </w:rPr>
        <w:t xml:space="preserve"> </w:t>
      </w:r>
      <w:r w:rsidRPr="00637DAA">
        <w:rPr>
          <w:rFonts w:ascii="Arial" w:hAnsi="Arial" w:cs="Arial"/>
          <w:sz w:val="22"/>
          <w:u w:val="single"/>
        </w:rPr>
        <w:t>BA</w:t>
      </w:r>
      <w:r w:rsidRPr="00637DAA">
        <w:rPr>
          <w:rFonts w:ascii="Arial" w:hAnsi="Arial" w:cs="Arial"/>
          <w:sz w:val="22"/>
        </w:rPr>
        <w:t xml:space="preserve"> and </w:t>
      </w:r>
      <w:r w:rsidRPr="00637DAA">
        <w:rPr>
          <w:rFonts w:ascii="Arial" w:hAnsi="Arial" w:cs="Arial"/>
          <w:sz w:val="22"/>
          <w:u w:val="single"/>
        </w:rPr>
        <w:t>MA</w:t>
      </w:r>
      <w:r w:rsidRPr="00637DAA">
        <w:rPr>
          <w:rFonts w:ascii="Arial" w:hAnsi="Arial" w:cs="Arial"/>
          <w:sz w:val="22"/>
        </w:rPr>
        <w:t xml:space="preserve"> studies (A2) and for</w:t>
      </w:r>
      <w:r w:rsidR="00595026" w:rsidRPr="00637DAA">
        <w:rPr>
          <w:rFonts w:ascii="Arial" w:hAnsi="Arial" w:cs="Arial"/>
          <w:sz w:val="22"/>
        </w:rPr>
        <w:t xml:space="preserve"> partial/semester</w:t>
      </w:r>
      <w:r w:rsidRPr="00637DAA">
        <w:rPr>
          <w:rFonts w:ascii="Arial" w:hAnsi="Arial" w:cs="Arial"/>
          <w:sz w:val="22"/>
        </w:rPr>
        <w:t xml:space="preserve"> </w:t>
      </w:r>
      <w:r w:rsidRPr="00637DAA">
        <w:rPr>
          <w:rFonts w:ascii="Arial" w:hAnsi="Arial" w:cs="Arial"/>
          <w:sz w:val="22"/>
          <w:u w:val="single"/>
        </w:rPr>
        <w:t>PhD</w:t>
      </w:r>
      <w:r w:rsidRPr="00637DAA">
        <w:rPr>
          <w:rFonts w:ascii="Arial" w:hAnsi="Arial" w:cs="Arial"/>
          <w:sz w:val="22"/>
        </w:rPr>
        <w:t xml:space="preserve"> studies</w:t>
      </w:r>
      <w:r w:rsidR="00595026" w:rsidRPr="00637DAA">
        <w:rPr>
          <w:rFonts w:ascii="Arial" w:hAnsi="Arial" w:cs="Arial"/>
          <w:sz w:val="22"/>
        </w:rPr>
        <w:t>/research</w:t>
      </w:r>
      <w:r w:rsidRPr="00637DAA">
        <w:rPr>
          <w:rFonts w:ascii="Arial" w:hAnsi="Arial" w:cs="Arial"/>
          <w:sz w:val="22"/>
        </w:rPr>
        <w:t xml:space="preserve"> (C2).</w:t>
      </w:r>
    </w:p>
    <w:p w14:paraId="33CBE3BE" w14:textId="55C7ED5E" w:rsidR="00034BF1" w:rsidRPr="008318D8" w:rsidRDefault="008318D8" w:rsidP="008318D8">
      <w:pPr>
        <w:pStyle w:val="ListParagraph"/>
        <w:numPr>
          <w:ilvl w:val="0"/>
          <w:numId w:val="35"/>
        </w:numPr>
        <w:ind w:right="569"/>
        <w:rPr>
          <w:rFonts w:ascii="Arial" w:hAnsi="Arial" w:cs="Arial"/>
          <w:sz w:val="22"/>
        </w:rPr>
      </w:pPr>
      <w:r w:rsidRPr="008318D8">
        <w:rPr>
          <w:rFonts w:ascii="Arial" w:hAnsi="Arial" w:cs="Arial"/>
          <w:sz w:val="22"/>
        </w:rPr>
        <w:t>3</w:t>
      </w:r>
      <w:r w:rsidR="00034BF1" w:rsidRPr="008318D8">
        <w:rPr>
          <w:rFonts w:ascii="Arial" w:hAnsi="Arial" w:cs="Arial"/>
          <w:sz w:val="22"/>
        </w:rPr>
        <w:t xml:space="preserve">0 years when applying for </w:t>
      </w:r>
      <w:r w:rsidR="00BE1648">
        <w:rPr>
          <w:rFonts w:ascii="Arial" w:hAnsi="Arial" w:cs="Arial"/>
          <w:sz w:val="22"/>
        </w:rPr>
        <w:t>s</w:t>
      </w:r>
      <w:r w:rsidR="00034BF1" w:rsidRPr="008318D8">
        <w:rPr>
          <w:rFonts w:ascii="Arial" w:hAnsi="Arial" w:cs="Arial"/>
          <w:sz w:val="22"/>
        </w:rPr>
        <w:t>cholarships for</w:t>
      </w:r>
      <w:r w:rsidR="00894430">
        <w:rPr>
          <w:rFonts w:ascii="Arial" w:hAnsi="Arial" w:cs="Arial"/>
          <w:sz w:val="22"/>
        </w:rPr>
        <w:t xml:space="preserve"> full degree</w:t>
      </w:r>
      <w:r w:rsidR="00034BF1" w:rsidRPr="008318D8">
        <w:rPr>
          <w:rFonts w:ascii="Arial" w:hAnsi="Arial" w:cs="Arial"/>
          <w:sz w:val="22"/>
        </w:rPr>
        <w:t xml:space="preserve"> </w:t>
      </w:r>
      <w:r w:rsidR="00034BF1" w:rsidRPr="008318D8">
        <w:rPr>
          <w:rFonts w:ascii="Arial" w:hAnsi="Arial" w:cs="Arial"/>
          <w:sz w:val="22"/>
          <w:u w:val="single"/>
        </w:rPr>
        <w:t>BA</w:t>
      </w:r>
      <w:r w:rsidR="00034BF1" w:rsidRPr="008318D8">
        <w:rPr>
          <w:rFonts w:ascii="Arial" w:hAnsi="Arial" w:cs="Arial"/>
          <w:sz w:val="22"/>
        </w:rPr>
        <w:t xml:space="preserve"> and </w:t>
      </w:r>
      <w:r w:rsidR="00034BF1" w:rsidRPr="008318D8">
        <w:rPr>
          <w:rFonts w:ascii="Arial" w:hAnsi="Arial" w:cs="Arial"/>
          <w:sz w:val="22"/>
          <w:u w:val="single"/>
        </w:rPr>
        <w:t>MA</w:t>
      </w:r>
      <w:r w:rsidR="00034BF1" w:rsidRPr="008318D8">
        <w:rPr>
          <w:rFonts w:ascii="Arial" w:hAnsi="Arial" w:cs="Arial"/>
          <w:sz w:val="22"/>
        </w:rPr>
        <w:t xml:space="preserve"> stud</w:t>
      </w:r>
      <w:r w:rsidR="00BE1C41">
        <w:rPr>
          <w:rFonts w:ascii="Arial" w:hAnsi="Arial" w:cs="Arial"/>
          <w:sz w:val="22"/>
        </w:rPr>
        <w:t>y programmes</w:t>
      </w:r>
      <w:r w:rsidR="00034BF1" w:rsidRPr="008318D8">
        <w:rPr>
          <w:rFonts w:ascii="Arial" w:hAnsi="Arial" w:cs="Arial"/>
          <w:sz w:val="22"/>
        </w:rPr>
        <w:t xml:space="preserve"> </w:t>
      </w:r>
      <w:r w:rsidR="00894430">
        <w:rPr>
          <w:rFonts w:ascii="Arial" w:hAnsi="Arial" w:cs="Arial"/>
          <w:sz w:val="22"/>
        </w:rPr>
        <w:t>(</w:t>
      </w:r>
      <w:r w:rsidR="00034BF1" w:rsidRPr="008318D8">
        <w:rPr>
          <w:rFonts w:ascii="Arial" w:hAnsi="Arial" w:cs="Arial"/>
          <w:sz w:val="22"/>
        </w:rPr>
        <w:t xml:space="preserve">B) and for </w:t>
      </w:r>
      <w:r w:rsidR="00BF3482">
        <w:rPr>
          <w:rFonts w:ascii="Arial" w:hAnsi="Arial" w:cs="Arial"/>
          <w:sz w:val="22"/>
        </w:rPr>
        <w:t xml:space="preserve">full degree </w:t>
      </w:r>
      <w:r w:rsidR="00034BF1" w:rsidRPr="008318D8">
        <w:rPr>
          <w:rFonts w:ascii="Arial" w:hAnsi="Arial" w:cs="Arial"/>
          <w:sz w:val="22"/>
          <w:u w:val="single"/>
        </w:rPr>
        <w:t>PhD</w:t>
      </w:r>
      <w:r w:rsidR="00034BF1" w:rsidRPr="008318D8">
        <w:rPr>
          <w:rFonts w:ascii="Arial" w:hAnsi="Arial" w:cs="Arial"/>
          <w:sz w:val="22"/>
        </w:rPr>
        <w:t xml:space="preserve"> stud</w:t>
      </w:r>
      <w:r w:rsidR="006D7135">
        <w:rPr>
          <w:rFonts w:ascii="Arial" w:hAnsi="Arial" w:cs="Arial"/>
          <w:sz w:val="22"/>
        </w:rPr>
        <w:t>y programmes</w:t>
      </w:r>
      <w:r w:rsidR="00034BF1" w:rsidRPr="008318D8">
        <w:rPr>
          <w:rFonts w:ascii="Arial" w:hAnsi="Arial" w:cs="Arial"/>
          <w:sz w:val="22"/>
        </w:rPr>
        <w:t xml:space="preserve"> (C1).</w:t>
      </w:r>
    </w:p>
    <w:p w14:paraId="359E41EB" w14:textId="77777777" w:rsidR="00394E8D" w:rsidRDefault="00394E8D" w:rsidP="00394E8D">
      <w:pPr>
        <w:spacing w:after="112" w:line="259" w:lineRule="auto"/>
        <w:ind w:right="0"/>
        <w:jc w:val="left"/>
        <w:rPr>
          <w:rFonts w:ascii="Arial" w:hAnsi="Arial" w:cs="Arial"/>
          <w:b/>
          <w:sz w:val="22"/>
        </w:rPr>
      </w:pPr>
    </w:p>
    <w:p w14:paraId="0E5C760C" w14:textId="753ED408" w:rsidR="00394E8D" w:rsidRPr="002C18B1" w:rsidRDefault="00394E8D" w:rsidP="00394E8D">
      <w:pPr>
        <w:spacing w:after="112" w:line="259" w:lineRule="auto"/>
        <w:ind w:right="0"/>
        <w:jc w:val="left"/>
        <w:rPr>
          <w:rFonts w:ascii="Arial" w:hAnsi="Arial" w:cs="Arial"/>
          <w:sz w:val="22"/>
        </w:rPr>
      </w:pPr>
      <w:r w:rsidRPr="002C18B1">
        <w:rPr>
          <w:rFonts w:ascii="Arial" w:hAnsi="Arial" w:cs="Arial"/>
          <w:b/>
          <w:sz w:val="22"/>
        </w:rPr>
        <w:t xml:space="preserve">There is no age limit </w:t>
      </w:r>
      <w:r w:rsidRPr="002C18B1">
        <w:rPr>
          <w:rFonts w:ascii="Arial" w:hAnsi="Arial" w:cs="Arial"/>
          <w:b/>
          <w:bCs/>
          <w:sz w:val="22"/>
        </w:rPr>
        <w:t xml:space="preserve">for the following types of </w:t>
      </w:r>
      <w:r w:rsidR="002533FF">
        <w:rPr>
          <w:rFonts w:ascii="Arial" w:hAnsi="Arial" w:cs="Arial"/>
          <w:b/>
          <w:bCs/>
          <w:sz w:val="22"/>
        </w:rPr>
        <w:t>s</w:t>
      </w:r>
      <w:r w:rsidRPr="002C18B1">
        <w:rPr>
          <w:rFonts w:ascii="Arial" w:hAnsi="Arial" w:cs="Arial"/>
          <w:b/>
          <w:bCs/>
          <w:sz w:val="22"/>
        </w:rPr>
        <w:t>cholarships:</w:t>
      </w:r>
    </w:p>
    <w:p w14:paraId="0C296A94" w14:textId="77777777" w:rsidR="00394E8D" w:rsidRPr="002C18B1" w:rsidRDefault="00394E8D" w:rsidP="00394E8D">
      <w:pPr>
        <w:numPr>
          <w:ilvl w:val="0"/>
          <w:numId w:val="31"/>
        </w:numPr>
        <w:ind w:right="2523"/>
        <w:rPr>
          <w:rFonts w:ascii="Arial" w:hAnsi="Arial" w:cs="Arial"/>
          <w:sz w:val="22"/>
        </w:rPr>
      </w:pPr>
      <w:r w:rsidRPr="002C18B1">
        <w:rPr>
          <w:rFonts w:ascii="Arial" w:hAnsi="Arial" w:cs="Arial"/>
          <w:sz w:val="22"/>
        </w:rPr>
        <w:t>Postdoctoral research visits (D and E).</w:t>
      </w:r>
    </w:p>
    <w:p w14:paraId="2BEA566E" w14:textId="4E7F5F7A" w:rsidR="00394E8D" w:rsidRPr="002C18B1" w:rsidRDefault="00394E8D" w:rsidP="00394E8D">
      <w:pPr>
        <w:numPr>
          <w:ilvl w:val="0"/>
          <w:numId w:val="31"/>
        </w:numPr>
        <w:ind w:right="2523"/>
        <w:rPr>
          <w:rFonts w:ascii="Arial" w:hAnsi="Arial" w:cs="Arial"/>
          <w:sz w:val="22"/>
        </w:rPr>
      </w:pPr>
      <w:r w:rsidRPr="002C18B1">
        <w:rPr>
          <w:rFonts w:ascii="Arial" w:hAnsi="Arial" w:cs="Arial"/>
          <w:sz w:val="22"/>
        </w:rPr>
        <w:t>Summer seminar of Croatian language</w:t>
      </w:r>
      <w:r w:rsidR="003169B7">
        <w:rPr>
          <w:rFonts w:ascii="Arial" w:hAnsi="Arial" w:cs="Arial"/>
          <w:sz w:val="22"/>
        </w:rPr>
        <w:t>,</w:t>
      </w:r>
      <w:r w:rsidRPr="002C18B1">
        <w:rPr>
          <w:rFonts w:ascii="Arial" w:hAnsi="Arial" w:cs="Arial"/>
          <w:sz w:val="22"/>
        </w:rPr>
        <w:t xml:space="preserve"> literature</w:t>
      </w:r>
      <w:r w:rsidR="003169B7">
        <w:rPr>
          <w:rFonts w:ascii="Arial" w:hAnsi="Arial" w:cs="Arial"/>
          <w:sz w:val="22"/>
        </w:rPr>
        <w:t xml:space="preserve"> and culture</w:t>
      </w:r>
      <w:r w:rsidRPr="002C18B1">
        <w:rPr>
          <w:rFonts w:ascii="Arial" w:hAnsi="Arial" w:cs="Arial"/>
          <w:sz w:val="22"/>
        </w:rPr>
        <w:t xml:space="preserve"> (F).</w:t>
      </w:r>
    </w:p>
    <w:p w14:paraId="54917F7F" w14:textId="01AAA5C1" w:rsidR="0053579D" w:rsidRPr="002C18B1" w:rsidRDefault="0053579D" w:rsidP="00034BF1">
      <w:pPr>
        <w:spacing w:after="0" w:line="367" w:lineRule="auto"/>
        <w:ind w:left="0" w:right="1277" w:firstLine="0"/>
        <w:rPr>
          <w:rFonts w:ascii="Arial" w:hAnsi="Arial" w:cs="Arial"/>
          <w:b/>
          <w:bCs/>
          <w:sz w:val="22"/>
        </w:rPr>
      </w:pPr>
    </w:p>
    <w:p w14:paraId="67D766AA" w14:textId="61535284" w:rsidR="00840F5B" w:rsidRPr="002C18B1" w:rsidRDefault="00840F5B" w:rsidP="673E7C8F">
      <w:pPr>
        <w:spacing w:after="0" w:line="367" w:lineRule="auto"/>
        <w:ind w:left="-10" w:right="1277" w:firstLine="0"/>
        <w:rPr>
          <w:rFonts w:ascii="Arial" w:hAnsi="Arial" w:cs="Arial"/>
          <w:b/>
          <w:bCs/>
          <w:sz w:val="22"/>
        </w:rPr>
      </w:pPr>
      <w:r w:rsidRPr="002C18B1">
        <w:rPr>
          <w:rFonts w:ascii="Arial" w:hAnsi="Arial" w:cs="Arial"/>
          <w:b/>
          <w:bCs/>
          <w:sz w:val="22"/>
        </w:rPr>
        <w:t>The following candidates are not eligible to apply</w:t>
      </w:r>
      <w:r w:rsidR="0065670B" w:rsidRPr="002C18B1">
        <w:rPr>
          <w:rFonts w:ascii="Arial" w:hAnsi="Arial" w:cs="Arial"/>
          <w:b/>
          <w:bCs/>
          <w:sz w:val="22"/>
        </w:rPr>
        <w:t>:</w:t>
      </w:r>
    </w:p>
    <w:p w14:paraId="2D078A9F" w14:textId="7B3E406A" w:rsidR="00171CC1" w:rsidRPr="002C18B1" w:rsidRDefault="00171CC1" w:rsidP="008318D8">
      <w:pPr>
        <w:pStyle w:val="ListParagraph"/>
        <w:numPr>
          <w:ilvl w:val="0"/>
          <w:numId w:val="32"/>
        </w:numPr>
        <w:ind w:right="0"/>
        <w:rPr>
          <w:rFonts w:ascii="Arial" w:hAnsi="Arial" w:cs="Arial"/>
          <w:sz w:val="22"/>
        </w:rPr>
      </w:pPr>
      <w:r w:rsidRPr="002C18B1">
        <w:rPr>
          <w:rFonts w:ascii="Arial" w:hAnsi="Arial" w:cs="Arial"/>
          <w:sz w:val="22"/>
        </w:rPr>
        <w:t>Students who have not completed a minimum of two semesters</w:t>
      </w:r>
      <w:r w:rsidR="0004317B" w:rsidRPr="002C18B1">
        <w:rPr>
          <w:rFonts w:ascii="Arial" w:hAnsi="Arial" w:cs="Arial"/>
          <w:sz w:val="22"/>
        </w:rPr>
        <w:t xml:space="preserve"> at their home institutions</w:t>
      </w:r>
      <w:r w:rsidR="0064494D" w:rsidRPr="002C18B1">
        <w:rPr>
          <w:rFonts w:ascii="Arial" w:hAnsi="Arial" w:cs="Arial"/>
          <w:sz w:val="22"/>
        </w:rPr>
        <w:t>.</w:t>
      </w:r>
    </w:p>
    <w:p w14:paraId="083E91E8" w14:textId="690685BC" w:rsidR="006F384C" w:rsidRDefault="00F34DDD" w:rsidP="008318D8">
      <w:pPr>
        <w:pStyle w:val="ListParagraph"/>
        <w:numPr>
          <w:ilvl w:val="0"/>
          <w:numId w:val="32"/>
        </w:numPr>
        <w:ind w:right="0"/>
        <w:rPr>
          <w:rFonts w:ascii="Arial" w:hAnsi="Arial" w:cs="Arial"/>
          <w:sz w:val="22"/>
        </w:rPr>
      </w:pPr>
      <w:r w:rsidRPr="002C18B1">
        <w:rPr>
          <w:rFonts w:ascii="Arial" w:hAnsi="Arial" w:cs="Arial"/>
          <w:sz w:val="22"/>
        </w:rPr>
        <w:t>Foreign citizens with a residence permit or applying for a residence permit in Croatia</w:t>
      </w:r>
      <w:r w:rsidR="0064494D" w:rsidRPr="002C18B1">
        <w:rPr>
          <w:rFonts w:ascii="Arial" w:hAnsi="Arial" w:cs="Arial"/>
          <w:sz w:val="22"/>
        </w:rPr>
        <w:t>.</w:t>
      </w:r>
    </w:p>
    <w:p w14:paraId="07702A11" w14:textId="7AFC2301" w:rsidR="001034E7" w:rsidRPr="002C18B1" w:rsidRDefault="001034E7" w:rsidP="001034E7">
      <w:pPr>
        <w:pStyle w:val="ListParagraph"/>
        <w:numPr>
          <w:ilvl w:val="0"/>
          <w:numId w:val="32"/>
        </w:numPr>
        <w:ind w:right="0"/>
        <w:rPr>
          <w:rFonts w:ascii="Arial" w:hAnsi="Arial" w:cs="Arial"/>
          <w:sz w:val="22"/>
        </w:rPr>
      </w:pPr>
      <w:r>
        <w:rPr>
          <w:rFonts w:ascii="Arial" w:hAnsi="Arial" w:cs="Arial"/>
          <w:sz w:val="22"/>
        </w:rPr>
        <w:t>Candidate</w:t>
      </w:r>
      <w:r w:rsidRPr="002C18B1">
        <w:rPr>
          <w:rFonts w:ascii="Arial" w:hAnsi="Arial" w:cs="Arial"/>
          <w:sz w:val="22"/>
        </w:rPr>
        <w:t xml:space="preserve"> </w:t>
      </w:r>
      <w:r>
        <w:rPr>
          <w:rFonts w:ascii="Arial" w:hAnsi="Arial" w:cs="Arial"/>
          <w:sz w:val="22"/>
        </w:rPr>
        <w:t>who only have Croatian citizenship</w:t>
      </w:r>
      <w:r w:rsidRPr="002C18B1">
        <w:rPr>
          <w:rFonts w:ascii="Arial" w:hAnsi="Arial" w:cs="Arial"/>
          <w:sz w:val="22"/>
        </w:rPr>
        <w:t>.</w:t>
      </w:r>
    </w:p>
    <w:p w14:paraId="63703923" w14:textId="31BE4071" w:rsidR="00B4006A" w:rsidRPr="002C18B1" w:rsidRDefault="00F34DDD" w:rsidP="008318D8">
      <w:pPr>
        <w:numPr>
          <w:ilvl w:val="0"/>
          <w:numId w:val="32"/>
        </w:numPr>
        <w:spacing w:after="6" w:line="368" w:lineRule="auto"/>
        <w:ind w:right="1703"/>
        <w:rPr>
          <w:rFonts w:ascii="Arial" w:hAnsi="Arial" w:cs="Arial"/>
          <w:sz w:val="22"/>
        </w:rPr>
      </w:pPr>
      <w:r w:rsidRPr="002C18B1">
        <w:rPr>
          <w:rFonts w:ascii="Arial" w:hAnsi="Arial" w:cs="Arial"/>
          <w:sz w:val="22"/>
        </w:rPr>
        <w:t>Students already enrolled in a study programme in Croatia</w:t>
      </w:r>
      <w:r w:rsidR="0064494D" w:rsidRPr="002C18B1">
        <w:rPr>
          <w:rFonts w:ascii="Arial" w:hAnsi="Arial" w:cs="Arial"/>
          <w:sz w:val="22"/>
        </w:rPr>
        <w:t>.</w:t>
      </w:r>
    </w:p>
    <w:p w14:paraId="15932575" w14:textId="43DFB232" w:rsidR="006F384C" w:rsidRDefault="0054149C" w:rsidP="008318D8">
      <w:pPr>
        <w:numPr>
          <w:ilvl w:val="0"/>
          <w:numId w:val="32"/>
        </w:numPr>
        <w:spacing w:after="6" w:line="368" w:lineRule="auto"/>
        <w:ind w:right="427"/>
        <w:rPr>
          <w:rFonts w:ascii="Arial" w:hAnsi="Arial" w:cs="Arial"/>
          <w:sz w:val="22"/>
        </w:rPr>
      </w:pPr>
      <w:r w:rsidRPr="002C18B1">
        <w:rPr>
          <w:rFonts w:ascii="Arial" w:hAnsi="Arial" w:cs="Arial"/>
          <w:sz w:val="22"/>
        </w:rPr>
        <w:t>Candidates applying</w:t>
      </w:r>
      <w:r w:rsidR="00F34DDD" w:rsidRPr="002C18B1">
        <w:rPr>
          <w:rFonts w:ascii="Arial" w:hAnsi="Arial" w:cs="Arial"/>
          <w:sz w:val="22"/>
        </w:rPr>
        <w:t xml:space="preserve"> </w:t>
      </w:r>
      <w:r w:rsidRPr="002C18B1">
        <w:rPr>
          <w:rFonts w:ascii="Arial" w:hAnsi="Arial" w:cs="Arial"/>
          <w:sz w:val="22"/>
        </w:rPr>
        <w:t>for study or research at</w:t>
      </w:r>
      <w:r w:rsidR="00F34DDD" w:rsidRPr="002C18B1">
        <w:rPr>
          <w:rFonts w:ascii="Arial" w:hAnsi="Arial" w:cs="Arial"/>
          <w:sz w:val="22"/>
        </w:rPr>
        <w:t xml:space="preserve"> private</w:t>
      </w:r>
      <w:r w:rsidRPr="002C18B1">
        <w:rPr>
          <w:rFonts w:ascii="Arial" w:hAnsi="Arial" w:cs="Arial"/>
          <w:sz w:val="22"/>
        </w:rPr>
        <w:t xml:space="preserve"> Croatian</w:t>
      </w:r>
      <w:r w:rsidR="00F34DDD" w:rsidRPr="002C18B1">
        <w:rPr>
          <w:rFonts w:ascii="Arial" w:hAnsi="Arial" w:cs="Arial"/>
          <w:sz w:val="22"/>
        </w:rPr>
        <w:t xml:space="preserve"> higher education institutions</w:t>
      </w:r>
      <w:r w:rsidR="0064494D" w:rsidRPr="002C18B1">
        <w:rPr>
          <w:rFonts w:ascii="Arial" w:hAnsi="Arial" w:cs="Arial"/>
          <w:sz w:val="22"/>
        </w:rPr>
        <w:t>.</w:t>
      </w:r>
    </w:p>
    <w:p w14:paraId="6E9255BE" w14:textId="7761DF36" w:rsidR="002435FD" w:rsidRPr="002C18B1" w:rsidRDefault="00F34DDD" w:rsidP="008318D8">
      <w:pPr>
        <w:pStyle w:val="ListParagraph"/>
        <w:numPr>
          <w:ilvl w:val="0"/>
          <w:numId w:val="32"/>
        </w:numPr>
        <w:ind w:right="0"/>
        <w:rPr>
          <w:rFonts w:ascii="Arial" w:hAnsi="Arial" w:cs="Arial"/>
          <w:sz w:val="22"/>
        </w:rPr>
      </w:pPr>
      <w:r w:rsidRPr="002C18B1">
        <w:rPr>
          <w:rFonts w:ascii="Arial" w:hAnsi="Arial" w:cs="Arial"/>
          <w:sz w:val="22"/>
        </w:rPr>
        <w:t xml:space="preserve">Candidates without the citizenship of the country </w:t>
      </w:r>
      <w:r w:rsidR="00DE0804" w:rsidRPr="002C18B1">
        <w:rPr>
          <w:rFonts w:ascii="Arial" w:hAnsi="Arial" w:cs="Arial"/>
          <w:sz w:val="22"/>
        </w:rPr>
        <w:t>that</w:t>
      </w:r>
      <w:r w:rsidRPr="002C18B1">
        <w:rPr>
          <w:rFonts w:ascii="Arial" w:hAnsi="Arial" w:cs="Arial"/>
          <w:sz w:val="22"/>
        </w:rPr>
        <w:t xml:space="preserve"> nominates them</w:t>
      </w:r>
      <w:r w:rsidR="000E2AB1" w:rsidRPr="002C18B1">
        <w:rPr>
          <w:rFonts w:ascii="Arial" w:hAnsi="Arial" w:cs="Arial"/>
          <w:sz w:val="22"/>
        </w:rPr>
        <w:t xml:space="preserve"> for the </w:t>
      </w:r>
      <w:r w:rsidR="00180298">
        <w:rPr>
          <w:rFonts w:ascii="Arial" w:hAnsi="Arial" w:cs="Arial"/>
          <w:sz w:val="22"/>
        </w:rPr>
        <w:t>s</w:t>
      </w:r>
      <w:r w:rsidR="000E2AB1" w:rsidRPr="002C18B1">
        <w:rPr>
          <w:rFonts w:ascii="Arial" w:hAnsi="Arial" w:cs="Arial"/>
          <w:sz w:val="22"/>
        </w:rPr>
        <w:t>cholarship</w:t>
      </w:r>
      <w:r w:rsidR="0071246B" w:rsidRPr="002C18B1">
        <w:rPr>
          <w:rFonts w:ascii="Arial" w:hAnsi="Arial" w:cs="Arial"/>
          <w:sz w:val="22"/>
        </w:rPr>
        <w:t>s</w:t>
      </w:r>
      <w:r w:rsidR="0064494D" w:rsidRPr="002C18B1">
        <w:rPr>
          <w:rFonts w:ascii="Arial" w:hAnsi="Arial" w:cs="Arial"/>
          <w:sz w:val="22"/>
        </w:rPr>
        <w:t>.</w:t>
      </w:r>
    </w:p>
    <w:p w14:paraId="5500ED80" w14:textId="77777777" w:rsidR="00863640" w:rsidRDefault="00863640" w:rsidP="006F7229">
      <w:pPr>
        <w:spacing w:after="0" w:line="367" w:lineRule="auto"/>
        <w:ind w:left="136" w:right="0" w:hanging="11"/>
        <w:rPr>
          <w:rFonts w:ascii="Arial" w:hAnsi="Arial" w:cs="Arial"/>
          <w:b/>
          <w:color w:val="00B0F0"/>
          <w:sz w:val="22"/>
        </w:rPr>
      </w:pPr>
    </w:p>
    <w:p w14:paraId="5277932D" w14:textId="77777777" w:rsidR="00B90964" w:rsidRDefault="00B90964" w:rsidP="006F7229">
      <w:pPr>
        <w:spacing w:after="0" w:line="367" w:lineRule="auto"/>
        <w:ind w:left="136" w:right="0" w:hanging="11"/>
        <w:rPr>
          <w:rFonts w:ascii="Arial" w:hAnsi="Arial" w:cs="Arial"/>
          <w:b/>
          <w:color w:val="00B0F0"/>
          <w:sz w:val="22"/>
        </w:rPr>
      </w:pPr>
    </w:p>
    <w:p w14:paraId="0EE39DD6" w14:textId="77777777" w:rsidR="00B90964" w:rsidRDefault="00B90964" w:rsidP="006F7229">
      <w:pPr>
        <w:spacing w:after="0" w:line="367" w:lineRule="auto"/>
        <w:ind w:left="136" w:right="0" w:hanging="11"/>
        <w:rPr>
          <w:rFonts w:ascii="Arial" w:hAnsi="Arial" w:cs="Arial"/>
          <w:b/>
          <w:color w:val="00B0F0"/>
          <w:sz w:val="22"/>
        </w:rPr>
      </w:pPr>
    </w:p>
    <w:p w14:paraId="7EDCC483" w14:textId="77777777" w:rsidR="00B90964" w:rsidRDefault="00B90964" w:rsidP="006F7229">
      <w:pPr>
        <w:spacing w:after="0" w:line="367" w:lineRule="auto"/>
        <w:ind w:left="136" w:right="0" w:hanging="11"/>
        <w:rPr>
          <w:rFonts w:ascii="Arial" w:hAnsi="Arial" w:cs="Arial"/>
          <w:b/>
          <w:color w:val="00B0F0"/>
          <w:sz w:val="22"/>
        </w:rPr>
      </w:pPr>
    </w:p>
    <w:p w14:paraId="17833C74" w14:textId="766BCC80" w:rsidR="006F7229" w:rsidRPr="002C18B1" w:rsidRDefault="006F7229" w:rsidP="006F7229">
      <w:pPr>
        <w:spacing w:after="0" w:line="367" w:lineRule="auto"/>
        <w:ind w:left="136" w:right="0" w:hanging="11"/>
        <w:rPr>
          <w:rFonts w:ascii="Arial" w:hAnsi="Arial" w:cs="Arial"/>
          <w:b/>
          <w:color w:val="00B0F0"/>
          <w:sz w:val="22"/>
        </w:rPr>
      </w:pPr>
      <w:r w:rsidRPr="002C18B1">
        <w:rPr>
          <w:rFonts w:ascii="Arial" w:hAnsi="Arial" w:cs="Arial"/>
          <w:b/>
          <w:color w:val="00B0F0"/>
          <w:sz w:val="22"/>
        </w:rPr>
        <w:lastRenderedPageBreak/>
        <w:t>4.</w:t>
      </w:r>
      <w:r w:rsidR="003B5831" w:rsidRPr="002C18B1">
        <w:rPr>
          <w:rFonts w:ascii="Arial" w:hAnsi="Arial" w:cs="Arial"/>
          <w:b/>
          <w:color w:val="00B0F0"/>
          <w:sz w:val="22"/>
        </w:rPr>
        <w:t>3</w:t>
      </w:r>
      <w:r w:rsidRPr="002C18B1">
        <w:rPr>
          <w:rFonts w:ascii="Arial" w:hAnsi="Arial" w:cs="Arial"/>
          <w:b/>
          <w:color w:val="00B0F0"/>
          <w:sz w:val="22"/>
        </w:rPr>
        <w:t>. Further Information</w:t>
      </w:r>
      <w:r w:rsidR="003A4F3E" w:rsidRPr="002C18B1">
        <w:rPr>
          <w:rFonts w:ascii="Arial" w:hAnsi="Arial" w:cs="Arial"/>
          <w:b/>
          <w:color w:val="00B0F0"/>
          <w:sz w:val="22"/>
        </w:rPr>
        <w:t xml:space="preserve"> for PhD and </w:t>
      </w:r>
      <w:r w:rsidR="009D7CE4" w:rsidRPr="002C18B1">
        <w:rPr>
          <w:rFonts w:ascii="Arial" w:hAnsi="Arial" w:cs="Arial"/>
          <w:b/>
          <w:color w:val="00B0F0"/>
          <w:sz w:val="22"/>
        </w:rPr>
        <w:t>Postdoc</w:t>
      </w:r>
      <w:r w:rsidR="003A4F3E" w:rsidRPr="002C18B1">
        <w:rPr>
          <w:rFonts w:ascii="Arial" w:hAnsi="Arial" w:cs="Arial"/>
          <w:b/>
          <w:color w:val="00B0F0"/>
          <w:sz w:val="22"/>
        </w:rPr>
        <w:t xml:space="preserve"> Candidates</w:t>
      </w:r>
    </w:p>
    <w:p w14:paraId="20B2D974" w14:textId="2E950971" w:rsidR="006F7229" w:rsidRPr="002C18B1" w:rsidRDefault="00D740E3" w:rsidP="006F7229">
      <w:pPr>
        <w:ind w:left="142" w:right="0"/>
        <w:rPr>
          <w:rFonts w:ascii="Arial" w:hAnsi="Arial" w:cs="Arial"/>
          <w:sz w:val="22"/>
        </w:rPr>
      </w:pPr>
      <w:r>
        <w:rPr>
          <w:rFonts w:ascii="Arial" w:hAnsi="Arial" w:cs="Arial"/>
          <w:bCs/>
          <w:sz w:val="22"/>
        </w:rPr>
        <w:t>Candidates</w:t>
      </w:r>
      <w:r w:rsidR="00DF1416" w:rsidRPr="002C18B1">
        <w:rPr>
          <w:rFonts w:ascii="Arial" w:hAnsi="Arial" w:cs="Arial"/>
          <w:bCs/>
          <w:sz w:val="22"/>
        </w:rPr>
        <w:t xml:space="preserve"> who are interested in a research, PhD or a postdoctoral </w:t>
      </w:r>
      <w:r w:rsidR="00B034F9">
        <w:rPr>
          <w:rFonts w:ascii="Arial" w:hAnsi="Arial" w:cs="Arial"/>
          <w:bCs/>
          <w:sz w:val="22"/>
        </w:rPr>
        <w:t>s</w:t>
      </w:r>
      <w:r w:rsidR="00DF1416" w:rsidRPr="002C18B1">
        <w:rPr>
          <w:rFonts w:ascii="Arial" w:hAnsi="Arial" w:cs="Arial"/>
          <w:bCs/>
          <w:sz w:val="22"/>
        </w:rPr>
        <w:t xml:space="preserve">cholarship should find a host professor (mentor) in Croatia willing to support and supervise their research or PhD project. A Letter of Invitation must be part of the application package. Applicants for these types of Scholarships (C2, D and E) should contact a mentor/supervisor at the desired Croatian host institution to arrange their visit. Candidates applying for a research visit should be fluent in English or Croatian. The term "research" includes preparation for a doctoral or postdoctoral thesis or any other form of scientific research except medical specialization. </w:t>
      </w:r>
      <w:r w:rsidR="006F7229" w:rsidRPr="002C18B1">
        <w:rPr>
          <w:rFonts w:ascii="Arial" w:hAnsi="Arial" w:cs="Arial"/>
          <w:sz w:val="22"/>
          <w:shd w:val="clear" w:color="auto" w:fill="FAF9F8"/>
        </w:rPr>
        <w:t>More i</w:t>
      </w:r>
      <w:r w:rsidR="006F7229" w:rsidRPr="002C18B1">
        <w:rPr>
          <w:rFonts w:ascii="Arial" w:hAnsi="Arial" w:cs="Arial"/>
          <w:sz w:val="22"/>
        </w:rPr>
        <w:t>nformation about studying in Croatia can be found on the following websites:</w:t>
      </w:r>
    </w:p>
    <w:p w14:paraId="7B68FE50" w14:textId="77777777" w:rsidR="003958E2" w:rsidRPr="002C18B1" w:rsidRDefault="003958E2" w:rsidP="003958E2">
      <w:pPr>
        <w:pStyle w:val="ListParagraph"/>
        <w:numPr>
          <w:ilvl w:val="0"/>
          <w:numId w:val="30"/>
        </w:numPr>
        <w:ind w:right="0"/>
        <w:rPr>
          <w:rFonts w:ascii="Arial" w:hAnsi="Arial" w:cs="Arial"/>
          <w:sz w:val="22"/>
        </w:rPr>
      </w:pPr>
      <w:hyperlink r:id="rId50" w:history="1">
        <w:r w:rsidRPr="002C18B1">
          <w:rPr>
            <w:rStyle w:val="Hyperlink"/>
            <w:rFonts w:ascii="Arial" w:hAnsi="Arial" w:cs="Arial"/>
            <w:sz w:val="22"/>
          </w:rPr>
          <w:t>Study in Croatia</w:t>
        </w:r>
      </w:hyperlink>
      <w:r w:rsidRPr="002C18B1">
        <w:rPr>
          <w:rStyle w:val="Hyperlink"/>
          <w:rFonts w:ascii="Arial" w:hAnsi="Arial" w:cs="Arial"/>
          <w:sz w:val="22"/>
        </w:rPr>
        <w:t xml:space="preserve"> Portal</w:t>
      </w:r>
    </w:p>
    <w:p w14:paraId="416B6CD0" w14:textId="77777777" w:rsidR="00214082" w:rsidRPr="002C18B1" w:rsidRDefault="00214082" w:rsidP="00214082">
      <w:pPr>
        <w:pStyle w:val="ListParagraph"/>
        <w:numPr>
          <w:ilvl w:val="0"/>
          <w:numId w:val="30"/>
        </w:numPr>
        <w:ind w:right="0"/>
        <w:rPr>
          <w:rFonts w:ascii="Arial" w:hAnsi="Arial" w:cs="Arial"/>
          <w:sz w:val="22"/>
        </w:rPr>
      </w:pPr>
      <w:hyperlink r:id="rId51" w:history="1">
        <w:r w:rsidRPr="002C18B1">
          <w:rPr>
            <w:rStyle w:val="Hyperlink"/>
            <w:rFonts w:ascii="Arial" w:hAnsi="Arial" w:cs="Arial"/>
            <w:sz w:val="22"/>
          </w:rPr>
          <w:t>List of Croatian accredited academic institutions</w:t>
        </w:r>
      </w:hyperlink>
      <w:r w:rsidRPr="002C18B1">
        <w:rPr>
          <w:rFonts w:ascii="Arial" w:hAnsi="Arial" w:cs="Arial"/>
          <w:sz w:val="22"/>
        </w:rPr>
        <w:t xml:space="preserve"> </w:t>
      </w:r>
    </w:p>
    <w:p w14:paraId="7BADD3B2" w14:textId="77777777" w:rsidR="003958E2" w:rsidRPr="002C18B1" w:rsidRDefault="003958E2" w:rsidP="003958E2">
      <w:pPr>
        <w:pStyle w:val="ListParagraph"/>
        <w:numPr>
          <w:ilvl w:val="0"/>
          <w:numId w:val="30"/>
        </w:numPr>
        <w:ind w:right="0"/>
        <w:rPr>
          <w:rFonts w:ascii="Arial" w:hAnsi="Arial" w:cs="Arial"/>
          <w:sz w:val="22"/>
        </w:rPr>
      </w:pPr>
      <w:hyperlink r:id="rId52" w:history="1">
        <w:r w:rsidRPr="002C18B1">
          <w:rPr>
            <w:rStyle w:val="Hyperlink"/>
            <w:rFonts w:ascii="Arial" w:hAnsi="Arial" w:cs="Arial"/>
            <w:sz w:val="22"/>
          </w:rPr>
          <w:t>Register of Study Programmes</w:t>
        </w:r>
      </w:hyperlink>
    </w:p>
    <w:p w14:paraId="09C041DA" w14:textId="77777777" w:rsidR="006F7229" w:rsidRPr="002C18B1" w:rsidRDefault="006F7229" w:rsidP="008318D8">
      <w:pPr>
        <w:pStyle w:val="ListParagraph"/>
        <w:numPr>
          <w:ilvl w:val="0"/>
          <w:numId w:val="30"/>
        </w:numPr>
        <w:ind w:right="0"/>
        <w:rPr>
          <w:rFonts w:ascii="Arial" w:hAnsi="Arial" w:cs="Arial"/>
          <w:sz w:val="22"/>
        </w:rPr>
      </w:pPr>
      <w:hyperlink r:id="rId53" w:history="1">
        <w:r w:rsidRPr="002C18B1">
          <w:rPr>
            <w:rStyle w:val="Hyperlink"/>
            <w:rFonts w:ascii="Arial" w:hAnsi="Arial" w:cs="Arial"/>
            <w:sz w:val="22"/>
          </w:rPr>
          <w:t>International Student Guide to Croatia</w:t>
        </w:r>
      </w:hyperlink>
    </w:p>
    <w:p w14:paraId="131047D9" w14:textId="77777777" w:rsidR="00DE558D" w:rsidRDefault="00DE558D" w:rsidP="004F2D17">
      <w:pPr>
        <w:spacing w:after="100" w:afterAutospacing="1" w:line="259" w:lineRule="auto"/>
        <w:ind w:left="153" w:right="0" w:hanging="11"/>
        <w:jc w:val="left"/>
        <w:rPr>
          <w:rFonts w:ascii="Arial" w:hAnsi="Arial" w:cs="Arial"/>
          <w:b/>
          <w:color w:val="00B0F0"/>
          <w:sz w:val="22"/>
        </w:rPr>
      </w:pPr>
    </w:p>
    <w:p w14:paraId="3C301796" w14:textId="48FFA957" w:rsidR="004E7A55" w:rsidRPr="002C18B1" w:rsidRDefault="00837A8D" w:rsidP="004F2D17">
      <w:pPr>
        <w:spacing w:after="100" w:afterAutospacing="1" w:line="259" w:lineRule="auto"/>
        <w:ind w:left="153" w:right="0" w:hanging="11"/>
        <w:jc w:val="left"/>
        <w:rPr>
          <w:rFonts w:ascii="Arial" w:hAnsi="Arial" w:cs="Arial"/>
          <w:color w:val="00B0F0"/>
          <w:sz w:val="22"/>
        </w:rPr>
      </w:pPr>
      <w:r w:rsidRPr="002C18B1">
        <w:rPr>
          <w:rFonts w:ascii="Arial" w:hAnsi="Arial" w:cs="Arial"/>
          <w:b/>
          <w:color w:val="00B0F0"/>
          <w:sz w:val="22"/>
        </w:rPr>
        <w:t>5</w:t>
      </w:r>
      <w:r w:rsidR="00AC39C7" w:rsidRPr="002C18B1">
        <w:rPr>
          <w:rFonts w:ascii="Arial" w:hAnsi="Arial" w:cs="Arial"/>
          <w:b/>
          <w:color w:val="00B0F0"/>
          <w:sz w:val="22"/>
        </w:rPr>
        <w:t>.</w:t>
      </w:r>
      <w:r w:rsidR="00F34DDD" w:rsidRPr="002C18B1">
        <w:rPr>
          <w:rFonts w:ascii="Arial" w:hAnsi="Arial" w:cs="Arial"/>
          <w:b/>
          <w:color w:val="00B0F0"/>
          <w:sz w:val="22"/>
        </w:rPr>
        <w:t xml:space="preserve"> FINANCIAL BENEFITS FOR </w:t>
      </w:r>
      <w:r w:rsidR="006E0F12" w:rsidRPr="002C18B1">
        <w:rPr>
          <w:rFonts w:ascii="Arial" w:hAnsi="Arial" w:cs="Arial"/>
          <w:b/>
          <w:color w:val="00B0F0"/>
          <w:sz w:val="22"/>
        </w:rPr>
        <w:t xml:space="preserve">BILATERAL </w:t>
      </w:r>
      <w:r w:rsidR="00F34DDD" w:rsidRPr="002C18B1">
        <w:rPr>
          <w:rFonts w:ascii="Arial" w:hAnsi="Arial" w:cs="Arial"/>
          <w:b/>
          <w:color w:val="00B0F0"/>
          <w:sz w:val="22"/>
        </w:rPr>
        <w:t>SCHOLARSHIP HOLDERS</w:t>
      </w:r>
    </w:p>
    <w:p w14:paraId="33C285D3" w14:textId="461778BF" w:rsidR="00240F85" w:rsidRPr="002C18B1" w:rsidRDefault="00240F85" w:rsidP="008318D8">
      <w:pPr>
        <w:numPr>
          <w:ilvl w:val="0"/>
          <w:numId w:val="17"/>
        </w:numPr>
        <w:spacing w:after="120" w:line="250" w:lineRule="auto"/>
        <w:ind w:left="714" w:right="0" w:hanging="357"/>
        <w:jc w:val="left"/>
        <w:rPr>
          <w:rFonts w:ascii="Arial" w:hAnsi="Arial" w:cs="Arial"/>
          <w:sz w:val="22"/>
        </w:rPr>
      </w:pPr>
      <w:r w:rsidRPr="002C18B1">
        <w:rPr>
          <w:rFonts w:ascii="Arial" w:hAnsi="Arial" w:cs="Arial"/>
          <w:b/>
          <w:sz w:val="22"/>
        </w:rPr>
        <w:t>Undergraduate/graduate studies (A1, A2, B)</w:t>
      </w:r>
    </w:p>
    <w:p w14:paraId="4894C18C" w14:textId="4E3F1F56" w:rsidR="00240F85" w:rsidRPr="002C18B1" w:rsidRDefault="00240F85" w:rsidP="008318D8">
      <w:pPr>
        <w:pStyle w:val="ListParagraph"/>
        <w:numPr>
          <w:ilvl w:val="0"/>
          <w:numId w:val="20"/>
        </w:numPr>
        <w:spacing w:after="90" w:line="259" w:lineRule="auto"/>
        <w:ind w:right="0"/>
        <w:rPr>
          <w:rFonts w:ascii="Arial" w:hAnsi="Arial" w:cs="Arial"/>
          <w:sz w:val="22"/>
        </w:rPr>
      </w:pPr>
      <w:r w:rsidRPr="002C18B1">
        <w:rPr>
          <w:rFonts w:ascii="Arial" w:hAnsi="Arial" w:cs="Arial"/>
          <w:b/>
          <w:sz w:val="22"/>
        </w:rPr>
        <w:t xml:space="preserve">300,00 EUR </w:t>
      </w:r>
      <w:r w:rsidRPr="002C18B1">
        <w:rPr>
          <w:rFonts w:ascii="Arial" w:hAnsi="Arial" w:cs="Arial"/>
          <w:sz w:val="22"/>
        </w:rPr>
        <w:t>monthly financial support (July and August excluded).</w:t>
      </w:r>
    </w:p>
    <w:p w14:paraId="0DD20628" w14:textId="49BC04BD" w:rsidR="00240F85" w:rsidRPr="002C18B1" w:rsidRDefault="00240F85" w:rsidP="008318D8">
      <w:pPr>
        <w:pStyle w:val="ListParagraph"/>
        <w:numPr>
          <w:ilvl w:val="0"/>
          <w:numId w:val="20"/>
        </w:numPr>
        <w:spacing w:after="76" w:line="259" w:lineRule="auto"/>
        <w:ind w:right="0"/>
        <w:rPr>
          <w:rFonts w:ascii="Arial" w:hAnsi="Arial" w:cs="Arial"/>
          <w:sz w:val="22"/>
        </w:rPr>
      </w:pPr>
      <w:r w:rsidRPr="002C18B1">
        <w:rPr>
          <w:rFonts w:ascii="Arial" w:hAnsi="Arial" w:cs="Arial"/>
          <w:sz w:val="22"/>
        </w:rPr>
        <w:t>Subsidized accommodation in student residence halls.</w:t>
      </w:r>
    </w:p>
    <w:p w14:paraId="4D42EE65" w14:textId="77777777" w:rsidR="00240F85" w:rsidRPr="002C18B1" w:rsidRDefault="00240F85" w:rsidP="008318D8">
      <w:pPr>
        <w:pStyle w:val="ListParagraph"/>
        <w:numPr>
          <w:ilvl w:val="0"/>
          <w:numId w:val="20"/>
        </w:numPr>
        <w:spacing w:after="76" w:line="259" w:lineRule="auto"/>
        <w:ind w:right="0"/>
        <w:rPr>
          <w:rFonts w:ascii="Arial" w:hAnsi="Arial" w:cs="Arial"/>
          <w:sz w:val="22"/>
        </w:rPr>
      </w:pPr>
      <w:r w:rsidRPr="002C18B1">
        <w:rPr>
          <w:rFonts w:ascii="Arial" w:hAnsi="Arial" w:cs="Arial"/>
          <w:sz w:val="22"/>
        </w:rPr>
        <w:t>Subsidized meals at student restaurants.</w:t>
      </w:r>
    </w:p>
    <w:p w14:paraId="1BC06592" w14:textId="77777777" w:rsidR="00240F85" w:rsidRPr="002C18B1" w:rsidRDefault="00240F85" w:rsidP="008318D8">
      <w:pPr>
        <w:numPr>
          <w:ilvl w:val="0"/>
          <w:numId w:val="17"/>
        </w:numPr>
        <w:spacing w:after="120" w:line="250" w:lineRule="auto"/>
        <w:ind w:left="714" w:right="0" w:hanging="357"/>
        <w:jc w:val="left"/>
        <w:rPr>
          <w:rFonts w:ascii="Arial" w:hAnsi="Arial" w:cs="Arial"/>
          <w:sz w:val="22"/>
        </w:rPr>
      </w:pPr>
      <w:r w:rsidRPr="002C18B1">
        <w:rPr>
          <w:rFonts w:ascii="Arial" w:hAnsi="Arial" w:cs="Arial"/>
          <w:b/>
          <w:sz w:val="22"/>
        </w:rPr>
        <w:t>Full PhD studies and partial PhD studies or research for PhD students (C1, C2)</w:t>
      </w:r>
    </w:p>
    <w:p w14:paraId="3F055374" w14:textId="6E464A2E" w:rsidR="00240F85" w:rsidRPr="002C18B1" w:rsidRDefault="00240F85" w:rsidP="008318D8">
      <w:pPr>
        <w:pStyle w:val="ListParagraph"/>
        <w:numPr>
          <w:ilvl w:val="0"/>
          <w:numId w:val="19"/>
        </w:numPr>
        <w:spacing w:line="259" w:lineRule="auto"/>
        <w:ind w:right="0"/>
        <w:rPr>
          <w:rFonts w:ascii="Arial" w:hAnsi="Arial" w:cs="Arial"/>
          <w:sz w:val="22"/>
        </w:rPr>
      </w:pPr>
      <w:r w:rsidRPr="002C18B1">
        <w:rPr>
          <w:rFonts w:ascii="Arial" w:hAnsi="Arial" w:cs="Arial"/>
          <w:b/>
          <w:sz w:val="22"/>
        </w:rPr>
        <w:t xml:space="preserve">320,00 EUR </w:t>
      </w:r>
      <w:r w:rsidRPr="002C18B1">
        <w:rPr>
          <w:rFonts w:ascii="Arial" w:hAnsi="Arial" w:cs="Arial"/>
          <w:sz w:val="22"/>
        </w:rPr>
        <w:t>monthly financial support (July and August excluded).</w:t>
      </w:r>
    </w:p>
    <w:p w14:paraId="4A5F5292" w14:textId="139F5401" w:rsidR="00240F85" w:rsidRPr="002C18B1" w:rsidRDefault="00240F85" w:rsidP="008318D8">
      <w:pPr>
        <w:pStyle w:val="ListParagraph"/>
        <w:numPr>
          <w:ilvl w:val="0"/>
          <w:numId w:val="19"/>
        </w:numPr>
        <w:spacing w:after="76" w:line="259" w:lineRule="auto"/>
        <w:ind w:right="0"/>
        <w:rPr>
          <w:rFonts w:ascii="Arial" w:hAnsi="Arial" w:cs="Arial"/>
          <w:sz w:val="22"/>
        </w:rPr>
      </w:pPr>
      <w:r w:rsidRPr="002C18B1">
        <w:rPr>
          <w:rFonts w:ascii="Arial" w:hAnsi="Arial" w:cs="Arial"/>
          <w:sz w:val="22"/>
        </w:rPr>
        <w:t>Subsidized accommodation in student residence halls.</w:t>
      </w:r>
    </w:p>
    <w:p w14:paraId="45EF852E" w14:textId="77777777" w:rsidR="00240F85" w:rsidRPr="002C18B1" w:rsidRDefault="00240F85" w:rsidP="008318D8">
      <w:pPr>
        <w:pStyle w:val="ListParagraph"/>
        <w:numPr>
          <w:ilvl w:val="0"/>
          <w:numId w:val="19"/>
        </w:numPr>
        <w:spacing w:after="76" w:line="259" w:lineRule="auto"/>
        <w:ind w:right="0"/>
        <w:rPr>
          <w:rFonts w:ascii="Arial" w:hAnsi="Arial" w:cs="Arial"/>
          <w:sz w:val="22"/>
        </w:rPr>
      </w:pPr>
      <w:r w:rsidRPr="002C18B1">
        <w:rPr>
          <w:rFonts w:ascii="Arial" w:hAnsi="Arial" w:cs="Arial"/>
          <w:sz w:val="22"/>
        </w:rPr>
        <w:t>Subsidized meals at student restaurants.</w:t>
      </w:r>
    </w:p>
    <w:p w14:paraId="10D4FCE5" w14:textId="2AAD7F6D" w:rsidR="00240F85" w:rsidRPr="002C18B1" w:rsidRDefault="00240F85" w:rsidP="008318D8">
      <w:pPr>
        <w:numPr>
          <w:ilvl w:val="0"/>
          <w:numId w:val="17"/>
        </w:numPr>
        <w:spacing w:after="120" w:line="250" w:lineRule="auto"/>
        <w:ind w:right="0" w:hanging="357"/>
        <w:contextualSpacing/>
        <w:jc w:val="left"/>
        <w:rPr>
          <w:rFonts w:ascii="Arial" w:hAnsi="Arial" w:cs="Arial"/>
          <w:sz w:val="22"/>
        </w:rPr>
      </w:pPr>
      <w:r w:rsidRPr="002C18B1">
        <w:rPr>
          <w:rFonts w:ascii="Arial" w:hAnsi="Arial" w:cs="Arial"/>
          <w:b/>
          <w:sz w:val="22"/>
        </w:rPr>
        <w:t>Postdoctoral studies or research 1 - 10 months (D)</w:t>
      </w:r>
    </w:p>
    <w:p w14:paraId="55F6A618" w14:textId="1EF05AF0" w:rsidR="00240F85" w:rsidRPr="002C18B1" w:rsidRDefault="00240F85" w:rsidP="008318D8">
      <w:pPr>
        <w:pStyle w:val="ListParagraph"/>
        <w:numPr>
          <w:ilvl w:val="0"/>
          <w:numId w:val="18"/>
        </w:numPr>
        <w:spacing w:after="90" w:line="259" w:lineRule="auto"/>
        <w:ind w:right="0" w:hanging="357"/>
        <w:rPr>
          <w:rFonts w:ascii="Arial" w:hAnsi="Arial" w:cs="Arial"/>
          <w:sz w:val="22"/>
        </w:rPr>
      </w:pPr>
      <w:r w:rsidRPr="002C18B1">
        <w:rPr>
          <w:rFonts w:ascii="Arial" w:hAnsi="Arial" w:cs="Arial"/>
          <w:b/>
          <w:sz w:val="22"/>
        </w:rPr>
        <w:t xml:space="preserve">480,00 EUR </w:t>
      </w:r>
      <w:r w:rsidRPr="002C18B1">
        <w:rPr>
          <w:rFonts w:ascii="Arial" w:hAnsi="Arial" w:cs="Arial"/>
          <w:sz w:val="22"/>
        </w:rPr>
        <w:t>monthly financial support.</w:t>
      </w:r>
    </w:p>
    <w:p w14:paraId="724EDCCE" w14:textId="77777777" w:rsidR="00240F85" w:rsidRPr="002C18B1" w:rsidRDefault="00240F85" w:rsidP="008318D8">
      <w:pPr>
        <w:pStyle w:val="ListParagraph"/>
        <w:numPr>
          <w:ilvl w:val="0"/>
          <w:numId w:val="18"/>
        </w:numPr>
        <w:spacing w:after="120" w:line="360" w:lineRule="auto"/>
        <w:ind w:left="1797" w:right="0" w:hanging="357"/>
        <w:rPr>
          <w:rFonts w:ascii="Arial" w:hAnsi="Arial" w:cs="Arial"/>
          <w:sz w:val="22"/>
        </w:rPr>
      </w:pPr>
      <w:r w:rsidRPr="002C18B1">
        <w:rPr>
          <w:rFonts w:ascii="Arial" w:hAnsi="Arial" w:cs="Arial"/>
          <w:sz w:val="22"/>
        </w:rPr>
        <w:t>Subsidized accommodation in student residence halls.</w:t>
      </w:r>
    </w:p>
    <w:p w14:paraId="5679AEDD" w14:textId="77777777" w:rsidR="00240F85" w:rsidRPr="002C18B1" w:rsidRDefault="00240F85" w:rsidP="008318D8">
      <w:pPr>
        <w:pStyle w:val="ListParagraph"/>
        <w:numPr>
          <w:ilvl w:val="0"/>
          <w:numId w:val="17"/>
        </w:numPr>
        <w:spacing w:after="0" w:line="360" w:lineRule="auto"/>
        <w:ind w:right="0" w:hanging="357"/>
        <w:jc w:val="left"/>
        <w:rPr>
          <w:rFonts w:ascii="Arial" w:hAnsi="Arial" w:cs="Arial"/>
          <w:sz w:val="22"/>
        </w:rPr>
      </w:pPr>
      <w:r w:rsidRPr="002C18B1">
        <w:rPr>
          <w:rFonts w:ascii="Arial" w:hAnsi="Arial" w:cs="Arial"/>
          <w:b/>
          <w:sz w:val="22"/>
        </w:rPr>
        <w:t>Short research stays 3 - 14 days (E)</w:t>
      </w:r>
    </w:p>
    <w:p w14:paraId="15364102" w14:textId="77777777" w:rsidR="00240F85" w:rsidRPr="002C18B1" w:rsidRDefault="00240F85" w:rsidP="008318D8">
      <w:pPr>
        <w:pStyle w:val="ListParagraph"/>
        <w:numPr>
          <w:ilvl w:val="0"/>
          <w:numId w:val="21"/>
        </w:numPr>
        <w:spacing w:after="125" w:line="249" w:lineRule="auto"/>
        <w:ind w:left="1701" w:right="0" w:hanging="283"/>
        <w:jc w:val="left"/>
        <w:rPr>
          <w:rFonts w:ascii="Arial" w:hAnsi="Arial" w:cs="Arial"/>
          <w:sz w:val="22"/>
        </w:rPr>
      </w:pPr>
      <w:r w:rsidRPr="002C18B1">
        <w:rPr>
          <w:rFonts w:ascii="Arial" w:hAnsi="Arial" w:cs="Arial"/>
          <w:b/>
          <w:sz w:val="22"/>
        </w:rPr>
        <w:t xml:space="preserve">30,00 EUR </w:t>
      </w:r>
      <w:r w:rsidRPr="002C18B1">
        <w:rPr>
          <w:rFonts w:ascii="Arial" w:hAnsi="Arial" w:cs="Arial"/>
          <w:sz w:val="22"/>
        </w:rPr>
        <w:t>per diem.</w:t>
      </w:r>
    </w:p>
    <w:p w14:paraId="5D68B2B5" w14:textId="1A102239" w:rsidR="00240F85" w:rsidRPr="002C18B1" w:rsidRDefault="00240F85" w:rsidP="008318D8">
      <w:pPr>
        <w:pStyle w:val="ListParagraph"/>
        <w:numPr>
          <w:ilvl w:val="0"/>
          <w:numId w:val="21"/>
        </w:numPr>
        <w:spacing w:after="120" w:line="360" w:lineRule="auto"/>
        <w:ind w:left="1701" w:right="0" w:hanging="283"/>
        <w:rPr>
          <w:rFonts w:ascii="Arial" w:hAnsi="Arial" w:cs="Arial"/>
          <w:sz w:val="22"/>
        </w:rPr>
      </w:pPr>
      <w:r w:rsidRPr="002C18B1">
        <w:rPr>
          <w:rFonts w:ascii="Arial" w:hAnsi="Arial" w:cs="Arial"/>
          <w:sz w:val="22"/>
        </w:rPr>
        <w:t>Subsidized accommodation in student residence halls.</w:t>
      </w:r>
    </w:p>
    <w:p w14:paraId="149CA073" w14:textId="77777777" w:rsidR="00240F85" w:rsidRPr="002C18B1" w:rsidRDefault="00240F85" w:rsidP="008318D8">
      <w:pPr>
        <w:pStyle w:val="ListParagraph"/>
        <w:numPr>
          <w:ilvl w:val="0"/>
          <w:numId w:val="17"/>
        </w:numPr>
        <w:spacing w:after="0" w:line="360" w:lineRule="auto"/>
        <w:ind w:right="0" w:hanging="357"/>
        <w:jc w:val="left"/>
        <w:rPr>
          <w:rFonts w:ascii="Arial" w:hAnsi="Arial" w:cs="Arial"/>
          <w:sz w:val="22"/>
        </w:rPr>
      </w:pPr>
      <w:r w:rsidRPr="002C18B1">
        <w:rPr>
          <w:rFonts w:ascii="Arial" w:hAnsi="Arial" w:cs="Arial"/>
          <w:b/>
          <w:sz w:val="22"/>
        </w:rPr>
        <w:t>Summer seminar (F)</w:t>
      </w:r>
    </w:p>
    <w:p w14:paraId="57C41552" w14:textId="77777777" w:rsidR="00240F85" w:rsidRPr="002C18B1" w:rsidRDefault="00240F85" w:rsidP="008318D8">
      <w:pPr>
        <w:pStyle w:val="ListParagraph"/>
        <w:numPr>
          <w:ilvl w:val="0"/>
          <w:numId w:val="21"/>
        </w:numPr>
        <w:spacing w:before="100" w:beforeAutospacing="1" w:after="115" w:line="259" w:lineRule="auto"/>
        <w:ind w:left="1702" w:right="0" w:hanging="284"/>
        <w:rPr>
          <w:rFonts w:ascii="Arial" w:hAnsi="Arial" w:cs="Arial"/>
          <w:sz w:val="22"/>
        </w:rPr>
      </w:pPr>
      <w:r w:rsidRPr="002C18B1">
        <w:rPr>
          <w:rFonts w:ascii="Arial" w:hAnsi="Arial" w:cs="Arial"/>
          <w:sz w:val="22"/>
        </w:rPr>
        <w:t>Tuition-free course.</w:t>
      </w:r>
    </w:p>
    <w:p w14:paraId="1872D7D0" w14:textId="77777777" w:rsidR="00240F85" w:rsidRPr="002C18B1" w:rsidRDefault="00240F85" w:rsidP="008318D8">
      <w:pPr>
        <w:pStyle w:val="ListParagraph"/>
        <w:numPr>
          <w:ilvl w:val="0"/>
          <w:numId w:val="21"/>
        </w:numPr>
        <w:spacing w:after="115" w:line="259" w:lineRule="auto"/>
        <w:ind w:left="1701" w:right="0" w:hanging="283"/>
        <w:rPr>
          <w:rFonts w:ascii="Arial" w:hAnsi="Arial" w:cs="Arial"/>
          <w:sz w:val="22"/>
        </w:rPr>
      </w:pPr>
      <w:r w:rsidRPr="002C18B1">
        <w:rPr>
          <w:rFonts w:ascii="Arial" w:hAnsi="Arial" w:cs="Arial"/>
          <w:sz w:val="22"/>
        </w:rPr>
        <w:t>Free accommodation and meals.</w:t>
      </w:r>
    </w:p>
    <w:p w14:paraId="08CE050E" w14:textId="77777777" w:rsidR="00240F85" w:rsidRPr="002C18B1" w:rsidRDefault="00240F85" w:rsidP="008318D8">
      <w:pPr>
        <w:pStyle w:val="ListParagraph"/>
        <w:numPr>
          <w:ilvl w:val="0"/>
          <w:numId w:val="21"/>
        </w:numPr>
        <w:spacing w:after="120" w:line="259" w:lineRule="auto"/>
        <w:ind w:left="1702" w:right="0" w:hanging="284"/>
        <w:rPr>
          <w:rFonts w:ascii="Arial" w:hAnsi="Arial" w:cs="Arial"/>
          <w:sz w:val="22"/>
        </w:rPr>
      </w:pPr>
      <w:r w:rsidRPr="002C18B1">
        <w:rPr>
          <w:rFonts w:ascii="Arial" w:hAnsi="Arial" w:cs="Arial"/>
          <w:sz w:val="22"/>
        </w:rPr>
        <w:t>Cultural programme.</w:t>
      </w:r>
    </w:p>
    <w:p w14:paraId="21A182E0" w14:textId="01D7238D" w:rsidR="005B3720" w:rsidRPr="002C18B1" w:rsidRDefault="00E904F9" w:rsidP="007A77BE">
      <w:pPr>
        <w:spacing w:after="100" w:afterAutospacing="1" w:line="367" w:lineRule="auto"/>
        <w:ind w:left="141" w:right="0" w:hanging="11"/>
        <w:rPr>
          <w:rFonts w:ascii="Arial" w:hAnsi="Arial" w:cs="Arial"/>
          <w:sz w:val="22"/>
        </w:rPr>
      </w:pPr>
      <w:r w:rsidRPr="002C18B1">
        <w:rPr>
          <w:rFonts w:ascii="Arial" w:hAnsi="Arial" w:cs="Arial"/>
          <w:bCs/>
          <w:sz w:val="22"/>
        </w:rPr>
        <w:t xml:space="preserve">The </w:t>
      </w:r>
      <w:r w:rsidR="00595FD7" w:rsidRPr="002C18B1">
        <w:rPr>
          <w:rFonts w:ascii="Arial" w:hAnsi="Arial" w:cs="Arial"/>
          <w:sz w:val="22"/>
        </w:rPr>
        <w:t xml:space="preserve">Bilateral </w:t>
      </w:r>
      <w:r w:rsidR="00C423CB" w:rsidRPr="002C18B1">
        <w:rPr>
          <w:rFonts w:ascii="Arial" w:hAnsi="Arial" w:cs="Arial"/>
          <w:bCs/>
          <w:sz w:val="22"/>
        </w:rPr>
        <w:t>Sc</w:t>
      </w:r>
      <w:r w:rsidRPr="002C18B1">
        <w:rPr>
          <w:rFonts w:ascii="Arial" w:hAnsi="Arial" w:cs="Arial"/>
          <w:bCs/>
          <w:sz w:val="22"/>
        </w:rPr>
        <w:t>holarships cannot be awarded concurrently with other scholarships</w:t>
      </w:r>
      <w:r w:rsidR="009A498A" w:rsidRPr="002C18B1">
        <w:rPr>
          <w:rFonts w:ascii="Arial" w:hAnsi="Arial" w:cs="Arial"/>
          <w:bCs/>
          <w:sz w:val="22"/>
        </w:rPr>
        <w:t>, grants, stipends etc</w:t>
      </w:r>
      <w:r w:rsidRPr="002C18B1">
        <w:rPr>
          <w:rFonts w:ascii="Arial" w:hAnsi="Arial" w:cs="Arial"/>
          <w:bCs/>
          <w:sz w:val="22"/>
        </w:rPr>
        <w:t>.</w:t>
      </w:r>
      <w:r w:rsidRPr="002C18B1">
        <w:rPr>
          <w:rFonts w:ascii="Arial" w:hAnsi="Arial" w:cs="Arial"/>
          <w:sz w:val="22"/>
        </w:rPr>
        <w:t xml:space="preserve"> If </w:t>
      </w:r>
      <w:r w:rsidR="007039DC" w:rsidRPr="002C18B1">
        <w:rPr>
          <w:rFonts w:ascii="Arial" w:hAnsi="Arial" w:cs="Arial"/>
          <w:sz w:val="22"/>
        </w:rPr>
        <w:t>a</w:t>
      </w:r>
      <w:r w:rsidRPr="002C18B1">
        <w:rPr>
          <w:rFonts w:ascii="Arial" w:hAnsi="Arial" w:cs="Arial"/>
          <w:sz w:val="22"/>
        </w:rPr>
        <w:t xml:space="preserve"> scholarship holder has been awarded another scholarship for the same mobility, he/she is not eligible for th</w:t>
      </w:r>
      <w:r w:rsidR="00511C25" w:rsidRPr="002C18B1">
        <w:rPr>
          <w:rFonts w:ascii="Arial" w:hAnsi="Arial" w:cs="Arial"/>
          <w:sz w:val="22"/>
        </w:rPr>
        <w:t>e</w:t>
      </w:r>
      <w:r w:rsidRPr="002C18B1">
        <w:rPr>
          <w:rFonts w:ascii="Arial" w:hAnsi="Arial" w:cs="Arial"/>
          <w:sz w:val="22"/>
        </w:rPr>
        <w:t xml:space="preserve"> </w:t>
      </w:r>
      <w:r w:rsidR="00EA5E67" w:rsidRPr="002C18B1">
        <w:rPr>
          <w:rFonts w:ascii="Arial" w:hAnsi="Arial" w:cs="Arial"/>
          <w:sz w:val="22"/>
        </w:rPr>
        <w:t xml:space="preserve">Bilateral </w:t>
      </w:r>
      <w:r w:rsidR="00511C25" w:rsidRPr="002C18B1">
        <w:rPr>
          <w:rFonts w:ascii="Arial" w:hAnsi="Arial" w:cs="Arial"/>
          <w:sz w:val="22"/>
        </w:rPr>
        <w:t>S</w:t>
      </w:r>
      <w:r w:rsidRPr="002C18B1">
        <w:rPr>
          <w:rFonts w:ascii="Arial" w:hAnsi="Arial" w:cs="Arial"/>
          <w:sz w:val="22"/>
        </w:rPr>
        <w:t xml:space="preserve">cholarship </w:t>
      </w:r>
      <w:r w:rsidR="00C32E7C" w:rsidRPr="002C18B1">
        <w:rPr>
          <w:rFonts w:ascii="Arial" w:hAnsi="Arial" w:cs="Arial"/>
          <w:sz w:val="22"/>
        </w:rPr>
        <w:t>to</w:t>
      </w:r>
      <w:r w:rsidRPr="002C18B1">
        <w:rPr>
          <w:rFonts w:ascii="Arial" w:hAnsi="Arial" w:cs="Arial"/>
          <w:sz w:val="22"/>
        </w:rPr>
        <w:t xml:space="preserve"> prevent double funding for the same mobility</w:t>
      </w:r>
      <w:r w:rsidR="00EB39F8" w:rsidRPr="002C18B1">
        <w:rPr>
          <w:rFonts w:ascii="Arial" w:hAnsi="Arial" w:cs="Arial"/>
          <w:sz w:val="22"/>
        </w:rPr>
        <w:t xml:space="preserve"> period</w:t>
      </w:r>
      <w:r w:rsidR="00222F5E" w:rsidRPr="002C18B1">
        <w:rPr>
          <w:rFonts w:ascii="Arial" w:hAnsi="Arial" w:cs="Arial"/>
          <w:sz w:val="22"/>
        </w:rPr>
        <w:t xml:space="preserve"> in Croatia</w:t>
      </w:r>
      <w:r w:rsidRPr="002C18B1">
        <w:rPr>
          <w:rFonts w:ascii="Arial" w:hAnsi="Arial" w:cs="Arial"/>
          <w:sz w:val="22"/>
        </w:rPr>
        <w:t>.</w:t>
      </w:r>
      <w:r w:rsidR="00632647" w:rsidRPr="002C18B1">
        <w:rPr>
          <w:rFonts w:ascii="Arial" w:hAnsi="Arial" w:cs="Arial"/>
          <w:sz w:val="22"/>
        </w:rPr>
        <w:t xml:space="preserve"> A scholarship holder cannot have more than 1 scholarship </w:t>
      </w:r>
      <w:r w:rsidR="007039DC" w:rsidRPr="002C18B1">
        <w:rPr>
          <w:rFonts w:ascii="Arial" w:hAnsi="Arial" w:cs="Arial"/>
          <w:sz w:val="22"/>
        </w:rPr>
        <w:t xml:space="preserve">that </w:t>
      </w:r>
      <w:r w:rsidR="00632647" w:rsidRPr="002C18B1">
        <w:rPr>
          <w:rFonts w:ascii="Arial" w:hAnsi="Arial" w:cs="Arial"/>
          <w:sz w:val="22"/>
        </w:rPr>
        <w:t>is</w:t>
      </w:r>
      <w:r w:rsidR="007039DC" w:rsidRPr="002C18B1">
        <w:rPr>
          <w:rFonts w:ascii="Arial" w:hAnsi="Arial" w:cs="Arial"/>
          <w:sz w:val="22"/>
        </w:rPr>
        <w:t xml:space="preserve"> funded from the Croatian national budget (Bilateral Scholarships, CEEPUS, Croatian Central State Office for Croats Abroad etc.)</w:t>
      </w:r>
      <w:r w:rsidR="00632647" w:rsidRPr="002C18B1">
        <w:rPr>
          <w:rFonts w:ascii="Arial" w:hAnsi="Arial" w:cs="Arial"/>
          <w:sz w:val="22"/>
        </w:rPr>
        <w:t xml:space="preserve"> or </w:t>
      </w:r>
      <w:r w:rsidR="00D2512D" w:rsidRPr="002C18B1">
        <w:rPr>
          <w:rFonts w:ascii="Arial" w:hAnsi="Arial" w:cs="Arial"/>
          <w:sz w:val="22"/>
        </w:rPr>
        <w:t xml:space="preserve">simultaneously </w:t>
      </w:r>
      <w:r w:rsidR="00063D8F" w:rsidRPr="002C18B1">
        <w:rPr>
          <w:rFonts w:ascii="Arial" w:hAnsi="Arial" w:cs="Arial"/>
          <w:sz w:val="22"/>
        </w:rPr>
        <w:t xml:space="preserve">receive financial support </w:t>
      </w:r>
      <w:r w:rsidR="007039DC" w:rsidRPr="002C18B1">
        <w:rPr>
          <w:rFonts w:ascii="Arial" w:hAnsi="Arial" w:cs="Arial"/>
          <w:sz w:val="22"/>
        </w:rPr>
        <w:t xml:space="preserve">from </w:t>
      </w:r>
      <w:r w:rsidR="00274B25" w:rsidRPr="002C18B1">
        <w:rPr>
          <w:rFonts w:ascii="Arial" w:hAnsi="Arial" w:cs="Arial"/>
          <w:sz w:val="22"/>
        </w:rPr>
        <w:t xml:space="preserve">another source or from another scholarship programme </w:t>
      </w:r>
      <w:r w:rsidR="007039DC" w:rsidRPr="002C18B1">
        <w:rPr>
          <w:rFonts w:ascii="Arial" w:hAnsi="Arial" w:cs="Arial"/>
          <w:sz w:val="22"/>
        </w:rPr>
        <w:t>(</w:t>
      </w:r>
      <w:r w:rsidR="00194E8B" w:rsidRPr="002C18B1">
        <w:rPr>
          <w:rFonts w:ascii="Arial" w:hAnsi="Arial" w:cs="Arial"/>
          <w:sz w:val="22"/>
        </w:rPr>
        <w:t>e.g.,</w:t>
      </w:r>
      <w:r w:rsidR="00560956" w:rsidRPr="002C18B1">
        <w:rPr>
          <w:rFonts w:ascii="Arial" w:hAnsi="Arial" w:cs="Arial"/>
          <w:sz w:val="22"/>
        </w:rPr>
        <w:t xml:space="preserve"> </w:t>
      </w:r>
      <w:r w:rsidR="007039DC" w:rsidRPr="002C18B1">
        <w:rPr>
          <w:rFonts w:ascii="Arial" w:hAnsi="Arial" w:cs="Arial"/>
          <w:sz w:val="22"/>
        </w:rPr>
        <w:t>Erasmus+)</w:t>
      </w:r>
      <w:r w:rsidR="00274B25" w:rsidRPr="002C18B1">
        <w:rPr>
          <w:rFonts w:ascii="Arial" w:hAnsi="Arial" w:cs="Arial"/>
          <w:sz w:val="22"/>
        </w:rPr>
        <w:t>.</w:t>
      </w:r>
    </w:p>
    <w:p w14:paraId="216FF0C4" w14:textId="26259343" w:rsidR="00040AA8" w:rsidRPr="002C18B1" w:rsidRDefault="0093385D" w:rsidP="00040AA8">
      <w:pPr>
        <w:spacing w:after="100" w:afterAutospacing="1" w:line="367" w:lineRule="auto"/>
        <w:ind w:left="141" w:right="0" w:hanging="11"/>
        <w:rPr>
          <w:rFonts w:ascii="Arial" w:hAnsi="Arial" w:cs="Arial"/>
          <w:bCs/>
          <w:sz w:val="22"/>
        </w:rPr>
      </w:pPr>
      <w:r w:rsidRPr="002C18B1">
        <w:rPr>
          <w:rFonts w:ascii="Arial" w:hAnsi="Arial" w:cs="Arial"/>
          <w:bCs/>
          <w:sz w:val="22"/>
        </w:rPr>
        <w:lastRenderedPageBreak/>
        <w:t>T</w:t>
      </w:r>
      <w:r w:rsidR="00E904F9" w:rsidRPr="002C18B1">
        <w:rPr>
          <w:rFonts w:ascii="Arial" w:hAnsi="Arial" w:cs="Arial"/>
          <w:bCs/>
          <w:sz w:val="22"/>
        </w:rPr>
        <w:t>he</w:t>
      </w:r>
      <w:r w:rsidR="00F34C21" w:rsidRPr="002C18B1">
        <w:rPr>
          <w:rFonts w:ascii="Arial" w:hAnsi="Arial" w:cs="Arial"/>
          <w:bCs/>
          <w:sz w:val="22"/>
        </w:rPr>
        <w:t xml:space="preserve"> monthly</w:t>
      </w:r>
      <w:r w:rsidR="00E904F9" w:rsidRPr="002C18B1">
        <w:rPr>
          <w:rFonts w:ascii="Arial" w:hAnsi="Arial" w:cs="Arial"/>
          <w:bCs/>
          <w:sz w:val="22"/>
        </w:rPr>
        <w:t xml:space="preserve"> </w:t>
      </w:r>
      <w:r w:rsidR="00CA4AEF" w:rsidRPr="002C18B1">
        <w:rPr>
          <w:rFonts w:ascii="Arial" w:hAnsi="Arial" w:cs="Arial"/>
          <w:bCs/>
          <w:sz w:val="22"/>
        </w:rPr>
        <w:t>financial support</w:t>
      </w:r>
      <w:r w:rsidR="00E904F9" w:rsidRPr="002C18B1">
        <w:rPr>
          <w:rFonts w:ascii="Arial" w:hAnsi="Arial" w:cs="Arial"/>
          <w:bCs/>
          <w:sz w:val="22"/>
        </w:rPr>
        <w:t xml:space="preserve"> is not meant to cover all the costs of the scholarship holder but rather it is a contribution to the living costs</w:t>
      </w:r>
      <w:r w:rsidR="008527D7" w:rsidRPr="002C18B1">
        <w:rPr>
          <w:rFonts w:ascii="Arial" w:hAnsi="Arial" w:cs="Arial"/>
          <w:bCs/>
          <w:sz w:val="22"/>
        </w:rPr>
        <w:t xml:space="preserve"> during mobility</w:t>
      </w:r>
      <w:r w:rsidR="00E904F9" w:rsidRPr="002C18B1">
        <w:rPr>
          <w:rFonts w:ascii="Arial" w:hAnsi="Arial" w:cs="Arial"/>
          <w:bCs/>
          <w:sz w:val="22"/>
        </w:rPr>
        <w:t>. Scholarship</w:t>
      </w:r>
      <w:r w:rsidR="00E904F9" w:rsidRPr="002C18B1">
        <w:rPr>
          <w:rFonts w:ascii="Arial" w:hAnsi="Arial" w:cs="Arial"/>
          <w:sz w:val="22"/>
        </w:rPr>
        <w:t xml:space="preserve"> holders are advised, apart from the </w:t>
      </w:r>
      <w:r w:rsidR="004665F6" w:rsidRPr="002C18B1">
        <w:rPr>
          <w:rFonts w:ascii="Arial" w:hAnsi="Arial" w:cs="Arial"/>
          <w:sz w:val="22"/>
        </w:rPr>
        <w:t>grant</w:t>
      </w:r>
      <w:r w:rsidR="00E904F9" w:rsidRPr="002C18B1">
        <w:rPr>
          <w:rFonts w:ascii="Arial" w:hAnsi="Arial" w:cs="Arial"/>
          <w:sz w:val="22"/>
        </w:rPr>
        <w:t xml:space="preserve"> to be received from the Agency during the mobility period, to have sufficient</w:t>
      </w:r>
      <w:r w:rsidR="00B94E11" w:rsidRPr="002C18B1">
        <w:rPr>
          <w:rFonts w:ascii="Arial" w:hAnsi="Arial" w:cs="Arial"/>
          <w:b/>
          <w:sz w:val="22"/>
        </w:rPr>
        <w:t xml:space="preserve"> </w:t>
      </w:r>
      <w:r w:rsidR="00B94E11" w:rsidRPr="002C18B1">
        <w:rPr>
          <w:rFonts w:ascii="Arial" w:hAnsi="Arial" w:cs="Arial"/>
          <w:bCs/>
          <w:sz w:val="22"/>
        </w:rPr>
        <w:t>financial</w:t>
      </w:r>
      <w:r w:rsidR="00E904F9" w:rsidRPr="002C18B1">
        <w:rPr>
          <w:rFonts w:ascii="Arial" w:hAnsi="Arial" w:cs="Arial"/>
          <w:sz w:val="22"/>
        </w:rPr>
        <w:t xml:space="preserve"> funds to cover their living costs for at least two months in Croatia.</w:t>
      </w:r>
      <w:r w:rsidR="00454F74" w:rsidRPr="002C18B1">
        <w:rPr>
          <w:rFonts w:ascii="Arial" w:hAnsi="Arial" w:cs="Arial"/>
          <w:sz w:val="22"/>
        </w:rPr>
        <w:t xml:space="preserve"> </w:t>
      </w:r>
      <w:r w:rsidR="00040AA8" w:rsidRPr="002C18B1">
        <w:rPr>
          <w:rFonts w:ascii="Arial" w:hAnsi="Arial" w:cs="Arial"/>
          <w:sz w:val="22"/>
        </w:rPr>
        <w:t xml:space="preserve">To receive the full </w:t>
      </w:r>
      <w:r w:rsidR="00A019E3" w:rsidRPr="002C18B1">
        <w:rPr>
          <w:rFonts w:ascii="Arial" w:hAnsi="Arial" w:cs="Arial"/>
          <w:sz w:val="22"/>
        </w:rPr>
        <w:t xml:space="preserve">financial </w:t>
      </w:r>
      <w:r w:rsidR="004A3BE0" w:rsidRPr="002C18B1">
        <w:rPr>
          <w:rFonts w:ascii="Arial" w:hAnsi="Arial" w:cs="Arial"/>
          <w:sz w:val="22"/>
        </w:rPr>
        <w:t>support</w:t>
      </w:r>
      <w:r w:rsidR="002E4749" w:rsidRPr="002C18B1">
        <w:rPr>
          <w:rFonts w:ascii="Arial" w:hAnsi="Arial" w:cs="Arial"/>
          <w:sz w:val="22"/>
        </w:rPr>
        <w:t xml:space="preserve"> for a certain month</w:t>
      </w:r>
      <w:r w:rsidR="00040AA8" w:rsidRPr="002C18B1">
        <w:rPr>
          <w:rFonts w:ascii="Arial" w:hAnsi="Arial" w:cs="Arial"/>
          <w:sz w:val="22"/>
        </w:rPr>
        <w:t xml:space="preserve">, the scholarship holder must be at least 15 full </w:t>
      </w:r>
      <w:r w:rsidR="00366939" w:rsidRPr="002C18B1">
        <w:rPr>
          <w:rFonts w:ascii="Arial" w:hAnsi="Arial" w:cs="Arial"/>
          <w:sz w:val="22"/>
        </w:rPr>
        <w:t xml:space="preserve">interrupted </w:t>
      </w:r>
      <w:r w:rsidR="00040AA8" w:rsidRPr="002C18B1">
        <w:rPr>
          <w:rFonts w:ascii="Arial" w:hAnsi="Arial" w:cs="Arial"/>
          <w:sz w:val="22"/>
        </w:rPr>
        <w:t>days</w:t>
      </w:r>
      <w:r w:rsidR="00C31B63" w:rsidRPr="002C18B1">
        <w:rPr>
          <w:rFonts w:ascii="Arial" w:hAnsi="Arial" w:cs="Arial"/>
          <w:sz w:val="22"/>
        </w:rPr>
        <w:t xml:space="preserve"> physically</w:t>
      </w:r>
      <w:r w:rsidR="00040AA8" w:rsidRPr="002C18B1">
        <w:rPr>
          <w:rFonts w:ascii="Arial" w:hAnsi="Arial" w:cs="Arial"/>
          <w:sz w:val="22"/>
        </w:rPr>
        <w:t xml:space="preserve"> in Croatia</w:t>
      </w:r>
      <w:r w:rsidR="00801E4D" w:rsidRPr="002C18B1">
        <w:rPr>
          <w:rFonts w:ascii="Arial" w:hAnsi="Arial" w:cs="Arial"/>
          <w:sz w:val="22"/>
        </w:rPr>
        <w:t xml:space="preserve"> </w:t>
      </w:r>
      <w:r w:rsidR="00EA1FCE" w:rsidRPr="002C18B1">
        <w:rPr>
          <w:rFonts w:ascii="Arial" w:hAnsi="Arial" w:cs="Arial"/>
          <w:sz w:val="22"/>
        </w:rPr>
        <w:t>during</w:t>
      </w:r>
      <w:r w:rsidR="00801E4D" w:rsidRPr="002C18B1">
        <w:rPr>
          <w:rFonts w:ascii="Arial" w:hAnsi="Arial" w:cs="Arial"/>
          <w:sz w:val="22"/>
        </w:rPr>
        <w:t xml:space="preserve"> that month</w:t>
      </w:r>
      <w:r w:rsidR="00040AA8" w:rsidRPr="002C18B1">
        <w:rPr>
          <w:rFonts w:ascii="Arial" w:hAnsi="Arial" w:cs="Arial"/>
          <w:sz w:val="22"/>
        </w:rPr>
        <w:t>.</w:t>
      </w:r>
    </w:p>
    <w:p w14:paraId="03F040DF" w14:textId="2A254C9D" w:rsidR="002172F7" w:rsidRPr="002C18B1" w:rsidRDefault="002F7F1A" w:rsidP="002F7F1A">
      <w:pPr>
        <w:ind w:left="142" w:right="0"/>
        <w:rPr>
          <w:rFonts w:ascii="Arial" w:hAnsi="Arial" w:cs="Arial"/>
          <w:sz w:val="22"/>
        </w:rPr>
      </w:pPr>
      <w:r w:rsidRPr="002C18B1">
        <w:rPr>
          <w:rFonts w:ascii="Arial" w:hAnsi="Arial" w:cs="Arial"/>
          <w:bCs/>
          <w:sz w:val="22"/>
        </w:rPr>
        <w:t xml:space="preserve">The Bilateral </w:t>
      </w:r>
      <w:r w:rsidR="00EE4B69" w:rsidRPr="002C18B1">
        <w:rPr>
          <w:rFonts w:ascii="Arial" w:hAnsi="Arial" w:cs="Arial"/>
          <w:bCs/>
          <w:sz w:val="22"/>
        </w:rPr>
        <w:t xml:space="preserve">Programme for Academic Mobility </w:t>
      </w:r>
      <w:r w:rsidRPr="002C18B1">
        <w:rPr>
          <w:rFonts w:ascii="Arial" w:hAnsi="Arial" w:cs="Arial"/>
          <w:bCs/>
          <w:sz w:val="22"/>
        </w:rPr>
        <w:t xml:space="preserve">in Croatia </w:t>
      </w:r>
      <w:r w:rsidR="0080536B" w:rsidRPr="002C18B1">
        <w:rPr>
          <w:rFonts w:ascii="Arial" w:hAnsi="Arial" w:cs="Arial"/>
          <w:bCs/>
          <w:sz w:val="22"/>
        </w:rPr>
        <w:t>is</w:t>
      </w:r>
      <w:r w:rsidRPr="002C18B1">
        <w:rPr>
          <w:rFonts w:ascii="Arial" w:hAnsi="Arial" w:cs="Arial"/>
          <w:bCs/>
          <w:sz w:val="22"/>
        </w:rPr>
        <w:t xml:space="preserve"> </w:t>
      </w:r>
      <w:r w:rsidR="008D7797" w:rsidRPr="002C18B1">
        <w:rPr>
          <w:rFonts w:ascii="Arial" w:hAnsi="Arial" w:cs="Arial"/>
          <w:bCs/>
          <w:sz w:val="22"/>
        </w:rPr>
        <w:t xml:space="preserve">funded </w:t>
      </w:r>
      <w:r w:rsidR="00CD2B77" w:rsidRPr="002C18B1">
        <w:rPr>
          <w:rFonts w:ascii="Arial" w:hAnsi="Arial" w:cs="Arial"/>
          <w:bCs/>
          <w:sz w:val="22"/>
        </w:rPr>
        <w:t>from</w:t>
      </w:r>
      <w:r w:rsidRPr="002C18B1">
        <w:rPr>
          <w:rFonts w:ascii="Arial" w:hAnsi="Arial" w:cs="Arial"/>
          <w:bCs/>
          <w:sz w:val="22"/>
        </w:rPr>
        <w:t xml:space="preserve"> the Croatian State Budget</w:t>
      </w:r>
      <w:r w:rsidR="0054558A" w:rsidRPr="002C18B1">
        <w:rPr>
          <w:rFonts w:ascii="Arial" w:hAnsi="Arial" w:cs="Arial"/>
          <w:bCs/>
          <w:sz w:val="22"/>
        </w:rPr>
        <w:t xml:space="preserve"> </w:t>
      </w:r>
      <w:r w:rsidR="00475A03" w:rsidRPr="002C18B1">
        <w:rPr>
          <w:rFonts w:ascii="Arial" w:hAnsi="Arial" w:cs="Arial"/>
          <w:bCs/>
          <w:sz w:val="22"/>
        </w:rPr>
        <w:t>ad</w:t>
      </w:r>
      <w:r w:rsidR="00D569CB" w:rsidRPr="002C18B1">
        <w:rPr>
          <w:rFonts w:ascii="Arial" w:hAnsi="Arial" w:cs="Arial"/>
          <w:bCs/>
          <w:sz w:val="22"/>
        </w:rPr>
        <w:t>opted</w:t>
      </w:r>
      <w:r w:rsidR="0054558A" w:rsidRPr="002C18B1">
        <w:rPr>
          <w:rFonts w:ascii="Arial" w:hAnsi="Arial" w:cs="Arial"/>
          <w:bCs/>
          <w:sz w:val="22"/>
        </w:rPr>
        <w:t xml:space="preserve"> by the Croatian Parliament.</w:t>
      </w:r>
      <w:r w:rsidRPr="002C18B1">
        <w:rPr>
          <w:rFonts w:ascii="Arial" w:hAnsi="Arial" w:cs="Arial"/>
          <w:bCs/>
          <w:sz w:val="22"/>
        </w:rPr>
        <w:t xml:space="preserve"> </w:t>
      </w:r>
      <w:r w:rsidR="00F34DDD" w:rsidRPr="002C18B1">
        <w:rPr>
          <w:rFonts w:ascii="Arial" w:hAnsi="Arial" w:cs="Arial"/>
          <w:sz w:val="22"/>
        </w:rPr>
        <w:t>The Ministry and the Agency reserve the right to change the financial benefits for scholarship holders stated in the Call for Applications</w:t>
      </w:r>
      <w:r w:rsidR="000C0285" w:rsidRPr="002C18B1">
        <w:rPr>
          <w:rFonts w:ascii="Arial" w:hAnsi="Arial" w:cs="Arial"/>
          <w:sz w:val="22"/>
        </w:rPr>
        <w:t xml:space="preserve"> before or</w:t>
      </w:r>
      <w:r w:rsidR="00F34DDD" w:rsidRPr="002C18B1">
        <w:rPr>
          <w:rFonts w:ascii="Arial" w:hAnsi="Arial" w:cs="Arial"/>
          <w:sz w:val="22"/>
        </w:rPr>
        <w:t xml:space="preserve"> during the </w:t>
      </w:r>
      <w:r w:rsidR="00E169F7" w:rsidRPr="002C18B1">
        <w:rPr>
          <w:rFonts w:ascii="Arial" w:hAnsi="Arial" w:cs="Arial"/>
          <w:sz w:val="22"/>
        </w:rPr>
        <w:t>mobility</w:t>
      </w:r>
      <w:r w:rsidR="00F34DDD" w:rsidRPr="002C18B1">
        <w:rPr>
          <w:rFonts w:ascii="Arial" w:hAnsi="Arial" w:cs="Arial"/>
          <w:sz w:val="22"/>
        </w:rPr>
        <w:t xml:space="preserve"> period</w:t>
      </w:r>
      <w:r w:rsidR="000B7EC0" w:rsidRPr="002C18B1">
        <w:rPr>
          <w:rFonts w:ascii="Arial" w:hAnsi="Arial" w:cs="Arial"/>
          <w:sz w:val="22"/>
        </w:rPr>
        <w:t xml:space="preserve"> in</w:t>
      </w:r>
      <w:r w:rsidR="00F34DDD" w:rsidRPr="002C18B1">
        <w:rPr>
          <w:rFonts w:ascii="Arial" w:hAnsi="Arial" w:cs="Arial"/>
          <w:sz w:val="22"/>
        </w:rPr>
        <w:t xml:space="preserve"> accord</w:t>
      </w:r>
      <w:r w:rsidR="000B7EC0" w:rsidRPr="002C18B1">
        <w:rPr>
          <w:rFonts w:ascii="Arial" w:hAnsi="Arial" w:cs="Arial"/>
          <w:sz w:val="22"/>
        </w:rPr>
        <w:t>ance</w:t>
      </w:r>
      <w:r w:rsidR="006648D4" w:rsidRPr="002C18B1">
        <w:rPr>
          <w:rFonts w:ascii="Arial" w:hAnsi="Arial" w:cs="Arial"/>
          <w:sz w:val="22"/>
        </w:rPr>
        <w:t xml:space="preserve"> with</w:t>
      </w:r>
      <w:r w:rsidR="00F34DDD" w:rsidRPr="002C18B1">
        <w:rPr>
          <w:rFonts w:ascii="Arial" w:hAnsi="Arial" w:cs="Arial"/>
          <w:sz w:val="22"/>
        </w:rPr>
        <w:t xml:space="preserve"> the Croatian legislation and financial regulations in force.</w:t>
      </w:r>
      <w:r w:rsidR="0082350D" w:rsidRPr="002C18B1">
        <w:rPr>
          <w:rFonts w:ascii="Arial" w:hAnsi="Arial" w:cs="Arial"/>
          <w:sz w:val="22"/>
        </w:rPr>
        <w:t xml:space="preserve"> The scholarship holder is obliged to return any undue payment of the financial support.</w:t>
      </w:r>
      <w:r w:rsidR="00E17085" w:rsidRPr="002C18B1">
        <w:rPr>
          <w:rFonts w:ascii="Arial" w:hAnsi="Arial" w:cs="Arial"/>
          <w:sz w:val="22"/>
        </w:rPr>
        <w:t xml:space="preserve"> Neither visa related fees nor any other costs related to the scholarship holder's stay in Croatia shall be compensated.</w:t>
      </w:r>
    </w:p>
    <w:p w14:paraId="395AE474" w14:textId="77777777" w:rsidR="00AA56AA" w:rsidRDefault="00AA56AA" w:rsidP="0004110B">
      <w:pPr>
        <w:spacing w:after="100" w:afterAutospacing="1" w:line="259" w:lineRule="auto"/>
        <w:ind w:left="11" w:right="0" w:hanging="11"/>
        <w:rPr>
          <w:rFonts w:ascii="Arial" w:hAnsi="Arial" w:cs="Arial"/>
          <w:b/>
          <w:color w:val="00B0F0"/>
          <w:sz w:val="22"/>
        </w:rPr>
      </w:pPr>
    </w:p>
    <w:p w14:paraId="67D659C9" w14:textId="7D762AF5" w:rsidR="007E3068" w:rsidRPr="002C18B1" w:rsidRDefault="00837A8D" w:rsidP="0004110B">
      <w:pPr>
        <w:spacing w:after="100" w:afterAutospacing="1" w:line="259" w:lineRule="auto"/>
        <w:ind w:left="11" w:right="0" w:hanging="11"/>
        <w:rPr>
          <w:rFonts w:ascii="Arial" w:hAnsi="Arial" w:cs="Arial"/>
          <w:b/>
          <w:color w:val="00B0F0"/>
          <w:sz w:val="22"/>
        </w:rPr>
      </w:pPr>
      <w:r w:rsidRPr="002C18B1">
        <w:rPr>
          <w:rFonts w:ascii="Arial" w:hAnsi="Arial" w:cs="Arial"/>
          <w:b/>
          <w:color w:val="00B0F0"/>
          <w:sz w:val="22"/>
        </w:rPr>
        <w:t>6</w:t>
      </w:r>
      <w:r w:rsidR="00AC39C7" w:rsidRPr="002C18B1">
        <w:rPr>
          <w:rFonts w:ascii="Arial" w:hAnsi="Arial" w:cs="Arial"/>
          <w:b/>
          <w:color w:val="00B0F0"/>
          <w:sz w:val="22"/>
        </w:rPr>
        <w:t>.</w:t>
      </w:r>
      <w:r w:rsidR="00F34DDD" w:rsidRPr="002C18B1">
        <w:rPr>
          <w:rFonts w:ascii="Arial" w:hAnsi="Arial" w:cs="Arial"/>
          <w:b/>
          <w:color w:val="00B0F0"/>
          <w:sz w:val="22"/>
        </w:rPr>
        <w:t xml:space="preserve"> </w:t>
      </w:r>
      <w:r w:rsidR="004D7ED4" w:rsidRPr="002C18B1">
        <w:rPr>
          <w:rFonts w:ascii="Arial" w:hAnsi="Arial" w:cs="Arial"/>
          <w:b/>
          <w:color w:val="00B0F0"/>
          <w:sz w:val="22"/>
        </w:rPr>
        <w:t>APPLICATION PROCEDURE</w:t>
      </w:r>
      <w:r w:rsidR="008215A8" w:rsidRPr="002C18B1">
        <w:rPr>
          <w:rFonts w:ascii="Arial" w:hAnsi="Arial" w:cs="Arial"/>
          <w:b/>
          <w:color w:val="00B0F0"/>
          <w:sz w:val="22"/>
        </w:rPr>
        <w:t xml:space="preserve"> AND </w:t>
      </w:r>
      <w:r w:rsidR="000F720D" w:rsidRPr="002C18B1">
        <w:rPr>
          <w:rFonts w:ascii="Arial" w:hAnsi="Arial" w:cs="Arial"/>
          <w:b/>
          <w:color w:val="00B0F0"/>
          <w:sz w:val="22"/>
        </w:rPr>
        <w:t>DOCUMENTS TO BE SUBMITTED</w:t>
      </w:r>
    </w:p>
    <w:p w14:paraId="04D7ED8C" w14:textId="376EE10C" w:rsidR="00086287" w:rsidRPr="002C18B1" w:rsidRDefault="00974E7F">
      <w:pPr>
        <w:spacing w:after="112" w:line="259" w:lineRule="auto"/>
        <w:ind w:left="10" w:right="0"/>
        <w:rPr>
          <w:rFonts w:ascii="Arial" w:hAnsi="Arial" w:cs="Arial"/>
          <w:b/>
          <w:color w:val="00B0F0"/>
          <w:sz w:val="22"/>
        </w:rPr>
      </w:pPr>
      <w:r w:rsidRPr="002C18B1">
        <w:rPr>
          <w:rFonts w:ascii="Arial" w:hAnsi="Arial" w:cs="Arial"/>
          <w:b/>
          <w:color w:val="00B0F0"/>
          <w:sz w:val="22"/>
        </w:rPr>
        <w:t xml:space="preserve">6.1. </w:t>
      </w:r>
      <w:r w:rsidR="00F63FB2" w:rsidRPr="002C18B1">
        <w:rPr>
          <w:rFonts w:ascii="Arial" w:hAnsi="Arial" w:cs="Arial"/>
          <w:b/>
          <w:color w:val="00B0F0"/>
          <w:sz w:val="22"/>
        </w:rPr>
        <w:t>Application Pool 1</w:t>
      </w:r>
    </w:p>
    <w:p w14:paraId="742D2F43" w14:textId="13CADFE1" w:rsidR="00A60393" w:rsidRPr="002C18B1" w:rsidRDefault="00A60393" w:rsidP="7CF1EFD0">
      <w:pPr>
        <w:spacing w:after="100" w:afterAutospacing="1" w:line="360" w:lineRule="auto"/>
        <w:ind w:left="0" w:right="0" w:firstLine="0"/>
        <w:rPr>
          <w:rFonts w:ascii="Arial" w:hAnsi="Arial" w:cs="Arial"/>
          <w:sz w:val="22"/>
        </w:rPr>
      </w:pPr>
      <w:r w:rsidRPr="002C18B1">
        <w:rPr>
          <w:rFonts w:ascii="Arial" w:hAnsi="Arial" w:cs="Arial"/>
          <w:sz w:val="22"/>
        </w:rPr>
        <w:t xml:space="preserve">The </w:t>
      </w:r>
      <w:r w:rsidR="2A197F07" w:rsidRPr="002C18B1">
        <w:rPr>
          <w:rFonts w:ascii="Arial" w:hAnsi="Arial" w:cs="Arial"/>
          <w:sz w:val="22"/>
        </w:rPr>
        <w:t xml:space="preserve">candidates </w:t>
      </w:r>
      <w:r w:rsidRPr="002C18B1">
        <w:rPr>
          <w:rFonts w:ascii="Arial" w:hAnsi="Arial" w:cs="Arial"/>
          <w:sz w:val="22"/>
        </w:rPr>
        <w:t>should submit their application</w:t>
      </w:r>
      <w:r w:rsidR="6B7499D5" w:rsidRPr="002C18B1">
        <w:rPr>
          <w:rFonts w:ascii="Arial" w:hAnsi="Arial" w:cs="Arial"/>
          <w:sz w:val="22"/>
        </w:rPr>
        <w:t xml:space="preserve"> documents</w:t>
      </w:r>
      <w:r w:rsidRPr="002C18B1">
        <w:rPr>
          <w:rFonts w:ascii="Arial" w:hAnsi="Arial" w:cs="Arial"/>
          <w:sz w:val="22"/>
        </w:rPr>
        <w:t xml:space="preserve"> in the </w:t>
      </w:r>
      <w:hyperlink r:id="rId54">
        <w:r w:rsidR="004B39E1" w:rsidRPr="002C18B1">
          <w:rPr>
            <w:rStyle w:val="Hyperlink"/>
            <w:rFonts w:ascii="Arial" w:hAnsi="Arial" w:cs="Arial"/>
            <w:sz w:val="22"/>
          </w:rPr>
          <w:t>Agency’s online application system</w:t>
        </w:r>
      </w:hyperlink>
      <w:r w:rsidRPr="002C18B1">
        <w:rPr>
          <w:rStyle w:val="Hyperlink"/>
          <w:rFonts w:ascii="Arial" w:hAnsi="Arial" w:cs="Arial"/>
          <w:sz w:val="22"/>
          <w:u w:val="none"/>
        </w:rPr>
        <w:t xml:space="preserve"> </w:t>
      </w:r>
      <w:r w:rsidRPr="002C18B1">
        <w:rPr>
          <w:rFonts w:ascii="Arial" w:hAnsi="Arial" w:cs="Arial"/>
          <w:sz w:val="22"/>
        </w:rPr>
        <w:t>and contact their national institution in charge of the preliminary selection</w:t>
      </w:r>
      <w:r w:rsidR="00093D4C" w:rsidRPr="002C18B1">
        <w:rPr>
          <w:rFonts w:ascii="Arial" w:hAnsi="Arial" w:cs="Arial"/>
          <w:sz w:val="22"/>
        </w:rPr>
        <w:t xml:space="preserve"> of applicants</w:t>
      </w:r>
      <w:r w:rsidRPr="002C18B1">
        <w:rPr>
          <w:rFonts w:ascii="Arial" w:hAnsi="Arial" w:cs="Arial"/>
          <w:sz w:val="22"/>
        </w:rPr>
        <w:t xml:space="preserve"> </w:t>
      </w:r>
      <w:r w:rsidR="00C90CF0">
        <w:rPr>
          <w:rFonts w:ascii="Arial" w:hAnsi="Arial" w:cs="Arial"/>
          <w:sz w:val="22"/>
        </w:rPr>
        <w:t>to</w:t>
      </w:r>
      <w:r w:rsidRPr="002C18B1">
        <w:rPr>
          <w:rFonts w:ascii="Arial" w:hAnsi="Arial" w:cs="Arial"/>
          <w:sz w:val="22"/>
        </w:rPr>
        <w:t xml:space="preserve"> be nominated for the </w:t>
      </w:r>
      <w:r w:rsidR="0002615B">
        <w:rPr>
          <w:rFonts w:ascii="Arial" w:hAnsi="Arial" w:cs="Arial"/>
          <w:sz w:val="22"/>
        </w:rPr>
        <w:t>s</w:t>
      </w:r>
      <w:r w:rsidRPr="002C18B1">
        <w:rPr>
          <w:rFonts w:ascii="Arial" w:hAnsi="Arial" w:cs="Arial"/>
          <w:sz w:val="22"/>
        </w:rPr>
        <w:t xml:space="preserve">cholarships. The national competent authorities responsible for the implementation of the Bilateral Scholarships Programmes should send by e-mail </w:t>
      </w:r>
      <w:r w:rsidR="00CF048F" w:rsidRPr="002C18B1">
        <w:rPr>
          <w:rFonts w:ascii="Arial" w:hAnsi="Arial" w:cs="Arial"/>
          <w:sz w:val="22"/>
        </w:rPr>
        <w:t>(</w:t>
      </w:r>
      <w:r w:rsidRPr="002C18B1">
        <w:rPr>
          <w:rFonts w:ascii="Arial" w:hAnsi="Arial" w:cs="Arial"/>
          <w:sz w:val="22"/>
        </w:rPr>
        <w:t>or post</w:t>
      </w:r>
      <w:r w:rsidR="00CF048F" w:rsidRPr="002C18B1">
        <w:rPr>
          <w:rFonts w:ascii="Arial" w:hAnsi="Arial" w:cs="Arial"/>
          <w:sz w:val="22"/>
        </w:rPr>
        <w:t>)</w:t>
      </w:r>
      <w:r w:rsidRPr="002C18B1">
        <w:rPr>
          <w:rFonts w:ascii="Arial" w:hAnsi="Arial" w:cs="Arial"/>
          <w:sz w:val="22"/>
        </w:rPr>
        <w:t xml:space="preserve"> the Nomination Letter by which they nominate candidates for the </w:t>
      </w:r>
      <w:r w:rsidR="00E80B4D" w:rsidRPr="002C18B1">
        <w:rPr>
          <w:rFonts w:ascii="Arial" w:hAnsi="Arial" w:cs="Arial"/>
          <w:sz w:val="22"/>
        </w:rPr>
        <w:t>Bilateral</w:t>
      </w:r>
      <w:r w:rsidRPr="002C18B1">
        <w:rPr>
          <w:rFonts w:ascii="Arial" w:hAnsi="Arial" w:cs="Arial"/>
          <w:sz w:val="22"/>
        </w:rPr>
        <w:t xml:space="preserve"> Scholarships to the following e-mail or postal address:</w:t>
      </w:r>
    </w:p>
    <w:p w14:paraId="047B208B" w14:textId="48E23CA7" w:rsidR="00A60393" w:rsidRPr="002C18B1" w:rsidRDefault="00A60393" w:rsidP="00A60393">
      <w:pPr>
        <w:spacing w:after="112" w:line="259" w:lineRule="auto"/>
        <w:ind w:left="0" w:right="0" w:firstLine="0"/>
        <w:jc w:val="left"/>
        <w:rPr>
          <w:rFonts w:ascii="Arial" w:hAnsi="Arial" w:cs="Arial"/>
          <w:sz w:val="22"/>
        </w:rPr>
      </w:pPr>
      <w:hyperlink r:id="rId55" w:history="1">
        <w:r w:rsidRPr="002C18B1">
          <w:rPr>
            <w:rStyle w:val="Hyperlink"/>
            <w:rFonts w:ascii="Arial" w:hAnsi="Arial" w:cs="Arial"/>
            <w:b/>
            <w:sz w:val="22"/>
          </w:rPr>
          <w:t>Agency for Mobility and EU Programmes</w:t>
        </w:r>
      </w:hyperlink>
    </w:p>
    <w:p w14:paraId="029C2A13" w14:textId="76E6609D" w:rsidR="00A60393" w:rsidRPr="002C18B1" w:rsidRDefault="00A60393" w:rsidP="00A60393">
      <w:pPr>
        <w:spacing w:after="0" w:line="259" w:lineRule="auto"/>
        <w:ind w:left="0" w:right="0" w:firstLine="0"/>
        <w:jc w:val="left"/>
        <w:rPr>
          <w:rFonts w:ascii="Arial" w:hAnsi="Arial" w:cs="Arial"/>
          <w:b/>
          <w:bCs/>
          <w:sz w:val="22"/>
        </w:rPr>
      </w:pPr>
      <w:r w:rsidRPr="002C18B1">
        <w:rPr>
          <w:rFonts w:ascii="Arial" w:hAnsi="Arial" w:cs="Arial"/>
          <w:b/>
          <w:sz w:val="22"/>
        </w:rPr>
        <w:t xml:space="preserve">E-mail address: </w:t>
      </w:r>
      <w:hyperlink r:id="rId56" w:history="1">
        <w:r w:rsidR="00AC3D93" w:rsidRPr="002C18B1">
          <w:rPr>
            <w:rStyle w:val="Hyperlink"/>
            <w:rFonts w:ascii="Arial" w:hAnsi="Arial" w:cs="Arial"/>
            <w:b/>
            <w:sz w:val="22"/>
          </w:rPr>
          <w:t>bilaterala@ampeu.hr</w:t>
        </w:r>
      </w:hyperlink>
      <w:r w:rsidR="00AC3D93" w:rsidRPr="002C18B1">
        <w:rPr>
          <w:rFonts w:ascii="Arial" w:hAnsi="Arial" w:cs="Arial"/>
          <w:b/>
          <w:color w:val="0563C1"/>
          <w:sz w:val="22"/>
        </w:rPr>
        <w:t xml:space="preserve">  </w:t>
      </w:r>
    </w:p>
    <w:p w14:paraId="3C06C982" w14:textId="6E43CD4E" w:rsidR="00A60393" w:rsidRPr="002C18B1" w:rsidRDefault="00A60393" w:rsidP="00A60393">
      <w:pPr>
        <w:spacing w:after="100" w:afterAutospacing="1" w:line="259" w:lineRule="auto"/>
        <w:ind w:left="0" w:right="0" w:firstLine="0"/>
        <w:jc w:val="left"/>
        <w:rPr>
          <w:rFonts w:ascii="Arial" w:hAnsi="Arial" w:cs="Arial"/>
          <w:b/>
          <w:sz w:val="22"/>
        </w:rPr>
      </w:pPr>
      <w:r w:rsidRPr="002C18B1">
        <w:rPr>
          <w:rFonts w:ascii="Arial" w:hAnsi="Arial" w:cs="Arial"/>
          <w:b/>
          <w:sz w:val="22"/>
        </w:rPr>
        <w:t>Postal address: Frankopanska 26, 10000 Zagreb, Croatia</w:t>
      </w:r>
    </w:p>
    <w:p w14:paraId="098DB2ED" w14:textId="5A63AB3C" w:rsidR="00A60393" w:rsidRPr="002C18B1" w:rsidRDefault="00A60393" w:rsidP="00A60393">
      <w:pPr>
        <w:spacing w:after="121" w:line="257" w:lineRule="auto"/>
        <w:ind w:left="11" w:right="0" w:hanging="11"/>
        <w:rPr>
          <w:rFonts w:ascii="Arial" w:hAnsi="Arial" w:cs="Arial"/>
          <w:sz w:val="22"/>
        </w:rPr>
      </w:pPr>
      <w:r w:rsidRPr="002C18B1">
        <w:rPr>
          <w:rFonts w:ascii="Arial" w:hAnsi="Arial" w:cs="Arial"/>
          <w:sz w:val="22"/>
        </w:rPr>
        <w:t xml:space="preserve">A valid application for the </w:t>
      </w:r>
      <w:r w:rsidR="009036EC">
        <w:rPr>
          <w:rFonts w:ascii="Arial" w:hAnsi="Arial" w:cs="Arial"/>
          <w:sz w:val="22"/>
        </w:rPr>
        <w:t>Bilateral S</w:t>
      </w:r>
      <w:r w:rsidRPr="002C18B1">
        <w:rPr>
          <w:rFonts w:ascii="Arial" w:hAnsi="Arial" w:cs="Arial"/>
          <w:sz w:val="22"/>
        </w:rPr>
        <w:t>cholarship</w:t>
      </w:r>
      <w:r w:rsidR="008B3967" w:rsidRPr="002C18B1">
        <w:rPr>
          <w:rFonts w:ascii="Arial" w:hAnsi="Arial" w:cs="Arial"/>
        </w:rPr>
        <w:t xml:space="preserve"> </w:t>
      </w:r>
      <w:r w:rsidRPr="002C18B1">
        <w:rPr>
          <w:rFonts w:ascii="Arial" w:hAnsi="Arial" w:cs="Arial"/>
          <w:sz w:val="22"/>
        </w:rPr>
        <w:t>should consist of:</w:t>
      </w:r>
    </w:p>
    <w:p w14:paraId="7C9ADB16" w14:textId="77777777" w:rsidR="00D7670F" w:rsidRPr="002C18B1" w:rsidRDefault="00A60393" w:rsidP="004F3533">
      <w:pPr>
        <w:numPr>
          <w:ilvl w:val="0"/>
          <w:numId w:val="42"/>
        </w:numPr>
        <w:spacing w:after="100" w:afterAutospacing="1" w:line="250" w:lineRule="auto"/>
        <w:ind w:right="0" w:hanging="357"/>
        <w:jc w:val="left"/>
        <w:rPr>
          <w:rStyle w:val="Hyperlink"/>
          <w:rFonts w:ascii="Arial" w:hAnsi="Arial" w:cs="Arial"/>
          <w:color w:val="000000"/>
          <w:sz w:val="22"/>
          <w:u w:val="none"/>
        </w:rPr>
      </w:pPr>
      <w:r w:rsidRPr="002C18B1">
        <w:rPr>
          <w:rFonts w:ascii="Arial" w:hAnsi="Arial" w:cs="Arial"/>
          <w:b/>
          <w:sz w:val="22"/>
        </w:rPr>
        <w:t xml:space="preserve">Required documents in English or Croatian </w:t>
      </w:r>
      <w:r w:rsidRPr="002C18B1">
        <w:rPr>
          <w:rFonts w:ascii="Arial" w:hAnsi="Arial" w:cs="Arial"/>
          <w:sz w:val="22"/>
        </w:rPr>
        <w:t xml:space="preserve">submitted by the applicant in the </w:t>
      </w:r>
      <w:hyperlink r:id="rId57" w:history="1">
        <w:r w:rsidR="00D7670F" w:rsidRPr="002C18B1">
          <w:rPr>
            <w:rStyle w:val="Hyperlink"/>
            <w:rFonts w:ascii="Arial" w:hAnsi="Arial" w:cs="Arial"/>
            <w:sz w:val="22"/>
          </w:rPr>
          <w:t>Agency’s online application system</w:t>
        </w:r>
      </w:hyperlink>
    </w:p>
    <w:p w14:paraId="10757F51" w14:textId="237071EE" w:rsidR="00A60393" w:rsidRPr="002C18B1" w:rsidRDefault="00A60393" w:rsidP="004F3533">
      <w:pPr>
        <w:numPr>
          <w:ilvl w:val="0"/>
          <w:numId w:val="42"/>
        </w:numPr>
        <w:spacing w:after="100" w:afterAutospacing="1" w:line="250" w:lineRule="auto"/>
        <w:ind w:right="0" w:hanging="357"/>
        <w:jc w:val="left"/>
        <w:rPr>
          <w:rFonts w:ascii="Arial" w:hAnsi="Arial" w:cs="Arial"/>
          <w:sz w:val="22"/>
        </w:rPr>
      </w:pPr>
      <w:r w:rsidRPr="002C18B1">
        <w:rPr>
          <w:rFonts w:ascii="Arial" w:hAnsi="Arial" w:cs="Arial"/>
          <w:b/>
          <w:bCs/>
          <w:sz w:val="22"/>
        </w:rPr>
        <w:t xml:space="preserve">Nomination Letter </w:t>
      </w:r>
      <w:r w:rsidRPr="002C18B1">
        <w:rPr>
          <w:rFonts w:ascii="Arial" w:hAnsi="Arial" w:cs="Arial"/>
          <w:sz w:val="22"/>
        </w:rPr>
        <w:t xml:space="preserve">sent </w:t>
      </w:r>
      <w:r w:rsidR="00F4048B">
        <w:rPr>
          <w:rFonts w:ascii="Arial" w:hAnsi="Arial" w:cs="Arial"/>
          <w:sz w:val="22"/>
        </w:rPr>
        <w:t>(</w:t>
      </w:r>
      <w:r w:rsidRPr="002C18B1">
        <w:rPr>
          <w:rFonts w:ascii="Arial" w:hAnsi="Arial" w:cs="Arial"/>
          <w:sz w:val="22"/>
        </w:rPr>
        <w:t>by e-mail or post</w:t>
      </w:r>
      <w:r w:rsidR="007B3821" w:rsidRPr="002C18B1">
        <w:rPr>
          <w:rFonts w:ascii="Arial" w:hAnsi="Arial" w:cs="Arial"/>
          <w:sz w:val="22"/>
        </w:rPr>
        <w:t>)</w:t>
      </w:r>
      <w:r w:rsidRPr="002C18B1">
        <w:rPr>
          <w:rFonts w:ascii="Arial" w:hAnsi="Arial" w:cs="Arial"/>
          <w:sz w:val="22"/>
        </w:rPr>
        <w:t xml:space="preserve"> to the Agency from the foreign partner institution by which </w:t>
      </w:r>
      <w:r w:rsidR="009377C5">
        <w:rPr>
          <w:rFonts w:ascii="Arial" w:hAnsi="Arial" w:cs="Arial"/>
          <w:sz w:val="22"/>
        </w:rPr>
        <w:t>the home country</w:t>
      </w:r>
      <w:r w:rsidRPr="002C18B1">
        <w:rPr>
          <w:rFonts w:ascii="Arial" w:hAnsi="Arial" w:cs="Arial"/>
          <w:sz w:val="22"/>
        </w:rPr>
        <w:t xml:space="preserve"> nominates the applicant for the</w:t>
      </w:r>
      <w:r w:rsidR="004B094F" w:rsidRPr="002C18B1">
        <w:rPr>
          <w:rFonts w:ascii="Arial" w:hAnsi="Arial" w:cs="Arial"/>
          <w:sz w:val="22"/>
        </w:rPr>
        <w:t xml:space="preserve"> </w:t>
      </w:r>
      <w:r w:rsidRPr="002C18B1">
        <w:rPr>
          <w:rFonts w:ascii="Arial" w:hAnsi="Arial" w:cs="Arial"/>
          <w:sz w:val="22"/>
        </w:rPr>
        <w:t>Scholarship.</w:t>
      </w:r>
    </w:p>
    <w:p w14:paraId="06A1FD0D" w14:textId="3B54BDFC" w:rsidR="00A60393" w:rsidRPr="002C18B1" w:rsidRDefault="000310EF" w:rsidP="00637EB7">
      <w:pPr>
        <w:spacing w:after="0" w:line="360" w:lineRule="auto"/>
        <w:ind w:left="0" w:right="0" w:firstLine="0"/>
        <w:rPr>
          <w:rFonts w:ascii="Arial" w:hAnsi="Arial" w:cs="Arial"/>
          <w:bCs/>
          <w:sz w:val="22"/>
        </w:rPr>
      </w:pPr>
      <w:r w:rsidRPr="002C18B1">
        <w:rPr>
          <w:rFonts w:ascii="Arial" w:hAnsi="Arial" w:cs="Arial"/>
          <w:b/>
          <w:sz w:val="22"/>
        </w:rPr>
        <w:t>D</w:t>
      </w:r>
      <w:r w:rsidR="00E16666" w:rsidRPr="002C18B1">
        <w:rPr>
          <w:rFonts w:ascii="Arial" w:hAnsi="Arial" w:cs="Arial"/>
          <w:b/>
          <w:sz w:val="22"/>
        </w:rPr>
        <w:t xml:space="preserve">eadline </w:t>
      </w:r>
      <w:r w:rsidR="003254B9" w:rsidRPr="002C18B1">
        <w:rPr>
          <w:rFonts w:ascii="Arial" w:hAnsi="Arial" w:cs="Arial"/>
          <w:b/>
          <w:sz w:val="22"/>
          <w:u w:val="single"/>
        </w:rPr>
        <w:t>(Application Pool 1)</w:t>
      </w:r>
      <w:r w:rsidRPr="002C18B1">
        <w:rPr>
          <w:rFonts w:ascii="Arial" w:hAnsi="Arial" w:cs="Arial"/>
          <w:b/>
          <w:sz w:val="22"/>
        </w:rPr>
        <w:t>:</w:t>
      </w:r>
      <w:r w:rsidRPr="002C18B1">
        <w:rPr>
          <w:rFonts w:ascii="Arial" w:hAnsi="Arial" w:cs="Arial"/>
          <w:bCs/>
          <w:sz w:val="22"/>
        </w:rPr>
        <w:t xml:space="preserve"> </w:t>
      </w:r>
      <w:r w:rsidR="00344134" w:rsidRPr="002C18B1">
        <w:rPr>
          <w:rFonts w:ascii="Arial" w:hAnsi="Arial" w:cs="Arial"/>
          <w:bCs/>
          <w:sz w:val="22"/>
        </w:rPr>
        <w:t>t</w:t>
      </w:r>
      <w:r w:rsidR="00A60393" w:rsidRPr="002C18B1">
        <w:rPr>
          <w:rFonts w:ascii="Arial" w:hAnsi="Arial" w:cs="Arial"/>
          <w:bCs/>
          <w:sz w:val="22"/>
        </w:rPr>
        <w:t xml:space="preserve">he deadline for the </w:t>
      </w:r>
      <w:r w:rsidR="00373153" w:rsidRPr="002C18B1">
        <w:rPr>
          <w:rFonts w:ascii="Arial" w:hAnsi="Arial" w:cs="Arial"/>
          <w:bCs/>
          <w:sz w:val="22"/>
        </w:rPr>
        <w:t>candidates</w:t>
      </w:r>
      <w:r w:rsidR="00965801" w:rsidRPr="002C18B1">
        <w:rPr>
          <w:rFonts w:ascii="Arial" w:hAnsi="Arial" w:cs="Arial"/>
          <w:bCs/>
          <w:sz w:val="22"/>
        </w:rPr>
        <w:t xml:space="preserve"> </w:t>
      </w:r>
      <w:r w:rsidR="004F3CA6" w:rsidRPr="002C18B1">
        <w:rPr>
          <w:rFonts w:ascii="Arial" w:hAnsi="Arial" w:cs="Arial"/>
          <w:bCs/>
          <w:sz w:val="22"/>
        </w:rPr>
        <w:t xml:space="preserve">to submit their application documents in the Agency’s online </w:t>
      </w:r>
      <w:r w:rsidR="004B522F" w:rsidRPr="002C18B1">
        <w:rPr>
          <w:rFonts w:ascii="Arial" w:hAnsi="Arial" w:cs="Arial"/>
          <w:bCs/>
          <w:sz w:val="22"/>
        </w:rPr>
        <w:t>system</w:t>
      </w:r>
      <w:r w:rsidR="00A60393" w:rsidRPr="002C18B1">
        <w:rPr>
          <w:rFonts w:ascii="Arial" w:hAnsi="Arial" w:cs="Arial"/>
          <w:bCs/>
          <w:sz w:val="22"/>
        </w:rPr>
        <w:t xml:space="preserve"> and </w:t>
      </w:r>
      <w:r w:rsidR="004B522F" w:rsidRPr="002C18B1">
        <w:rPr>
          <w:rFonts w:ascii="Arial" w:hAnsi="Arial" w:cs="Arial"/>
          <w:bCs/>
          <w:sz w:val="22"/>
        </w:rPr>
        <w:t xml:space="preserve">for </w:t>
      </w:r>
      <w:r w:rsidR="00A60393" w:rsidRPr="002C18B1">
        <w:rPr>
          <w:rFonts w:ascii="Arial" w:hAnsi="Arial" w:cs="Arial"/>
          <w:bCs/>
          <w:sz w:val="22"/>
        </w:rPr>
        <w:t xml:space="preserve">the foreign partner institutions </w:t>
      </w:r>
      <w:r w:rsidR="004B522F" w:rsidRPr="002C18B1">
        <w:rPr>
          <w:rFonts w:ascii="Arial" w:hAnsi="Arial" w:cs="Arial"/>
          <w:bCs/>
          <w:sz w:val="22"/>
        </w:rPr>
        <w:t>to send their Nomination Letter</w:t>
      </w:r>
      <w:r w:rsidR="00B15257" w:rsidRPr="002C18B1">
        <w:rPr>
          <w:rFonts w:ascii="Arial" w:hAnsi="Arial" w:cs="Arial"/>
          <w:bCs/>
          <w:sz w:val="22"/>
        </w:rPr>
        <w:t>s</w:t>
      </w:r>
      <w:r w:rsidR="004B522F" w:rsidRPr="002C18B1">
        <w:rPr>
          <w:rFonts w:ascii="Arial" w:hAnsi="Arial" w:cs="Arial"/>
          <w:bCs/>
          <w:sz w:val="22"/>
        </w:rPr>
        <w:t xml:space="preserve"> to the Agency by e-mail (preferably) or by post </w:t>
      </w:r>
      <w:r w:rsidR="00A60393" w:rsidRPr="002C18B1">
        <w:rPr>
          <w:rFonts w:ascii="Arial" w:hAnsi="Arial" w:cs="Arial"/>
          <w:bCs/>
          <w:sz w:val="22"/>
        </w:rPr>
        <w:t xml:space="preserve">is </w:t>
      </w:r>
      <w:r w:rsidR="0051358A" w:rsidRPr="002C18B1">
        <w:rPr>
          <w:rFonts w:ascii="Arial" w:hAnsi="Arial" w:cs="Arial"/>
          <w:bCs/>
          <w:sz w:val="22"/>
        </w:rPr>
        <w:t xml:space="preserve">the </w:t>
      </w:r>
      <w:r w:rsidR="00912D9B">
        <w:rPr>
          <w:rFonts w:ascii="Arial" w:hAnsi="Arial" w:cs="Arial"/>
          <w:b/>
          <w:sz w:val="22"/>
        </w:rPr>
        <w:t>10</w:t>
      </w:r>
      <w:r w:rsidR="001F02DA" w:rsidRPr="002C18B1">
        <w:rPr>
          <w:rFonts w:ascii="Arial" w:hAnsi="Arial" w:cs="Arial"/>
          <w:b/>
          <w:sz w:val="22"/>
          <w:vertAlign w:val="superscript"/>
        </w:rPr>
        <w:t>th</w:t>
      </w:r>
      <w:r w:rsidR="001F02DA" w:rsidRPr="002C18B1">
        <w:rPr>
          <w:rFonts w:ascii="Arial" w:hAnsi="Arial" w:cs="Arial"/>
          <w:b/>
          <w:sz w:val="22"/>
        </w:rPr>
        <w:t xml:space="preserve"> of April</w:t>
      </w:r>
      <w:r w:rsidR="007A5141" w:rsidRPr="002C18B1">
        <w:rPr>
          <w:rFonts w:ascii="Arial" w:hAnsi="Arial" w:cs="Arial"/>
          <w:b/>
          <w:sz w:val="22"/>
        </w:rPr>
        <w:t xml:space="preserve"> </w:t>
      </w:r>
      <w:r w:rsidR="00A60393" w:rsidRPr="002C18B1">
        <w:rPr>
          <w:rFonts w:ascii="Arial" w:hAnsi="Arial" w:cs="Arial"/>
          <w:b/>
          <w:sz w:val="22"/>
        </w:rPr>
        <w:t>202</w:t>
      </w:r>
      <w:r w:rsidR="00912D9B">
        <w:rPr>
          <w:rFonts w:ascii="Arial" w:hAnsi="Arial" w:cs="Arial"/>
          <w:b/>
          <w:sz w:val="22"/>
        </w:rPr>
        <w:t>6</w:t>
      </w:r>
      <w:r w:rsidR="00A60393" w:rsidRPr="002C18B1">
        <w:rPr>
          <w:rFonts w:ascii="Arial" w:hAnsi="Arial" w:cs="Arial"/>
          <w:bCs/>
          <w:sz w:val="22"/>
        </w:rPr>
        <w:t>.</w:t>
      </w:r>
    </w:p>
    <w:p w14:paraId="6D1F4278" w14:textId="5D064472" w:rsidR="00F63FB2" w:rsidRPr="002C18B1" w:rsidRDefault="00F63FB2" w:rsidP="00F63FB2">
      <w:pPr>
        <w:spacing w:after="112" w:line="259" w:lineRule="auto"/>
        <w:ind w:left="10" w:right="0"/>
        <w:rPr>
          <w:rFonts w:ascii="Arial" w:hAnsi="Arial" w:cs="Arial"/>
          <w:b/>
          <w:color w:val="00B0F0"/>
          <w:sz w:val="22"/>
        </w:rPr>
      </w:pPr>
      <w:r w:rsidRPr="002C18B1">
        <w:rPr>
          <w:rFonts w:ascii="Arial" w:hAnsi="Arial" w:cs="Arial"/>
          <w:b/>
          <w:color w:val="00B0F0"/>
          <w:sz w:val="22"/>
        </w:rPr>
        <w:t xml:space="preserve">6.2. Application Pool </w:t>
      </w:r>
      <w:r w:rsidR="007033E1" w:rsidRPr="002C18B1">
        <w:rPr>
          <w:rFonts w:ascii="Arial" w:hAnsi="Arial" w:cs="Arial"/>
          <w:b/>
          <w:color w:val="00B0F0"/>
          <w:sz w:val="22"/>
        </w:rPr>
        <w:t>2</w:t>
      </w:r>
    </w:p>
    <w:p w14:paraId="43873D98" w14:textId="33581B1C" w:rsidR="4E5B8C96" w:rsidRPr="002C18B1" w:rsidRDefault="4E5B8C96" w:rsidP="00232010">
      <w:pPr>
        <w:ind w:left="0" w:right="0"/>
        <w:rPr>
          <w:rFonts w:ascii="Arial" w:hAnsi="Arial" w:cs="Arial"/>
          <w:sz w:val="22"/>
        </w:rPr>
      </w:pPr>
      <w:r w:rsidRPr="002C18B1">
        <w:rPr>
          <w:rFonts w:ascii="Arial" w:hAnsi="Arial" w:cs="Arial"/>
          <w:sz w:val="22"/>
        </w:rPr>
        <w:t xml:space="preserve">The </w:t>
      </w:r>
      <w:r w:rsidR="4583AC26" w:rsidRPr="002C18B1">
        <w:rPr>
          <w:rFonts w:ascii="Arial" w:hAnsi="Arial" w:cs="Arial"/>
          <w:sz w:val="22"/>
        </w:rPr>
        <w:t xml:space="preserve">candidates </w:t>
      </w:r>
      <w:r w:rsidRPr="002C18B1">
        <w:rPr>
          <w:rFonts w:ascii="Arial" w:hAnsi="Arial" w:cs="Arial"/>
          <w:sz w:val="22"/>
        </w:rPr>
        <w:t xml:space="preserve">should submit their </w:t>
      </w:r>
      <w:r w:rsidR="71DB3039" w:rsidRPr="002C18B1">
        <w:rPr>
          <w:rFonts w:ascii="Arial" w:hAnsi="Arial" w:cs="Arial"/>
          <w:sz w:val="22"/>
        </w:rPr>
        <w:t xml:space="preserve">application documents </w:t>
      </w:r>
      <w:r w:rsidRPr="002C18B1">
        <w:rPr>
          <w:rFonts w:ascii="Arial" w:hAnsi="Arial" w:cs="Arial"/>
          <w:sz w:val="22"/>
        </w:rPr>
        <w:t xml:space="preserve">in the </w:t>
      </w:r>
      <w:hyperlink r:id="rId58">
        <w:r w:rsidRPr="002C18B1">
          <w:rPr>
            <w:rStyle w:val="Hyperlink"/>
            <w:rFonts w:ascii="Arial" w:hAnsi="Arial" w:cs="Arial"/>
            <w:sz w:val="22"/>
          </w:rPr>
          <w:t>Agency’s online application system</w:t>
        </w:r>
      </w:hyperlink>
      <w:r w:rsidRPr="002C18B1">
        <w:rPr>
          <w:rFonts w:ascii="Arial" w:hAnsi="Arial" w:cs="Arial"/>
          <w:sz w:val="22"/>
        </w:rPr>
        <w:t xml:space="preserve"> </w:t>
      </w:r>
      <w:r w:rsidR="6B79C733" w:rsidRPr="002C18B1">
        <w:rPr>
          <w:rFonts w:ascii="Arial" w:hAnsi="Arial" w:cs="Arial"/>
          <w:sz w:val="22"/>
        </w:rPr>
        <w:t>including the Recommendation Letter</w:t>
      </w:r>
      <w:r w:rsidR="0DF25D46" w:rsidRPr="002C18B1">
        <w:rPr>
          <w:rFonts w:ascii="Arial" w:hAnsi="Arial" w:cs="Arial"/>
          <w:sz w:val="22"/>
        </w:rPr>
        <w:t xml:space="preserve"> </w:t>
      </w:r>
      <w:r w:rsidR="6B79C733" w:rsidRPr="002C18B1">
        <w:rPr>
          <w:rFonts w:ascii="Arial" w:hAnsi="Arial" w:cs="Arial"/>
          <w:sz w:val="22"/>
        </w:rPr>
        <w:t xml:space="preserve">from their </w:t>
      </w:r>
      <w:r w:rsidRPr="002C18B1">
        <w:rPr>
          <w:rFonts w:ascii="Arial" w:hAnsi="Arial" w:cs="Arial"/>
          <w:sz w:val="22"/>
        </w:rPr>
        <w:t>current Croatian language</w:t>
      </w:r>
      <w:r w:rsidR="18E11AEB" w:rsidRPr="002C18B1">
        <w:rPr>
          <w:rFonts w:ascii="Arial" w:hAnsi="Arial" w:cs="Arial"/>
          <w:sz w:val="22"/>
        </w:rPr>
        <w:t xml:space="preserve"> professor. It is considered </w:t>
      </w:r>
      <w:r w:rsidR="001E7BF5">
        <w:rPr>
          <w:rFonts w:ascii="Arial" w:hAnsi="Arial" w:cs="Arial"/>
          <w:sz w:val="22"/>
        </w:rPr>
        <w:t>that this way</w:t>
      </w:r>
      <w:r w:rsidR="00845098" w:rsidRPr="002C18B1">
        <w:rPr>
          <w:rFonts w:ascii="Arial" w:hAnsi="Arial" w:cs="Arial"/>
          <w:sz w:val="22"/>
        </w:rPr>
        <w:t xml:space="preserve"> </w:t>
      </w:r>
      <w:r w:rsidR="18E11AEB" w:rsidRPr="002C18B1">
        <w:rPr>
          <w:rFonts w:ascii="Arial" w:hAnsi="Arial" w:cs="Arial"/>
          <w:sz w:val="22"/>
        </w:rPr>
        <w:t xml:space="preserve">the applicants are nominated for the </w:t>
      </w:r>
      <w:r w:rsidR="008047E4">
        <w:rPr>
          <w:rFonts w:ascii="Arial" w:hAnsi="Arial" w:cs="Arial"/>
          <w:sz w:val="22"/>
        </w:rPr>
        <w:t>s</w:t>
      </w:r>
      <w:r w:rsidR="18E11AEB" w:rsidRPr="002C18B1">
        <w:rPr>
          <w:rFonts w:ascii="Arial" w:hAnsi="Arial" w:cs="Arial"/>
          <w:sz w:val="22"/>
        </w:rPr>
        <w:t xml:space="preserve">cholarships </w:t>
      </w:r>
      <w:r w:rsidR="32290ED3" w:rsidRPr="002C18B1">
        <w:rPr>
          <w:rFonts w:ascii="Arial" w:hAnsi="Arial" w:cs="Arial"/>
          <w:sz w:val="22"/>
        </w:rPr>
        <w:t xml:space="preserve">so </w:t>
      </w:r>
      <w:r w:rsidR="18E11AEB" w:rsidRPr="002C18B1">
        <w:rPr>
          <w:rFonts w:ascii="Arial" w:hAnsi="Arial" w:cs="Arial"/>
          <w:sz w:val="22"/>
        </w:rPr>
        <w:t xml:space="preserve">neither the candidates nor the Croatian language professor </w:t>
      </w:r>
      <w:r w:rsidR="00E91CAA" w:rsidRPr="002C18B1">
        <w:rPr>
          <w:rFonts w:ascii="Arial" w:hAnsi="Arial" w:cs="Arial"/>
          <w:sz w:val="22"/>
        </w:rPr>
        <w:t>needs</w:t>
      </w:r>
      <w:r w:rsidR="18E11AEB" w:rsidRPr="002C18B1">
        <w:rPr>
          <w:rFonts w:ascii="Arial" w:hAnsi="Arial" w:cs="Arial"/>
          <w:sz w:val="22"/>
        </w:rPr>
        <w:t xml:space="preserve"> to additionally send the</w:t>
      </w:r>
      <w:r w:rsidR="007D0B6B" w:rsidRPr="002C18B1">
        <w:rPr>
          <w:rFonts w:ascii="Arial" w:hAnsi="Arial" w:cs="Arial"/>
          <w:sz w:val="22"/>
        </w:rPr>
        <w:t xml:space="preserve"> application</w:t>
      </w:r>
      <w:r w:rsidR="18E11AEB" w:rsidRPr="002C18B1">
        <w:rPr>
          <w:rFonts w:ascii="Arial" w:hAnsi="Arial" w:cs="Arial"/>
          <w:sz w:val="22"/>
        </w:rPr>
        <w:t xml:space="preserve"> </w:t>
      </w:r>
      <w:r w:rsidR="00394BF0" w:rsidRPr="002C18B1">
        <w:rPr>
          <w:rFonts w:ascii="Arial" w:hAnsi="Arial" w:cs="Arial"/>
          <w:sz w:val="22"/>
        </w:rPr>
        <w:t>documents</w:t>
      </w:r>
      <w:r w:rsidR="00261939" w:rsidRPr="002C18B1">
        <w:rPr>
          <w:rFonts w:ascii="Arial" w:hAnsi="Arial" w:cs="Arial"/>
          <w:sz w:val="22"/>
        </w:rPr>
        <w:t xml:space="preserve"> </w:t>
      </w:r>
      <w:r w:rsidR="18E11AEB" w:rsidRPr="002C18B1">
        <w:rPr>
          <w:rFonts w:ascii="Arial" w:hAnsi="Arial" w:cs="Arial"/>
          <w:sz w:val="22"/>
        </w:rPr>
        <w:t xml:space="preserve">by e-mail or post to the </w:t>
      </w:r>
      <w:r w:rsidR="0551839C" w:rsidRPr="002C18B1">
        <w:rPr>
          <w:rFonts w:ascii="Arial" w:hAnsi="Arial" w:cs="Arial"/>
          <w:sz w:val="22"/>
        </w:rPr>
        <w:t>Agency.</w:t>
      </w:r>
    </w:p>
    <w:p w14:paraId="57B08AC8" w14:textId="7730629F" w:rsidR="009340C6" w:rsidRPr="002C18B1" w:rsidRDefault="00863316" w:rsidP="7CF1EFD0">
      <w:pPr>
        <w:spacing w:after="100" w:afterAutospacing="1" w:line="360" w:lineRule="auto"/>
        <w:ind w:left="11" w:right="0" w:hanging="11"/>
        <w:rPr>
          <w:rFonts w:ascii="Arial" w:hAnsi="Arial" w:cs="Arial"/>
          <w:sz w:val="22"/>
        </w:rPr>
      </w:pPr>
      <w:r w:rsidRPr="002C18B1">
        <w:rPr>
          <w:rFonts w:ascii="Arial" w:hAnsi="Arial" w:cs="Arial"/>
          <w:sz w:val="22"/>
        </w:rPr>
        <w:lastRenderedPageBreak/>
        <w:t>All</w:t>
      </w:r>
      <w:r w:rsidR="33FDA823" w:rsidRPr="002C18B1">
        <w:rPr>
          <w:rFonts w:ascii="Arial" w:hAnsi="Arial" w:cs="Arial"/>
          <w:sz w:val="22"/>
        </w:rPr>
        <w:t xml:space="preserve"> the c</w:t>
      </w:r>
      <w:r w:rsidR="00187878" w:rsidRPr="002C18B1">
        <w:rPr>
          <w:rFonts w:ascii="Arial" w:hAnsi="Arial" w:cs="Arial"/>
          <w:sz w:val="22"/>
        </w:rPr>
        <w:t>andidates</w:t>
      </w:r>
      <w:r w:rsidR="004E59CD" w:rsidRPr="002C18B1">
        <w:rPr>
          <w:rFonts w:ascii="Arial" w:hAnsi="Arial" w:cs="Arial"/>
          <w:sz w:val="22"/>
        </w:rPr>
        <w:t xml:space="preserve"> </w:t>
      </w:r>
      <w:r w:rsidR="009224F3" w:rsidRPr="002C18B1">
        <w:rPr>
          <w:rFonts w:ascii="Arial" w:hAnsi="Arial" w:cs="Arial"/>
          <w:sz w:val="22"/>
        </w:rPr>
        <w:t xml:space="preserve">should </w:t>
      </w:r>
      <w:r w:rsidR="00E026B5" w:rsidRPr="002C18B1">
        <w:rPr>
          <w:rFonts w:ascii="Arial" w:hAnsi="Arial" w:cs="Arial"/>
          <w:sz w:val="22"/>
        </w:rPr>
        <w:t xml:space="preserve">fill in the Application Form </w:t>
      </w:r>
      <w:r w:rsidR="00DA34AA" w:rsidRPr="002C18B1">
        <w:rPr>
          <w:rFonts w:ascii="Arial" w:hAnsi="Arial" w:cs="Arial"/>
          <w:sz w:val="22"/>
        </w:rPr>
        <w:t>a</w:t>
      </w:r>
      <w:r w:rsidR="00E026B5" w:rsidRPr="002C18B1">
        <w:rPr>
          <w:rFonts w:ascii="Arial" w:hAnsi="Arial" w:cs="Arial"/>
          <w:sz w:val="22"/>
        </w:rPr>
        <w:t xml:space="preserve">nd </w:t>
      </w:r>
      <w:r w:rsidR="009224F3" w:rsidRPr="002C18B1">
        <w:rPr>
          <w:rFonts w:ascii="Arial" w:hAnsi="Arial" w:cs="Arial"/>
          <w:sz w:val="22"/>
        </w:rPr>
        <w:t>submit their application</w:t>
      </w:r>
      <w:r w:rsidR="00187878" w:rsidRPr="002C18B1">
        <w:rPr>
          <w:rFonts w:ascii="Arial" w:hAnsi="Arial" w:cs="Arial"/>
          <w:sz w:val="22"/>
        </w:rPr>
        <w:t xml:space="preserve"> documents</w:t>
      </w:r>
      <w:r w:rsidR="009224F3" w:rsidRPr="002C18B1">
        <w:rPr>
          <w:rFonts w:ascii="Arial" w:hAnsi="Arial" w:cs="Arial"/>
          <w:sz w:val="22"/>
        </w:rPr>
        <w:t xml:space="preserve"> in the </w:t>
      </w:r>
      <w:hyperlink r:id="rId59">
        <w:r w:rsidR="00C53985" w:rsidRPr="002C18B1">
          <w:rPr>
            <w:rStyle w:val="Hyperlink"/>
            <w:rFonts w:ascii="Arial" w:hAnsi="Arial" w:cs="Arial"/>
            <w:sz w:val="22"/>
          </w:rPr>
          <w:t>Agency’s online application system</w:t>
        </w:r>
      </w:hyperlink>
      <w:r w:rsidR="00C53985">
        <w:t xml:space="preserve"> </w:t>
      </w:r>
      <w:r w:rsidR="00A570F6" w:rsidRPr="002C18B1">
        <w:rPr>
          <w:rFonts w:ascii="Arial" w:hAnsi="Arial" w:cs="Arial"/>
          <w:sz w:val="22"/>
        </w:rPr>
        <w:t>by</w:t>
      </w:r>
      <w:r w:rsidR="00E026B5" w:rsidRPr="002C18B1">
        <w:rPr>
          <w:rFonts w:ascii="Arial" w:hAnsi="Arial" w:cs="Arial"/>
          <w:sz w:val="22"/>
        </w:rPr>
        <w:t xml:space="preserve"> upload</w:t>
      </w:r>
      <w:r w:rsidR="00A570F6" w:rsidRPr="002C18B1">
        <w:rPr>
          <w:rFonts w:ascii="Arial" w:hAnsi="Arial" w:cs="Arial"/>
          <w:sz w:val="22"/>
        </w:rPr>
        <w:t>ing</w:t>
      </w:r>
      <w:r w:rsidR="00E026B5" w:rsidRPr="002C18B1">
        <w:rPr>
          <w:rFonts w:ascii="Arial" w:hAnsi="Arial" w:cs="Arial"/>
          <w:sz w:val="22"/>
        </w:rPr>
        <w:t xml:space="preserve"> </w:t>
      </w:r>
      <w:r w:rsidR="004760B4" w:rsidRPr="002C18B1">
        <w:rPr>
          <w:rFonts w:ascii="Arial" w:hAnsi="Arial" w:cs="Arial"/>
          <w:sz w:val="22"/>
        </w:rPr>
        <w:t>all</w:t>
      </w:r>
      <w:r w:rsidR="00E026B5" w:rsidRPr="002C18B1">
        <w:rPr>
          <w:rFonts w:ascii="Arial" w:hAnsi="Arial" w:cs="Arial"/>
          <w:sz w:val="22"/>
        </w:rPr>
        <w:t xml:space="preserve"> the required documents listed in the Application Form</w:t>
      </w:r>
      <w:r w:rsidR="00825280" w:rsidRPr="002C18B1">
        <w:rPr>
          <w:rFonts w:ascii="Arial" w:hAnsi="Arial" w:cs="Arial"/>
          <w:sz w:val="22"/>
        </w:rPr>
        <w:t xml:space="preserve"> and</w:t>
      </w:r>
      <w:r w:rsidR="00E026B5" w:rsidRPr="002C18B1">
        <w:rPr>
          <w:rFonts w:ascii="Arial" w:hAnsi="Arial" w:cs="Arial"/>
          <w:sz w:val="22"/>
        </w:rPr>
        <w:t xml:space="preserve"> </w:t>
      </w:r>
      <w:r w:rsidR="00786969" w:rsidRPr="002C18B1">
        <w:rPr>
          <w:rFonts w:ascii="Arial" w:hAnsi="Arial" w:cs="Arial"/>
          <w:sz w:val="22"/>
        </w:rPr>
        <w:t xml:space="preserve">on </w:t>
      </w:r>
      <w:r w:rsidR="00E026B5" w:rsidRPr="002C18B1">
        <w:rPr>
          <w:rFonts w:ascii="Arial" w:hAnsi="Arial" w:cs="Arial"/>
          <w:sz w:val="22"/>
        </w:rPr>
        <w:t>pages</w:t>
      </w:r>
      <w:r w:rsidR="00720E94" w:rsidRPr="002C18B1">
        <w:rPr>
          <w:rFonts w:ascii="Arial" w:hAnsi="Arial" w:cs="Arial"/>
          <w:sz w:val="22"/>
        </w:rPr>
        <w:t xml:space="preserve"> 1</w:t>
      </w:r>
      <w:r w:rsidR="0045366B">
        <w:rPr>
          <w:rFonts w:ascii="Arial" w:hAnsi="Arial" w:cs="Arial"/>
          <w:sz w:val="22"/>
        </w:rPr>
        <w:t>2</w:t>
      </w:r>
      <w:r w:rsidR="000920F2" w:rsidRPr="002C18B1">
        <w:rPr>
          <w:rFonts w:ascii="Arial" w:hAnsi="Arial" w:cs="Arial"/>
          <w:sz w:val="22"/>
        </w:rPr>
        <w:t xml:space="preserve"> </w:t>
      </w:r>
      <w:r w:rsidR="00E026B5" w:rsidRPr="002C18B1">
        <w:rPr>
          <w:rFonts w:ascii="Arial" w:hAnsi="Arial" w:cs="Arial"/>
          <w:sz w:val="22"/>
        </w:rPr>
        <w:t>-</w:t>
      </w:r>
      <w:r w:rsidR="000920F2" w:rsidRPr="002C18B1">
        <w:rPr>
          <w:rFonts w:ascii="Arial" w:hAnsi="Arial" w:cs="Arial"/>
          <w:sz w:val="22"/>
        </w:rPr>
        <w:t xml:space="preserve"> </w:t>
      </w:r>
      <w:r w:rsidR="00E026B5" w:rsidRPr="002C18B1">
        <w:rPr>
          <w:rFonts w:ascii="Arial" w:hAnsi="Arial" w:cs="Arial"/>
          <w:sz w:val="22"/>
        </w:rPr>
        <w:t>1</w:t>
      </w:r>
      <w:r w:rsidR="0045366B">
        <w:rPr>
          <w:rFonts w:ascii="Arial" w:hAnsi="Arial" w:cs="Arial"/>
          <w:sz w:val="22"/>
        </w:rPr>
        <w:t>4</w:t>
      </w:r>
      <w:r w:rsidR="00E026B5" w:rsidRPr="002C18B1">
        <w:rPr>
          <w:rFonts w:ascii="Arial" w:hAnsi="Arial" w:cs="Arial"/>
          <w:sz w:val="22"/>
        </w:rPr>
        <w:t xml:space="preserve"> </w:t>
      </w:r>
      <w:r w:rsidR="00825280" w:rsidRPr="002C18B1">
        <w:rPr>
          <w:rFonts w:ascii="Arial" w:hAnsi="Arial" w:cs="Arial"/>
          <w:sz w:val="22"/>
        </w:rPr>
        <w:t>of this Call</w:t>
      </w:r>
      <w:r w:rsidR="006B7838" w:rsidRPr="002C18B1">
        <w:rPr>
          <w:rFonts w:ascii="Arial" w:hAnsi="Arial" w:cs="Arial"/>
          <w:sz w:val="22"/>
        </w:rPr>
        <w:t xml:space="preserve"> </w:t>
      </w:r>
      <w:r w:rsidR="00E026B5" w:rsidRPr="002C18B1">
        <w:rPr>
          <w:rFonts w:ascii="Arial" w:hAnsi="Arial" w:cs="Arial"/>
          <w:sz w:val="22"/>
        </w:rPr>
        <w:t xml:space="preserve">depending on the type of </w:t>
      </w:r>
      <w:r w:rsidR="00337549">
        <w:rPr>
          <w:rFonts w:ascii="Arial" w:hAnsi="Arial" w:cs="Arial"/>
          <w:sz w:val="22"/>
        </w:rPr>
        <w:t>s</w:t>
      </w:r>
      <w:r w:rsidR="00E026B5" w:rsidRPr="002C18B1">
        <w:rPr>
          <w:rFonts w:ascii="Arial" w:hAnsi="Arial" w:cs="Arial"/>
          <w:sz w:val="22"/>
        </w:rPr>
        <w:t>cholarship the candidate is applying for</w:t>
      </w:r>
      <w:r w:rsidR="00A25AD2" w:rsidRPr="002C18B1">
        <w:rPr>
          <w:rFonts w:ascii="Arial" w:hAnsi="Arial" w:cs="Arial"/>
          <w:sz w:val="22"/>
        </w:rPr>
        <w:t xml:space="preserve">. </w:t>
      </w:r>
    </w:p>
    <w:p w14:paraId="5C662AEC" w14:textId="2776C6D7" w:rsidR="00785103" w:rsidRPr="002C18B1" w:rsidRDefault="00110C38" w:rsidP="7CF1EFD0">
      <w:pPr>
        <w:spacing w:after="100" w:afterAutospacing="1" w:line="360" w:lineRule="auto"/>
        <w:ind w:left="11" w:right="0" w:hanging="11"/>
        <w:rPr>
          <w:rFonts w:ascii="Arial" w:hAnsi="Arial" w:cs="Arial"/>
          <w:sz w:val="22"/>
        </w:rPr>
      </w:pPr>
      <w:r w:rsidRPr="002C18B1">
        <w:rPr>
          <w:rFonts w:ascii="Arial" w:hAnsi="Arial" w:cs="Arial"/>
          <w:sz w:val="22"/>
        </w:rPr>
        <w:t>A copy of the filled-</w:t>
      </w:r>
      <w:r w:rsidR="002304DA" w:rsidRPr="002C18B1">
        <w:rPr>
          <w:rFonts w:ascii="Arial" w:hAnsi="Arial" w:cs="Arial"/>
          <w:sz w:val="22"/>
        </w:rPr>
        <w:t>in</w:t>
      </w:r>
      <w:r w:rsidRPr="002C18B1">
        <w:rPr>
          <w:rFonts w:ascii="Arial" w:hAnsi="Arial" w:cs="Arial"/>
          <w:sz w:val="22"/>
        </w:rPr>
        <w:t xml:space="preserve"> Application Form will automatically be downloaded </w:t>
      </w:r>
      <w:r w:rsidR="00516B06" w:rsidRPr="002C18B1">
        <w:rPr>
          <w:rFonts w:ascii="Arial" w:hAnsi="Arial" w:cs="Arial"/>
          <w:sz w:val="22"/>
        </w:rPr>
        <w:t xml:space="preserve">locally </w:t>
      </w:r>
      <w:r w:rsidRPr="002C18B1">
        <w:rPr>
          <w:rFonts w:ascii="Arial" w:hAnsi="Arial" w:cs="Arial"/>
          <w:sz w:val="22"/>
        </w:rPr>
        <w:t>to the applicant’s computer</w:t>
      </w:r>
      <w:r w:rsidR="007A4C34" w:rsidRPr="002C18B1">
        <w:rPr>
          <w:rFonts w:ascii="Arial" w:hAnsi="Arial" w:cs="Arial"/>
          <w:sz w:val="22"/>
        </w:rPr>
        <w:t>/phone</w:t>
      </w:r>
      <w:r w:rsidRPr="002C18B1">
        <w:rPr>
          <w:rFonts w:ascii="Arial" w:hAnsi="Arial" w:cs="Arial"/>
          <w:sz w:val="22"/>
        </w:rPr>
        <w:t xml:space="preserve"> </w:t>
      </w:r>
      <w:r w:rsidR="00E51C06">
        <w:rPr>
          <w:rFonts w:ascii="Arial" w:hAnsi="Arial" w:cs="Arial"/>
          <w:sz w:val="22"/>
        </w:rPr>
        <w:t xml:space="preserve">in PDF format </w:t>
      </w:r>
      <w:r w:rsidRPr="002C18B1">
        <w:rPr>
          <w:rFonts w:ascii="Arial" w:hAnsi="Arial" w:cs="Arial"/>
          <w:sz w:val="22"/>
        </w:rPr>
        <w:t>and uploaded to the Agency’s system.</w:t>
      </w:r>
      <w:r w:rsidR="006D610C" w:rsidRPr="002C18B1">
        <w:rPr>
          <w:rFonts w:ascii="Arial" w:hAnsi="Arial" w:cs="Arial"/>
          <w:sz w:val="22"/>
        </w:rPr>
        <w:t xml:space="preserve"> If the candidate does not receive the Application Form, this means that </w:t>
      </w:r>
      <w:r w:rsidR="008F6143" w:rsidRPr="002C18B1">
        <w:rPr>
          <w:rFonts w:ascii="Arial" w:hAnsi="Arial" w:cs="Arial"/>
          <w:sz w:val="22"/>
        </w:rPr>
        <w:t>the</w:t>
      </w:r>
      <w:r w:rsidR="00062125">
        <w:rPr>
          <w:rFonts w:ascii="Arial" w:hAnsi="Arial" w:cs="Arial"/>
          <w:sz w:val="22"/>
        </w:rPr>
        <w:t xml:space="preserve"> </w:t>
      </w:r>
      <w:r w:rsidR="00F169F1">
        <w:rPr>
          <w:rFonts w:ascii="Arial" w:hAnsi="Arial" w:cs="Arial"/>
          <w:sz w:val="22"/>
        </w:rPr>
        <w:t>application</w:t>
      </w:r>
      <w:r w:rsidR="00062125">
        <w:rPr>
          <w:rFonts w:ascii="Arial" w:hAnsi="Arial" w:cs="Arial"/>
          <w:sz w:val="22"/>
        </w:rPr>
        <w:t xml:space="preserve"> was not successful and the</w:t>
      </w:r>
      <w:r w:rsidR="008F6143" w:rsidRPr="002C18B1">
        <w:rPr>
          <w:rFonts w:ascii="Arial" w:hAnsi="Arial" w:cs="Arial"/>
          <w:sz w:val="22"/>
        </w:rPr>
        <w:t xml:space="preserve"> Agency did not</w:t>
      </w:r>
      <w:r w:rsidR="006D610C" w:rsidRPr="002C18B1">
        <w:rPr>
          <w:rFonts w:ascii="Arial" w:hAnsi="Arial" w:cs="Arial"/>
          <w:sz w:val="22"/>
        </w:rPr>
        <w:t xml:space="preserve"> receive </w:t>
      </w:r>
      <w:r w:rsidR="005E4D5A" w:rsidRPr="002C18B1">
        <w:rPr>
          <w:rFonts w:ascii="Arial" w:hAnsi="Arial" w:cs="Arial"/>
          <w:sz w:val="22"/>
        </w:rPr>
        <w:t xml:space="preserve">the </w:t>
      </w:r>
      <w:r w:rsidR="00F169F1">
        <w:rPr>
          <w:rFonts w:ascii="Arial" w:hAnsi="Arial" w:cs="Arial"/>
          <w:sz w:val="22"/>
        </w:rPr>
        <w:t>a</w:t>
      </w:r>
      <w:r w:rsidR="002F71AF" w:rsidRPr="002C18B1">
        <w:rPr>
          <w:rFonts w:ascii="Arial" w:hAnsi="Arial" w:cs="Arial"/>
          <w:sz w:val="22"/>
        </w:rPr>
        <w:t>pplication</w:t>
      </w:r>
      <w:r w:rsidR="00FB23EA" w:rsidRPr="002C18B1">
        <w:rPr>
          <w:rFonts w:ascii="Arial" w:hAnsi="Arial" w:cs="Arial"/>
          <w:sz w:val="22"/>
        </w:rPr>
        <w:t>.</w:t>
      </w:r>
      <w:r w:rsidR="00920D1B" w:rsidRPr="002C18B1">
        <w:rPr>
          <w:rFonts w:ascii="Arial" w:hAnsi="Arial" w:cs="Arial"/>
          <w:sz w:val="22"/>
        </w:rPr>
        <w:t xml:space="preserve"> </w:t>
      </w:r>
      <w:r w:rsidR="00751990" w:rsidRPr="002C18B1">
        <w:rPr>
          <w:rFonts w:ascii="Arial" w:hAnsi="Arial" w:cs="Arial"/>
          <w:sz w:val="22"/>
        </w:rPr>
        <w:t>It is</w:t>
      </w:r>
      <w:r w:rsidR="00DC375C" w:rsidRPr="002C18B1">
        <w:rPr>
          <w:rFonts w:ascii="Arial" w:hAnsi="Arial" w:cs="Arial"/>
          <w:sz w:val="22"/>
        </w:rPr>
        <w:t xml:space="preserve"> recommend</w:t>
      </w:r>
      <w:r w:rsidR="003A2AE1" w:rsidRPr="002C18B1">
        <w:rPr>
          <w:rFonts w:ascii="Arial" w:hAnsi="Arial" w:cs="Arial"/>
          <w:sz w:val="22"/>
        </w:rPr>
        <w:t>ed</w:t>
      </w:r>
      <w:r w:rsidR="00DC375C" w:rsidRPr="002C18B1">
        <w:rPr>
          <w:rFonts w:ascii="Arial" w:hAnsi="Arial" w:cs="Arial"/>
          <w:sz w:val="22"/>
        </w:rPr>
        <w:t xml:space="preserve"> that </w:t>
      </w:r>
      <w:r w:rsidR="007458A9" w:rsidRPr="002C18B1">
        <w:rPr>
          <w:rFonts w:ascii="Arial" w:hAnsi="Arial" w:cs="Arial"/>
          <w:sz w:val="22"/>
        </w:rPr>
        <w:t>c</w:t>
      </w:r>
      <w:r w:rsidR="002304DA" w:rsidRPr="002C18B1">
        <w:rPr>
          <w:rFonts w:ascii="Arial" w:hAnsi="Arial" w:cs="Arial"/>
          <w:sz w:val="22"/>
        </w:rPr>
        <w:t>andidates</w:t>
      </w:r>
      <w:r w:rsidR="00DC375C" w:rsidRPr="002C18B1">
        <w:rPr>
          <w:rFonts w:ascii="Arial" w:hAnsi="Arial" w:cs="Arial"/>
          <w:sz w:val="22"/>
        </w:rPr>
        <w:t xml:space="preserve"> keep a copy of </w:t>
      </w:r>
      <w:r w:rsidR="00DE6A95" w:rsidRPr="002C18B1">
        <w:rPr>
          <w:rFonts w:ascii="Arial" w:hAnsi="Arial" w:cs="Arial"/>
          <w:sz w:val="22"/>
        </w:rPr>
        <w:t>all</w:t>
      </w:r>
      <w:r w:rsidR="00DC375C" w:rsidRPr="002C18B1">
        <w:rPr>
          <w:rFonts w:ascii="Arial" w:hAnsi="Arial" w:cs="Arial"/>
          <w:sz w:val="22"/>
        </w:rPr>
        <w:t xml:space="preserve"> the application documents</w:t>
      </w:r>
      <w:r w:rsidR="001473B5" w:rsidRPr="002C18B1">
        <w:rPr>
          <w:rFonts w:ascii="Arial" w:hAnsi="Arial" w:cs="Arial"/>
          <w:sz w:val="22"/>
        </w:rPr>
        <w:t>.</w:t>
      </w:r>
    </w:p>
    <w:p w14:paraId="0DA7E72E" w14:textId="48AA3D04" w:rsidR="007A5063" w:rsidRPr="002C18B1" w:rsidRDefault="0033739C" w:rsidP="00D95B28">
      <w:pPr>
        <w:spacing w:after="0" w:line="360" w:lineRule="auto"/>
        <w:ind w:left="0" w:right="0" w:firstLine="0"/>
        <w:rPr>
          <w:rFonts w:ascii="Arial" w:hAnsi="Arial" w:cs="Arial"/>
          <w:bCs/>
          <w:sz w:val="22"/>
        </w:rPr>
      </w:pPr>
      <w:r w:rsidRPr="002C18B1">
        <w:rPr>
          <w:rFonts w:ascii="Arial" w:hAnsi="Arial" w:cs="Arial"/>
          <w:b/>
          <w:sz w:val="22"/>
          <w:u w:val="single"/>
        </w:rPr>
        <w:t xml:space="preserve">Deadline </w:t>
      </w:r>
      <w:r w:rsidR="00C25142" w:rsidRPr="002C18B1">
        <w:rPr>
          <w:rFonts w:ascii="Arial" w:hAnsi="Arial" w:cs="Arial"/>
          <w:b/>
          <w:sz w:val="22"/>
          <w:u w:val="single"/>
        </w:rPr>
        <w:t>(Application Pool 2):</w:t>
      </w:r>
      <w:r w:rsidR="004A54DC" w:rsidRPr="002C18B1">
        <w:rPr>
          <w:rFonts w:ascii="Arial" w:hAnsi="Arial" w:cs="Arial"/>
          <w:b/>
          <w:sz w:val="22"/>
        </w:rPr>
        <w:t xml:space="preserve"> </w:t>
      </w:r>
      <w:r w:rsidR="00313F63" w:rsidRPr="002C18B1">
        <w:rPr>
          <w:rFonts w:ascii="Arial" w:hAnsi="Arial" w:cs="Arial"/>
          <w:bCs/>
          <w:sz w:val="22"/>
        </w:rPr>
        <w:t>t</w:t>
      </w:r>
      <w:r w:rsidR="007A5063" w:rsidRPr="002C18B1">
        <w:rPr>
          <w:rFonts w:ascii="Arial" w:hAnsi="Arial" w:cs="Arial"/>
          <w:bCs/>
          <w:sz w:val="22"/>
        </w:rPr>
        <w:t xml:space="preserve">he deadline for the </w:t>
      </w:r>
      <w:r w:rsidR="00A5686C" w:rsidRPr="002C18B1">
        <w:rPr>
          <w:rFonts w:ascii="Arial" w:hAnsi="Arial" w:cs="Arial"/>
          <w:bCs/>
          <w:sz w:val="22"/>
        </w:rPr>
        <w:t xml:space="preserve">candidates </w:t>
      </w:r>
      <w:r w:rsidR="00F047F8" w:rsidRPr="002C18B1">
        <w:rPr>
          <w:rFonts w:ascii="Arial" w:hAnsi="Arial" w:cs="Arial"/>
          <w:bCs/>
          <w:sz w:val="22"/>
        </w:rPr>
        <w:t xml:space="preserve">to submit their </w:t>
      </w:r>
      <w:r w:rsidR="00186685" w:rsidRPr="002C18B1">
        <w:rPr>
          <w:rFonts w:ascii="Arial" w:hAnsi="Arial" w:cs="Arial"/>
          <w:bCs/>
          <w:sz w:val="22"/>
        </w:rPr>
        <w:t>application</w:t>
      </w:r>
      <w:r w:rsidR="00A5686C" w:rsidRPr="002C18B1">
        <w:rPr>
          <w:rFonts w:ascii="Arial" w:hAnsi="Arial" w:cs="Arial"/>
          <w:bCs/>
          <w:sz w:val="22"/>
        </w:rPr>
        <w:t xml:space="preserve"> </w:t>
      </w:r>
      <w:r w:rsidR="00F047F8" w:rsidRPr="002C18B1">
        <w:rPr>
          <w:rFonts w:ascii="Arial" w:hAnsi="Arial" w:cs="Arial"/>
          <w:bCs/>
          <w:sz w:val="22"/>
        </w:rPr>
        <w:t>documents</w:t>
      </w:r>
      <w:r w:rsidR="00883BDB" w:rsidRPr="002C18B1">
        <w:rPr>
          <w:rFonts w:ascii="Arial" w:hAnsi="Arial" w:cs="Arial"/>
          <w:bCs/>
          <w:sz w:val="22"/>
        </w:rPr>
        <w:t xml:space="preserve"> in the </w:t>
      </w:r>
      <w:hyperlink r:id="rId60">
        <w:r w:rsidR="006F4F22" w:rsidRPr="002C18B1">
          <w:rPr>
            <w:rStyle w:val="Hyperlink"/>
            <w:rFonts w:ascii="Arial" w:hAnsi="Arial" w:cs="Arial"/>
            <w:sz w:val="22"/>
          </w:rPr>
          <w:t>Agency’s online application system</w:t>
        </w:r>
      </w:hyperlink>
      <w:r w:rsidR="00151D36">
        <w:t xml:space="preserve"> </w:t>
      </w:r>
      <w:r w:rsidR="007A5063" w:rsidRPr="002C18B1">
        <w:rPr>
          <w:rFonts w:ascii="Arial" w:hAnsi="Arial" w:cs="Arial"/>
          <w:bCs/>
          <w:sz w:val="22"/>
        </w:rPr>
        <w:t xml:space="preserve">is the </w:t>
      </w:r>
      <w:r w:rsidR="002F71AF">
        <w:rPr>
          <w:rFonts w:ascii="Arial" w:hAnsi="Arial" w:cs="Arial"/>
          <w:b/>
          <w:sz w:val="22"/>
        </w:rPr>
        <w:t>10</w:t>
      </w:r>
      <w:r w:rsidR="007A5063" w:rsidRPr="002C18B1">
        <w:rPr>
          <w:rFonts w:ascii="Arial" w:hAnsi="Arial" w:cs="Arial"/>
          <w:b/>
          <w:sz w:val="22"/>
          <w:vertAlign w:val="superscript"/>
        </w:rPr>
        <w:t>th</w:t>
      </w:r>
      <w:r w:rsidR="007A5063" w:rsidRPr="002C18B1">
        <w:rPr>
          <w:rFonts w:ascii="Arial" w:hAnsi="Arial" w:cs="Arial"/>
          <w:b/>
          <w:sz w:val="22"/>
        </w:rPr>
        <w:t xml:space="preserve"> of April 202</w:t>
      </w:r>
      <w:r w:rsidR="002F71AF">
        <w:rPr>
          <w:rFonts w:ascii="Arial" w:hAnsi="Arial" w:cs="Arial"/>
          <w:b/>
          <w:sz w:val="22"/>
        </w:rPr>
        <w:t>6</w:t>
      </w:r>
      <w:r w:rsidR="00131728" w:rsidRPr="002C18B1">
        <w:rPr>
          <w:rFonts w:ascii="Arial" w:hAnsi="Arial" w:cs="Arial"/>
          <w:bCs/>
          <w:sz w:val="22"/>
        </w:rPr>
        <w:t>.</w:t>
      </w:r>
    </w:p>
    <w:p w14:paraId="2D8BB16A" w14:textId="77777777" w:rsidR="00F63FB2" w:rsidRPr="002C18B1" w:rsidRDefault="00F63FB2" w:rsidP="00D95B28">
      <w:pPr>
        <w:spacing w:after="0" w:line="360" w:lineRule="auto"/>
        <w:ind w:left="0" w:right="0" w:firstLine="0"/>
        <w:rPr>
          <w:rFonts w:ascii="Arial" w:hAnsi="Arial" w:cs="Arial"/>
          <w:bCs/>
          <w:sz w:val="22"/>
        </w:rPr>
      </w:pPr>
    </w:p>
    <w:p w14:paraId="7C39694E" w14:textId="3197BA0C" w:rsidR="000E7B61" w:rsidRPr="002C18B1" w:rsidRDefault="006253C0" w:rsidP="00373EAA">
      <w:pPr>
        <w:spacing w:after="100" w:afterAutospacing="1" w:line="360" w:lineRule="auto"/>
        <w:ind w:left="11" w:right="0" w:hanging="11"/>
        <w:rPr>
          <w:rFonts w:ascii="Arial" w:hAnsi="Arial" w:cs="Arial"/>
          <w:b/>
          <w:color w:val="00B0F0"/>
          <w:sz w:val="22"/>
        </w:rPr>
      </w:pPr>
      <w:r w:rsidRPr="002C18B1">
        <w:rPr>
          <w:rFonts w:ascii="Arial" w:hAnsi="Arial" w:cs="Arial"/>
          <w:b/>
          <w:color w:val="00B0F0"/>
          <w:sz w:val="22"/>
        </w:rPr>
        <w:t>6.</w:t>
      </w:r>
      <w:r w:rsidR="00F63FB2" w:rsidRPr="002C18B1">
        <w:rPr>
          <w:rFonts w:ascii="Arial" w:hAnsi="Arial" w:cs="Arial"/>
          <w:b/>
          <w:color w:val="00B0F0"/>
          <w:sz w:val="22"/>
        </w:rPr>
        <w:t>3</w:t>
      </w:r>
      <w:r w:rsidRPr="002C18B1">
        <w:rPr>
          <w:rFonts w:ascii="Arial" w:hAnsi="Arial" w:cs="Arial"/>
          <w:b/>
          <w:color w:val="00B0F0"/>
          <w:sz w:val="22"/>
        </w:rPr>
        <w:t xml:space="preserve">. </w:t>
      </w:r>
      <w:r w:rsidR="00C16A9E" w:rsidRPr="002C18B1">
        <w:rPr>
          <w:rFonts w:ascii="Arial" w:hAnsi="Arial" w:cs="Arial"/>
          <w:b/>
          <w:color w:val="00B0F0"/>
          <w:sz w:val="22"/>
        </w:rPr>
        <w:t>D</w:t>
      </w:r>
      <w:r w:rsidR="00714C39" w:rsidRPr="002C18B1">
        <w:rPr>
          <w:rFonts w:ascii="Arial" w:hAnsi="Arial" w:cs="Arial"/>
          <w:b/>
          <w:color w:val="00B0F0"/>
          <w:sz w:val="22"/>
        </w:rPr>
        <w:t>ocuments</w:t>
      </w:r>
      <w:r w:rsidR="005A22BA" w:rsidRPr="002C18B1">
        <w:rPr>
          <w:rFonts w:ascii="Arial" w:hAnsi="Arial" w:cs="Arial"/>
          <w:b/>
          <w:color w:val="00B0F0"/>
          <w:sz w:val="22"/>
        </w:rPr>
        <w:t xml:space="preserve"> </w:t>
      </w:r>
      <w:r w:rsidR="008B2F90" w:rsidRPr="002C18B1">
        <w:rPr>
          <w:rFonts w:ascii="Arial" w:hAnsi="Arial" w:cs="Arial"/>
          <w:b/>
          <w:color w:val="00B0F0"/>
          <w:sz w:val="22"/>
        </w:rPr>
        <w:t>t</w:t>
      </w:r>
      <w:r w:rsidR="005A22BA" w:rsidRPr="002C18B1">
        <w:rPr>
          <w:rFonts w:ascii="Arial" w:hAnsi="Arial" w:cs="Arial"/>
          <w:b/>
          <w:color w:val="00B0F0"/>
          <w:sz w:val="22"/>
        </w:rPr>
        <w:t xml:space="preserve">o </w:t>
      </w:r>
      <w:r w:rsidR="008B2F90" w:rsidRPr="002C18B1">
        <w:rPr>
          <w:rFonts w:ascii="Arial" w:hAnsi="Arial" w:cs="Arial"/>
          <w:b/>
          <w:color w:val="00B0F0"/>
          <w:sz w:val="22"/>
        </w:rPr>
        <w:t>b</w:t>
      </w:r>
      <w:r w:rsidR="005A22BA" w:rsidRPr="002C18B1">
        <w:rPr>
          <w:rFonts w:ascii="Arial" w:hAnsi="Arial" w:cs="Arial"/>
          <w:b/>
          <w:color w:val="00B0F0"/>
          <w:sz w:val="22"/>
        </w:rPr>
        <w:t xml:space="preserve">e </w:t>
      </w:r>
      <w:r w:rsidR="009F4457" w:rsidRPr="002C18B1">
        <w:rPr>
          <w:rFonts w:ascii="Arial" w:hAnsi="Arial" w:cs="Arial"/>
          <w:b/>
          <w:color w:val="00B0F0"/>
          <w:sz w:val="22"/>
        </w:rPr>
        <w:t>S</w:t>
      </w:r>
      <w:r w:rsidR="005A22BA" w:rsidRPr="002C18B1">
        <w:rPr>
          <w:rFonts w:ascii="Arial" w:hAnsi="Arial" w:cs="Arial"/>
          <w:b/>
          <w:color w:val="00B0F0"/>
          <w:sz w:val="22"/>
        </w:rPr>
        <w:t>ubmitted</w:t>
      </w:r>
      <w:r w:rsidR="00A01946" w:rsidRPr="002C18B1">
        <w:rPr>
          <w:rFonts w:ascii="Arial" w:hAnsi="Arial" w:cs="Arial"/>
          <w:b/>
          <w:color w:val="00B0F0"/>
          <w:sz w:val="22"/>
        </w:rPr>
        <w:t xml:space="preserve"> </w:t>
      </w:r>
      <w:r w:rsidR="008B2F90" w:rsidRPr="002C18B1">
        <w:rPr>
          <w:rFonts w:ascii="Arial" w:hAnsi="Arial" w:cs="Arial"/>
          <w:b/>
          <w:color w:val="00B0F0"/>
          <w:sz w:val="22"/>
        </w:rPr>
        <w:t>b</w:t>
      </w:r>
      <w:r w:rsidR="00617E7C" w:rsidRPr="002C18B1">
        <w:rPr>
          <w:rFonts w:ascii="Arial" w:hAnsi="Arial" w:cs="Arial"/>
          <w:b/>
          <w:color w:val="00B0F0"/>
          <w:sz w:val="22"/>
        </w:rPr>
        <w:t xml:space="preserve">y </w:t>
      </w:r>
      <w:r w:rsidR="008B2F90" w:rsidRPr="002C18B1">
        <w:rPr>
          <w:rFonts w:ascii="Arial" w:hAnsi="Arial" w:cs="Arial"/>
          <w:b/>
          <w:color w:val="00B0F0"/>
          <w:sz w:val="22"/>
        </w:rPr>
        <w:t>t</w:t>
      </w:r>
      <w:r w:rsidR="00617E7C" w:rsidRPr="002C18B1">
        <w:rPr>
          <w:rFonts w:ascii="Arial" w:hAnsi="Arial" w:cs="Arial"/>
          <w:b/>
          <w:color w:val="00B0F0"/>
          <w:sz w:val="22"/>
        </w:rPr>
        <w:t xml:space="preserve">he </w:t>
      </w:r>
      <w:r w:rsidR="009F4457" w:rsidRPr="002C18B1">
        <w:rPr>
          <w:rFonts w:ascii="Arial" w:hAnsi="Arial" w:cs="Arial"/>
          <w:b/>
          <w:color w:val="00B0F0"/>
          <w:sz w:val="22"/>
        </w:rPr>
        <w:t>A</w:t>
      </w:r>
      <w:r w:rsidR="00617E7C" w:rsidRPr="002C18B1">
        <w:rPr>
          <w:rFonts w:ascii="Arial" w:hAnsi="Arial" w:cs="Arial"/>
          <w:b/>
          <w:color w:val="00B0F0"/>
          <w:sz w:val="22"/>
        </w:rPr>
        <w:t xml:space="preserve">pplicants </w:t>
      </w:r>
      <w:r w:rsidR="00080D9C" w:rsidRPr="002C18B1">
        <w:rPr>
          <w:rFonts w:ascii="Arial" w:hAnsi="Arial" w:cs="Arial"/>
          <w:b/>
          <w:color w:val="00B0F0"/>
          <w:sz w:val="22"/>
        </w:rPr>
        <w:t>A</w:t>
      </w:r>
      <w:r w:rsidR="00315E64" w:rsidRPr="002C18B1">
        <w:rPr>
          <w:rFonts w:ascii="Arial" w:hAnsi="Arial" w:cs="Arial"/>
          <w:b/>
          <w:color w:val="00B0F0"/>
          <w:sz w:val="22"/>
        </w:rPr>
        <w:t>ccord</w:t>
      </w:r>
      <w:r w:rsidR="00080D9C" w:rsidRPr="002C18B1">
        <w:rPr>
          <w:rFonts w:ascii="Arial" w:hAnsi="Arial" w:cs="Arial"/>
          <w:b/>
          <w:color w:val="00B0F0"/>
          <w:sz w:val="22"/>
        </w:rPr>
        <w:t>ing to</w:t>
      </w:r>
      <w:r w:rsidR="00315E64" w:rsidRPr="002C18B1">
        <w:rPr>
          <w:rFonts w:ascii="Arial" w:hAnsi="Arial" w:cs="Arial"/>
          <w:b/>
          <w:color w:val="00B0F0"/>
          <w:sz w:val="22"/>
        </w:rPr>
        <w:t xml:space="preserve"> </w:t>
      </w:r>
      <w:r w:rsidR="00A01946" w:rsidRPr="002C18B1">
        <w:rPr>
          <w:rFonts w:ascii="Arial" w:hAnsi="Arial" w:cs="Arial"/>
          <w:b/>
          <w:color w:val="00B0F0"/>
          <w:sz w:val="22"/>
        </w:rPr>
        <w:t>the</w:t>
      </w:r>
      <w:r w:rsidR="00953BCE" w:rsidRPr="002C18B1">
        <w:rPr>
          <w:rFonts w:ascii="Arial" w:hAnsi="Arial" w:cs="Arial"/>
          <w:b/>
          <w:color w:val="00B0F0"/>
          <w:sz w:val="22"/>
        </w:rPr>
        <w:t xml:space="preserve"> </w:t>
      </w:r>
      <w:r w:rsidR="009F4457" w:rsidRPr="002C18B1">
        <w:rPr>
          <w:rFonts w:ascii="Arial" w:hAnsi="Arial" w:cs="Arial"/>
          <w:b/>
          <w:color w:val="00B0F0"/>
          <w:sz w:val="22"/>
        </w:rPr>
        <w:t>S</w:t>
      </w:r>
      <w:r w:rsidR="00953BCE" w:rsidRPr="002C18B1">
        <w:rPr>
          <w:rFonts w:ascii="Arial" w:hAnsi="Arial" w:cs="Arial"/>
          <w:b/>
          <w:color w:val="00B0F0"/>
          <w:sz w:val="22"/>
        </w:rPr>
        <w:t xml:space="preserve">cholarship </w:t>
      </w:r>
      <w:r w:rsidR="009F4457" w:rsidRPr="002C18B1">
        <w:rPr>
          <w:rFonts w:ascii="Arial" w:hAnsi="Arial" w:cs="Arial"/>
          <w:b/>
          <w:color w:val="00B0F0"/>
          <w:sz w:val="22"/>
        </w:rPr>
        <w:t>T</w:t>
      </w:r>
      <w:r w:rsidR="00953BCE" w:rsidRPr="002C18B1">
        <w:rPr>
          <w:rFonts w:ascii="Arial" w:hAnsi="Arial" w:cs="Arial"/>
          <w:b/>
          <w:color w:val="00B0F0"/>
          <w:sz w:val="22"/>
        </w:rPr>
        <w:t>ype</w:t>
      </w:r>
      <w:r w:rsidR="003A56EC" w:rsidRPr="002C18B1">
        <w:rPr>
          <w:rFonts w:ascii="Arial" w:hAnsi="Arial" w:cs="Arial"/>
          <w:b/>
          <w:color w:val="00B0F0"/>
          <w:sz w:val="22"/>
        </w:rPr>
        <w:t>:</w:t>
      </w:r>
    </w:p>
    <w:p w14:paraId="771FB0BB" w14:textId="7112BB0F" w:rsidR="006F384C" w:rsidRPr="002C18B1" w:rsidRDefault="008733F2" w:rsidP="00393EAF">
      <w:pPr>
        <w:spacing w:after="0"/>
        <w:ind w:left="127" w:right="994" w:firstLine="15"/>
        <w:jc w:val="left"/>
        <w:rPr>
          <w:rFonts w:ascii="Arial" w:hAnsi="Arial" w:cs="Arial"/>
          <w:bCs/>
          <w:sz w:val="22"/>
        </w:rPr>
      </w:pPr>
      <w:r w:rsidRPr="002C18B1">
        <w:rPr>
          <w:rFonts w:ascii="Arial" w:hAnsi="Arial" w:cs="Arial"/>
          <w:b/>
          <w:sz w:val="22"/>
        </w:rPr>
        <w:t xml:space="preserve"> </w:t>
      </w:r>
      <w:r w:rsidR="00F34DDD" w:rsidRPr="002C18B1">
        <w:rPr>
          <w:rFonts w:ascii="Arial" w:hAnsi="Arial" w:cs="Arial"/>
          <w:b/>
          <w:sz w:val="22"/>
        </w:rPr>
        <w:t>A1</w:t>
      </w:r>
      <w:r w:rsidR="00F34DDD" w:rsidRPr="002C18B1">
        <w:rPr>
          <w:rFonts w:ascii="Arial" w:hAnsi="Arial" w:cs="Arial"/>
          <w:sz w:val="22"/>
        </w:rPr>
        <w:t xml:space="preserve"> </w:t>
      </w:r>
      <w:r w:rsidR="00857E86" w:rsidRPr="002C18B1">
        <w:rPr>
          <w:rFonts w:ascii="Arial" w:hAnsi="Arial" w:cs="Arial"/>
          <w:sz w:val="22"/>
        </w:rPr>
        <w:t xml:space="preserve">  </w:t>
      </w:r>
      <w:r w:rsidR="00A83CF2" w:rsidRPr="002C18B1">
        <w:rPr>
          <w:rFonts w:ascii="Arial" w:hAnsi="Arial" w:cs="Arial"/>
          <w:b/>
          <w:sz w:val="22"/>
        </w:rPr>
        <w:t>O</w:t>
      </w:r>
      <w:r w:rsidR="00F34DDD" w:rsidRPr="002C18B1">
        <w:rPr>
          <w:rFonts w:ascii="Arial" w:hAnsi="Arial" w:cs="Arial"/>
          <w:b/>
          <w:sz w:val="22"/>
        </w:rPr>
        <w:t>ne</w:t>
      </w:r>
      <w:r w:rsidR="00F34DDD" w:rsidRPr="002C18B1">
        <w:rPr>
          <w:rFonts w:ascii="Arial" w:hAnsi="Arial" w:cs="Arial"/>
          <w:sz w:val="22"/>
        </w:rPr>
        <w:t xml:space="preserve"> </w:t>
      </w:r>
      <w:r w:rsidR="00F34DDD" w:rsidRPr="002C18B1">
        <w:rPr>
          <w:rFonts w:ascii="Arial" w:hAnsi="Arial" w:cs="Arial"/>
          <w:b/>
          <w:sz w:val="22"/>
        </w:rPr>
        <w:t>semester stud</w:t>
      </w:r>
      <w:r w:rsidR="00C0212F" w:rsidRPr="002C18B1">
        <w:rPr>
          <w:rFonts w:ascii="Arial" w:hAnsi="Arial" w:cs="Arial"/>
          <w:b/>
          <w:sz w:val="22"/>
        </w:rPr>
        <w:t>y</w:t>
      </w:r>
      <w:r w:rsidR="00F34DDD" w:rsidRPr="002C18B1">
        <w:rPr>
          <w:rFonts w:ascii="Arial" w:hAnsi="Arial" w:cs="Arial"/>
          <w:b/>
          <w:sz w:val="22"/>
        </w:rPr>
        <w:t xml:space="preserve"> for </w:t>
      </w:r>
      <w:r w:rsidR="00E6474A" w:rsidRPr="002C18B1">
        <w:rPr>
          <w:rFonts w:ascii="Arial" w:hAnsi="Arial" w:cs="Arial"/>
          <w:b/>
          <w:sz w:val="22"/>
        </w:rPr>
        <w:t xml:space="preserve">Croatian Language </w:t>
      </w:r>
      <w:r w:rsidR="00F34DDD" w:rsidRPr="002C18B1">
        <w:rPr>
          <w:rFonts w:ascii="Arial" w:hAnsi="Arial" w:cs="Arial"/>
          <w:b/>
          <w:sz w:val="22"/>
        </w:rPr>
        <w:t>students</w:t>
      </w:r>
      <w:r w:rsidR="009A6430" w:rsidRPr="002C18B1">
        <w:rPr>
          <w:rFonts w:ascii="Arial" w:hAnsi="Arial" w:cs="Arial"/>
          <w:bCs/>
          <w:sz w:val="22"/>
        </w:rPr>
        <w:t xml:space="preserve"> (4</w:t>
      </w:r>
      <w:r w:rsidR="003E33FC" w:rsidRPr="002C18B1">
        <w:rPr>
          <w:rFonts w:ascii="Arial" w:hAnsi="Arial" w:cs="Arial"/>
          <w:bCs/>
          <w:sz w:val="22"/>
        </w:rPr>
        <w:t xml:space="preserve"> </w:t>
      </w:r>
      <w:r w:rsidR="009A6430" w:rsidRPr="002C18B1">
        <w:rPr>
          <w:rFonts w:ascii="Arial" w:hAnsi="Arial" w:cs="Arial"/>
          <w:bCs/>
          <w:sz w:val="22"/>
        </w:rPr>
        <w:t>-</w:t>
      </w:r>
      <w:r w:rsidR="003E33FC" w:rsidRPr="002C18B1">
        <w:rPr>
          <w:rFonts w:ascii="Arial" w:hAnsi="Arial" w:cs="Arial"/>
          <w:bCs/>
          <w:sz w:val="22"/>
        </w:rPr>
        <w:t xml:space="preserve"> </w:t>
      </w:r>
      <w:r w:rsidR="009A6430" w:rsidRPr="002C18B1">
        <w:rPr>
          <w:rFonts w:ascii="Arial" w:hAnsi="Arial" w:cs="Arial"/>
          <w:bCs/>
          <w:sz w:val="22"/>
        </w:rPr>
        <w:t>5 months)</w:t>
      </w:r>
    </w:p>
    <w:p w14:paraId="06ECFEC3" w14:textId="367CCEA4" w:rsidR="00312F10" w:rsidRPr="002C18B1" w:rsidRDefault="00312F10" w:rsidP="007479F7">
      <w:pPr>
        <w:numPr>
          <w:ilvl w:val="0"/>
          <w:numId w:val="4"/>
        </w:numPr>
        <w:spacing w:after="125" w:line="249" w:lineRule="auto"/>
        <w:ind w:right="0"/>
        <w:jc w:val="left"/>
        <w:rPr>
          <w:rFonts w:ascii="Arial" w:hAnsi="Arial" w:cs="Arial"/>
          <w:bCs/>
          <w:sz w:val="22"/>
        </w:rPr>
      </w:pPr>
      <w:r w:rsidRPr="002C18B1">
        <w:rPr>
          <w:rFonts w:ascii="Arial" w:hAnsi="Arial" w:cs="Arial"/>
          <w:bCs/>
          <w:sz w:val="22"/>
        </w:rPr>
        <w:t xml:space="preserve">Application Form submitted through the </w:t>
      </w:r>
      <w:hyperlink r:id="rId61" w:history="1">
        <w:r w:rsidR="00D7670F" w:rsidRPr="002C18B1">
          <w:rPr>
            <w:rStyle w:val="Hyperlink"/>
            <w:rFonts w:ascii="Arial" w:hAnsi="Arial" w:cs="Arial"/>
            <w:sz w:val="22"/>
          </w:rPr>
          <w:t>Agency’s online application system</w:t>
        </w:r>
      </w:hyperlink>
      <w:r w:rsidR="00546264" w:rsidRPr="002C18B1">
        <w:rPr>
          <w:rStyle w:val="Hyperlink"/>
          <w:rFonts w:ascii="Arial" w:hAnsi="Arial" w:cs="Arial"/>
          <w:bCs/>
          <w:sz w:val="22"/>
        </w:rPr>
        <w:t>.</w:t>
      </w:r>
    </w:p>
    <w:p w14:paraId="1098D917" w14:textId="4AFC4EE0" w:rsidR="00633A4D" w:rsidRPr="002C18B1" w:rsidRDefault="00F34DDD" w:rsidP="007479F7">
      <w:pPr>
        <w:numPr>
          <w:ilvl w:val="0"/>
          <w:numId w:val="4"/>
        </w:numPr>
        <w:spacing w:after="6" w:line="368" w:lineRule="auto"/>
        <w:ind w:right="0"/>
        <w:rPr>
          <w:rFonts w:ascii="Arial" w:hAnsi="Arial" w:cs="Arial"/>
          <w:sz w:val="22"/>
        </w:rPr>
      </w:pPr>
      <w:r w:rsidRPr="002C18B1">
        <w:rPr>
          <w:rFonts w:ascii="Arial" w:hAnsi="Arial" w:cs="Arial"/>
          <w:sz w:val="22"/>
        </w:rPr>
        <w:t>A photocopy of</w:t>
      </w:r>
      <w:r w:rsidR="00C05B51" w:rsidRPr="002C18B1">
        <w:rPr>
          <w:rFonts w:ascii="Arial" w:hAnsi="Arial" w:cs="Arial"/>
          <w:sz w:val="22"/>
        </w:rPr>
        <w:t xml:space="preserve"> the</w:t>
      </w:r>
      <w:r w:rsidR="00032FD4" w:rsidRPr="002C18B1">
        <w:rPr>
          <w:rFonts w:ascii="Arial" w:hAnsi="Arial" w:cs="Arial"/>
          <w:sz w:val="22"/>
        </w:rPr>
        <w:t xml:space="preserve"> valid</w:t>
      </w:r>
      <w:r w:rsidRPr="002C18B1">
        <w:rPr>
          <w:rFonts w:ascii="Arial" w:hAnsi="Arial" w:cs="Arial"/>
          <w:sz w:val="22"/>
        </w:rPr>
        <w:t xml:space="preserve"> passport</w:t>
      </w:r>
      <w:r w:rsidR="00022169" w:rsidRPr="002C18B1">
        <w:rPr>
          <w:rFonts w:ascii="Arial" w:hAnsi="Arial" w:cs="Arial"/>
          <w:sz w:val="22"/>
        </w:rPr>
        <w:t xml:space="preserve"> or ID</w:t>
      </w:r>
      <w:r w:rsidR="00546264" w:rsidRPr="002C18B1">
        <w:rPr>
          <w:rFonts w:ascii="Arial" w:hAnsi="Arial" w:cs="Arial"/>
          <w:sz w:val="22"/>
        </w:rPr>
        <w:t>.</w:t>
      </w:r>
    </w:p>
    <w:p w14:paraId="68C390B3" w14:textId="77777777" w:rsidR="007B6091" w:rsidRPr="002C18B1" w:rsidRDefault="007B6091" w:rsidP="007479F7">
      <w:pPr>
        <w:numPr>
          <w:ilvl w:val="0"/>
          <w:numId w:val="4"/>
        </w:numPr>
        <w:tabs>
          <w:tab w:val="left" w:pos="426"/>
        </w:tabs>
        <w:spacing w:after="6" w:line="368" w:lineRule="auto"/>
        <w:ind w:right="1561"/>
        <w:jc w:val="left"/>
        <w:rPr>
          <w:rFonts w:ascii="Arial" w:hAnsi="Arial" w:cs="Arial"/>
          <w:sz w:val="22"/>
        </w:rPr>
      </w:pPr>
      <w:r w:rsidRPr="002C18B1">
        <w:rPr>
          <w:rFonts w:ascii="Arial" w:hAnsi="Arial" w:cs="Arial"/>
          <w:sz w:val="22"/>
        </w:rPr>
        <w:t xml:space="preserve">Curriculum Vitae (using the </w:t>
      </w:r>
      <w:hyperlink r:id="rId62" w:history="1">
        <w:r w:rsidRPr="002C18B1">
          <w:rPr>
            <w:rStyle w:val="Hyperlink"/>
            <w:rFonts w:ascii="Arial" w:hAnsi="Arial" w:cs="Arial"/>
            <w:sz w:val="22"/>
          </w:rPr>
          <w:t>Europass</w:t>
        </w:r>
      </w:hyperlink>
      <w:r w:rsidRPr="002C18B1">
        <w:rPr>
          <w:rFonts w:ascii="Arial" w:hAnsi="Arial" w:cs="Arial"/>
          <w:sz w:val="22"/>
        </w:rPr>
        <w:t xml:space="preserve"> template is preferred but not mandatory).</w:t>
      </w:r>
    </w:p>
    <w:p w14:paraId="3E993D0E" w14:textId="46BF054B" w:rsidR="007E24E5" w:rsidRPr="002C18B1" w:rsidRDefault="007E24E5" w:rsidP="007479F7">
      <w:pPr>
        <w:numPr>
          <w:ilvl w:val="0"/>
          <w:numId w:val="4"/>
        </w:numPr>
        <w:spacing w:after="138" w:line="259" w:lineRule="auto"/>
        <w:ind w:right="0"/>
        <w:rPr>
          <w:rFonts w:ascii="Arial" w:hAnsi="Arial" w:cs="Arial"/>
          <w:sz w:val="22"/>
        </w:rPr>
      </w:pPr>
      <w:r w:rsidRPr="002C18B1">
        <w:rPr>
          <w:rFonts w:ascii="Arial" w:hAnsi="Arial" w:cs="Arial"/>
          <w:sz w:val="22"/>
        </w:rPr>
        <w:t>Letter of Interest (</w:t>
      </w:r>
      <w:r w:rsidR="00D57CE5" w:rsidRPr="002C18B1">
        <w:rPr>
          <w:rFonts w:ascii="Arial" w:hAnsi="Arial" w:cs="Arial"/>
          <w:sz w:val="22"/>
        </w:rPr>
        <w:t>1</w:t>
      </w:r>
      <w:r w:rsidR="003E33FC" w:rsidRPr="002C18B1">
        <w:rPr>
          <w:rFonts w:ascii="Arial" w:hAnsi="Arial" w:cs="Arial"/>
          <w:sz w:val="22"/>
        </w:rPr>
        <w:t xml:space="preserve"> </w:t>
      </w:r>
      <w:r w:rsidR="00D57CE5" w:rsidRPr="002C18B1">
        <w:rPr>
          <w:rFonts w:ascii="Arial" w:hAnsi="Arial" w:cs="Arial"/>
          <w:sz w:val="22"/>
        </w:rPr>
        <w:t>-</w:t>
      </w:r>
      <w:r w:rsidR="003E33FC" w:rsidRPr="002C18B1">
        <w:rPr>
          <w:rFonts w:ascii="Arial" w:hAnsi="Arial" w:cs="Arial"/>
          <w:sz w:val="22"/>
        </w:rPr>
        <w:t xml:space="preserve"> </w:t>
      </w:r>
      <w:r w:rsidRPr="002C18B1">
        <w:rPr>
          <w:rFonts w:ascii="Arial" w:hAnsi="Arial" w:cs="Arial"/>
          <w:sz w:val="22"/>
        </w:rPr>
        <w:t>2 pages).</w:t>
      </w:r>
    </w:p>
    <w:p w14:paraId="6B653988" w14:textId="508F344A" w:rsidR="007E24E5" w:rsidRPr="002C18B1" w:rsidRDefault="007B26F3" w:rsidP="007479F7">
      <w:pPr>
        <w:pStyle w:val="ListParagraph"/>
        <w:numPr>
          <w:ilvl w:val="0"/>
          <w:numId w:val="4"/>
        </w:numPr>
        <w:spacing w:after="6" w:afterAutospacing="1" w:line="368" w:lineRule="auto"/>
        <w:ind w:right="1136"/>
        <w:jc w:val="left"/>
        <w:rPr>
          <w:rFonts w:ascii="Arial" w:hAnsi="Arial" w:cs="Arial"/>
          <w:sz w:val="22"/>
        </w:rPr>
      </w:pPr>
      <w:r w:rsidRPr="002C18B1">
        <w:rPr>
          <w:rFonts w:ascii="Arial" w:hAnsi="Arial" w:cs="Arial"/>
          <w:sz w:val="22"/>
        </w:rPr>
        <w:t>Proof</w:t>
      </w:r>
      <w:r w:rsidR="007E24E5" w:rsidRPr="002C18B1">
        <w:rPr>
          <w:rFonts w:ascii="Arial" w:hAnsi="Arial" w:cs="Arial"/>
          <w:sz w:val="22"/>
        </w:rPr>
        <w:t xml:space="preserve"> of enrolment at the applicant's home institution.</w:t>
      </w:r>
    </w:p>
    <w:p w14:paraId="1EF8B572" w14:textId="67779622" w:rsidR="006F384C" w:rsidRPr="002C18B1" w:rsidRDefault="00F34DDD" w:rsidP="007479F7">
      <w:pPr>
        <w:numPr>
          <w:ilvl w:val="0"/>
          <w:numId w:val="4"/>
        </w:numPr>
        <w:spacing w:after="6" w:line="368" w:lineRule="auto"/>
        <w:ind w:right="0"/>
        <w:rPr>
          <w:rFonts w:ascii="Arial" w:hAnsi="Arial" w:cs="Arial"/>
          <w:sz w:val="22"/>
        </w:rPr>
      </w:pPr>
      <w:r w:rsidRPr="002C18B1">
        <w:rPr>
          <w:rFonts w:ascii="Arial" w:hAnsi="Arial" w:cs="Arial"/>
          <w:sz w:val="22"/>
        </w:rPr>
        <w:t>Transcript of the last two completed semesters at the home institution (</w:t>
      </w:r>
      <w:r w:rsidR="00096288" w:rsidRPr="002C18B1">
        <w:rPr>
          <w:rFonts w:ascii="Arial" w:hAnsi="Arial" w:cs="Arial"/>
          <w:sz w:val="22"/>
          <w:u w:val="single"/>
        </w:rPr>
        <w:t>Additionally</w:t>
      </w:r>
      <w:r w:rsidR="00892A51" w:rsidRPr="002C18B1">
        <w:rPr>
          <w:rFonts w:ascii="Arial" w:hAnsi="Arial" w:cs="Arial"/>
          <w:sz w:val="22"/>
        </w:rPr>
        <w:t>:</w:t>
      </w:r>
      <w:r w:rsidR="00096288" w:rsidRPr="002C18B1">
        <w:rPr>
          <w:rFonts w:ascii="Arial" w:hAnsi="Arial" w:cs="Arial"/>
          <w:sz w:val="22"/>
        </w:rPr>
        <w:t xml:space="preserve"> </w:t>
      </w:r>
      <w:r w:rsidR="00666667" w:rsidRPr="002C18B1">
        <w:rPr>
          <w:rFonts w:ascii="Arial" w:hAnsi="Arial" w:cs="Arial"/>
          <w:sz w:val="22"/>
        </w:rPr>
        <w:t>candidates who have completed a BA programme</w:t>
      </w:r>
      <w:r w:rsidR="002A63DB" w:rsidRPr="002C18B1">
        <w:rPr>
          <w:rFonts w:ascii="Arial" w:hAnsi="Arial" w:cs="Arial"/>
          <w:sz w:val="22"/>
        </w:rPr>
        <w:t xml:space="preserve"> also</w:t>
      </w:r>
      <w:r w:rsidR="00666667" w:rsidRPr="002C18B1">
        <w:rPr>
          <w:rFonts w:ascii="Arial" w:hAnsi="Arial" w:cs="Arial"/>
          <w:sz w:val="22"/>
        </w:rPr>
        <w:t xml:space="preserve"> need to submit a copy of their </w:t>
      </w:r>
      <w:r w:rsidRPr="002C18B1">
        <w:rPr>
          <w:rFonts w:ascii="Arial" w:hAnsi="Arial" w:cs="Arial"/>
          <w:sz w:val="22"/>
        </w:rPr>
        <w:t>BA degree)</w:t>
      </w:r>
      <w:r w:rsidR="00546264" w:rsidRPr="002C18B1">
        <w:rPr>
          <w:rFonts w:ascii="Arial" w:hAnsi="Arial" w:cs="Arial"/>
          <w:sz w:val="22"/>
        </w:rPr>
        <w:t>.</w:t>
      </w:r>
    </w:p>
    <w:p w14:paraId="101F5CA8" w14:textId="444C9E7A" w:rsidR="001B5E61" w:rsidRPr="002C18B1" w:rsidRDefault="00F34DDD" w:rsidP="007479F7">
      <w:pPr>
        <w:numPr>
          <w:ilvl w:val="0"/>
          <w:numId w:val="4"/>
        </w:numPr>
        <w:spacing w:after="6" w:line="368" w:lineRule="auto"/>
        <w:ind w:right="-140"/>
        <w:jc w:val="left"/>
        <w:rPr>
          <w:rFonts w:ascii="Arial" w:hAnsi="Arial" w:cs="Arial"/>
          <w:sz w:val="22"/>
        </w:rPr>
      </w:pPr>
      <w:r w:rsidRPr="002C18B1">
        <w:rPr>
          <w:rFonts w:ascii="Arial" w:hAnsi="Arial" w:cs="Arial"/>
          <w:sz w:val="22"/>
        </w:rPr>
        <w:t xml:space="preserve">Recommendation </w:t>
      </w:r>
      <w:r w:rsidR="009C65DC" w:rsidRPr="002C18B1">
        <w:rPr>
          <w:rFonts w:ascii="Arial" w:hAnsi="Arial" w:cs="Arial"/>
          <w:sz w:val="22"/>
        </w:rPr>
        <w:t xml:space="preserve">Letter </w:t>
      </w:r>
      <w:r w:rsidRPr="002C18B1">
        <w:rPr>
          <w:rFonts w:ascii="Arial" w:hAnsi="Arial" w:cs="Arial"/>
          <w:sz w:val="22"/>
        </w:rPr>
        <w:t xml:space="preserve">of </w:t>
      </w:r>
      <w:r w:rsidR="00267938" w:rsidRPr="002C18B1">
        <w:rPr>
          <w:rFonts w:ascii="Arial" w:hAnsi="Arial" w:cs="Arial"/>
          <w:sz w:val="22"/>
        </w:rPr>
        <w:t>the</w:t>
      </w:r>
      <w:r w:rsidRPr="002C18B1">
        <w:rPr>
          <w:rFonts w:ascii="Arial" w:hAnsi="Arial" w:cs="Arial"/>
          <w:sz w:val="22"/>
        </w:rPr>
        <w:t xml:space="preserve"> Croatian language fellow at the home institution co-signed by the Head of Department</w:t>
      </w:r>
      <w:r w:rsidR="00546264" w:rsidRPr="002C18B1">
        <w:rPr>
          <w:rFonts w:ascii="Arial" w:hAnsi="Arial" w:cs="Arial"/>
          <w:sz w:val="22"/>
        </w:rPr>
        <w:t>.</w:t>
      </w:r>
    </w:p>
    <w:p w14:paraId="4CACCDFF" w14:textId="77777777" w:rsidR="007E24E5" w:rsidRPr="002C18B1" w:rsidRDefault="007E24E5" w:rsidP="00393EAF">
      <w:pPr>
        <w:spacing w:after="112" w:line="259" w:lineRule="auto"/>
        <w:ind w:left="0" w:right="0" w:firstLine="142"/>
        <w:jc w:val="left"/>
        <w:rPr>
          <w:rFonts w:ascii="Arial" w:hAnsi="Arial" w:cs="Arial"/>
          <w:b/>
          <w:sz w:val="22"/>
        </w:rPr>
      </w:pPr>
    </w:p>
    <w:p w14:paraId="4B7EF85A" w14:textId="6D66D761" w:rsidR="001B5E61" w:rsidRPr="002C18B1" w:rsidRDefault="00D84490" w:rsidP="00393EAF">
      <w:pPr>
        <w:spacing w:after="112" w:line="259" w:lineRule="auto"/>
        <w:ind w:left="0" w:right="0" w:firstLine="142"/>
        <w:jc w:val="left"/>
        <w:rPr>
          <w:rFonts w:ascii="Arial" w:hAnsi="Arial" w:cs="Arial"/>
          <w:sz w:val="22"/>
        </w:rPr>
      </w:pPr>
      <w:r w:rsidRPr="002C18B1">
        <w:rPr>
          <w:rFonts w:ascii="Arial" w:hAnsi="Arial" w:cs="Arial"/>
          <w:b/>
          <w:sz w:val="22"/>
        </w:rPr>
        <w:t xml:space="preserve">  </w:t>
      </w:r>
      <w:r w:rsidR="00F34DDD" w:rsidRPr="002C18B1">
        <w:rPr>
          <w:rFonts w:ascii="Arial" w:hAnsi="Arial" w:cs="Arial"/>
          <w:b/>
          <w:sz w:val="22"/>
        </w:rPr>
        <w:t xml:space="preserve">A2 </w:t>
      </w:r>
      <w:r w:rsidR="00F34DDD" w:rsidRPr="002C18B1">
        <w:rPr>
          <w:rFonts w:ascii="Arial" w:hAnsi="Arial" w:cs="Arial"/>
          <w:b/>
          <w:sz w:val="22"/>
        </w:rPr>
        <w:tab/>
      </w:r>
      <w:r w:rsidR="00A83CF2" w:rsidRPr="002C18B1">
        <w:rPr>
          <w:rFonts w:ascii="Arial" w:hAnsi="Arial" w:cs="Arial"/>
          <w:b/>
          <w:sz w:val="22"/>
        </w:rPr>
        <w:t>S</w:t>
      </w:r>
      <w:r w:rsidR="00F34DDD" w:rsidRPr="002C18B1">
        <w:rPr>
          <w:rFonts w:ascii="Arial" w:hAnsi="Arial" w:cs="Arial"/>
          <w:b/>
          <w:sz w:val="22"/>
        </w:rPr>
        <w:t xml:space="preserve">emester/partial studies </w:t>
      </w:r>
      <w:r w:rsidR="00F34DDD" w:rsidRPr="002C18B1">
        <w:rPr>
          <w:rFonts w:ascii="Arial" w:hAnsi="Arial" w:cs="Arial"/>
          <w:sz w:val="22"/>
        </w:rPr>
        <w:t>(3</w:t>
      </w:r>
      <w:r w:rsidR="003E33FC" w:rsidRPr="002C18B1">
        <w:rPr>
          <w:rFonts w:ascii="Arial" w:hAnsi="Arial" w:cs="Arial"/>
          <w:sz w:val="22"/>
        </w:rPr>
        <w:t xml:space="preserve"> </w:t>
      </w:r>
      <w:r w:rsidR="00F34DDD" w:rsidRPr="002C18B1">
        <w:rPr>
          <w:rFonts w:ascii="Arial" w:hAnsi="Arial" w:cs="Arial"/>
          <w:sz w:val="22"/>
        </w:rPr>
        <w:t>-</w:t>
      </w:r>
      <w:r w:rsidR="003E33FC" w:rsidRPr="002C18B1">
        <w:rPr>
          <w:rFonts w:ascii="Arial" w:hAnsi="Arial" w:cs="Arial"/>
          <w:sz w:val="22"/>
        </w:rPr>
        <w:t xml:space="preserve"> </w:t>
      </w:r>
      <w:r w:rsidR="00F34DDD" w:rsidRPr="002C18B1">
        <w:rPr>
          <w:rFonts w:ascii="Arial" w:hAnsi="Arial" w:cs="Arial"/>
          <w:sz w:val="22"/>
        </w:rPr>
        <w:t xml:space="preserve">10 months) </w:t>
      </w:r>
    </w:p>
    <w:p w14:paraId="4D2105EC" w14:textId="206ADA6A" w:rsidR="00312F10" w:rsidRPr="002C18B1" w:rsidRDefault="00997639" w:rsidP="007479F7">
      <w:pPr>
        <w:numPr>
          <w:ilvl w:val="0"/>
          <w:numId w:val="3"/>
        </w:numPr>
        <w:spacing w:after="125" w:line="249" w:lineRule="auto"/>
        <w:ind w:right="0"/>
        <w:jc w:val="left"/>
        <w:rPr>
          <w:rFonts w:ascii="Arial" w:hAnsi="Arial" w:cs="Arial"/>
          <w:bCs/>
          <w:sz w:val="22"/>
        </w:rPr>
      </w:pPr>
      <w:r w:rsidRPr="002C18B1">
        <w:rPr>
          <w:rFonts w:ascii="Arial" w:hAnsi="Arial" w:cs="Arial"/>
          <w:bCs/>
          <w:sz w:val="22"/>
        </w:rPr>
        <w:t xml:space="preserve">Application </w:t>
      </w:r>
      <w:r w:rsidR="00050C66" w:rsidRPr="002C18B1">
        <w:rPr>
          <w:rFonts w:ascii="Arial" w:hAnsi="Arial" w:cs="Arial"/>
          <w:bCs/>
          <w:sz w:val="22"/>
        </w:rPr>
        <w:t>F</w:t>
      </w:r>
      <w:r w:rsidRPr="002C18B1">
        <w:rPr>
          <w:rFonts w:ascii="Arial" w:hAnsi="Arial" w:cs="Arial"/>
          <w:bCs/>
          <w:sz w:val="22"/>
        </w:rPr>
        <w:t>orm</w:t>
      </w:r>
      <w:r w:rsidR="00312F10" w:rsidRPr="002C18B1">
        <w:rPr>
          <w:rFonts w:ascii="Arial" w:hAnsi="Arial" w:cs="Arial"/>
          <w:bCs/>
          <w:sz w:val="22"/>
        </w:rPr>
        <w:t xml:space="preserve"> submitted through the </w:t>
      </w:r>
      <w:hyperlink r:id="rId63" w:history="1">
        <w:r w:rsidR="00D7670F" w:rsidRPr="002C18B1">
          <w:rPr>
            <w:rStyle w:val="Hyperlink"/>
            <w:rFonts w:ascii="Arial" w:hAnsi="Arial" w:cs="Arial"/>
            <w:sz w:val="22"/>
          </w:rPr>
          <w:t>Agency’s online application system</w:t>
        </w:r>
      </w:hyperlink>
      <w:r w:rsidR="00546264" w:rsidRPr="002C18B1">
        <w:rPr>
          <w:rStyle w:val="Hyperlink"/>
          <w:rFonts w:ascii="Arial" w:hAnsi="Arial" w:cs="Arial"/>
          <w:bCs/>
          <w:sz w:val="22"/>
        </w:rPr>
        <w:t>.</w:t>
      </w:r>
    </w:p>
    <w:p w14:paraId="201887D1" w14:textId="27649CC2" w:rsidR="001B5E61" w:rsidRPr="002C18B1" w:rsidRDefault="00F34DDD" w:rsidP="007479F7">
      <w:pPr>
        <w:pStyle w:val="ListParagraph"/>
        <w:numPr>
          <w:ilvl w:val="0"/>
          <w:numId w:val="3"/>
        </w:numPr>
        <w:spacing w:after="6" w:line="368" w:lineRule="auto"/>
        <w:ind w:right="3403"/>
        <w:jc w:val="left"/>
        <w:rPr>
          <w:rFonts w:ascii="Arial" w:hAnsi="Arial" w:cs="Arial"/>
          <w:sz w:val="22"/>
        </w:rPr>
      </w:pPr>
      <w:r w:rsidRPr="002C18B1">
        <w:rPr>
          <w:rFonts w:ascii="Arial" w:hAnsi="Arial" w:cs="Arial"/>
          <w:sz w:val="22"/>
        </w:rPr>
        <w:t>A photocopy of</w:t>
      </w:r>
      <w:r w:rsidR="00522ED3" w:rsidRPr="002C18B1">
        <w:rPr>
          <w:rFonts w:ascii="Arial" w:hAnsi="Arial" w:cs="Arial"/>
          <w:sz w:val="22"/>
        </w:rPr>
        <w:t xml:space="preserve"> valid </w:t>
      </w:r>
      <w:r w:rsidRPr="002C18B1">
        <w:rPr>
          <w:rFonts w:ascii="Arial" w:hAnsi="Arial" w:cs="Arial"/>
          <w:sz w:val="22"/>
        </w:rPr>
        <w:t xml:space="preserve">passport </w:t>
      </w:r>
      <w:r w:rsidR="00022169" w:rsidRPr="002C18B1">
        <w:rPr>
          <w:rFonts w:ascii="Arial" w:hAnsi="Arial" w:cs="Arial"/>
          <w:sz w:val="22"/>
        </w:rPr>
        <w:t>or ID</w:t>
      </w:r>
      <w:r w:rsidR="00546264" w:rsidRPr="002C18B1">
        <w:rPr>
          <w:rFonts w:ascii="Arial" w:hAnsi="Arial" w:cs="Arial"/>
          <w:sz w:val="22"/>
        </w:rPr>
        <w:t>.</w:t>
      </w:r>
    </w:p>
    <w:p w14:paraId="3D1CF63B" w14:textId="77777777" w:rsidR="004F13B3" w:rsidRPr="002C18B1" w:rsidRDefault="004F13B3" w:rsidP="007479F7">
      <w:pPr>
        <w:numPr>
          <w:ilvl w:val="0"/>
          <w:numId w:val="3"/>
        </w:numPr>
        <w:tabs>
          <w:tab w:val="left" w:pos="426"/>
        </w:tabs>
        <w:spacing w:after="6" w:line="368" w:lineRule="auto"/>
        <w:ind w:right="1561"/>
        <w:jc w:val="left"/>
        <w:rPr>
          <w:rFonts w:ascii="Arial" w:hAnsi="Arial" w:cs="Arial"/>
          <w:sz w:val="22"/>
        </w:rPr>
      </w:pPr>
      <w:r w:rsidRPr="002C18B1">
        <w:rPr>
          <w:rFonts w:ascii="Arial" w:hAnsi="Arial" w:cs="Arial"/>
          <w:sz w:val="22"/>
        </w:rPr>
        <w:t xml:space="preserve">Curriculum Vitae (using the </w:t>
      </w:r>
      <w:hyperlink r:id="rId64" w:history="1">
        <w:r w:rsidRPr="002C18B1">
          <w:rPr>
            <w:rStyle w:val="Hyperlink"/>
            <w:rFonts w:ascii="Arial" w:hAnsi="Arial" w:cs="Arial"/>
            <w:sz w:val="22"/>
          </w:rPr>
          <w:t>Europass</w:t>
        </w:r>
      </w:hyperlink>
      <w:r w:rsidRPr="002C18B1">
        <w:rPr>
          <w:rFonts w:ascii="Arial" w:hAnsi="Arial" w:cs="Arial"/>
          <w:sz w:val="22"/>
        </w:rPr>
        <w:t xml:space="preserve"> template is preferred but not mandatory).</w:t>
      </w:r>
    </w:p>
    <w:p w14:paraId="470F7870" w14:textId="28C5DE78" w:rsidR="00FB16A3" w:rsidRPr="002C18B1" w:rsidRDefault="00FB16A3" w:rsidP="007479F7">
      <w:pPr>
        <w:numPr>
          <w:ilvl w:val="0"/>
          <w:numId w:val="3"/>
        </w:numPr>
        <w:ind w:right="0"/>
        <w:rPr>
          <w:rFonts w:ascii="Arial" w:hAnsi="Arial" w:cs="Arial"/>
          <w:sz w:val="22"/>
        </w:rPr>
      </w:pPr>
      <w:r w:rsidRPr="002C18B1">
        <w:rPr>
          <w:rFonts w:ascii="Arial" w:hAnsi="Arial" w:cs="Arial"/>
          <w:sz w:val="22"/>
        </w:rPr>
        <w:t>Letter of Interest (</w:t>
      </w:r>
      <w:r w:rsidR="00D57CE5" w:rsidRPr="002C18B1">
        <w:rPr>
          <w:rFonts w:ascii="Arial" w:hAnsi="Arial" w:cs="Arial"/>
          <w:sz w:val="22"/>
        </w:rPr>
        <w:t>1</w:t>
      </w:r>
      <w:r w:rsidR="003E33FC" w:rsidRPr="002C18B1">
        <w:rPr>
          <w:rFonts w:ascii="Arial" w:hAnsi="Arial" w:cs="Arial"/>
          <w:sz w:val="22"/>
        </w:rPr>
        <w:t xml:space="preserve"> </w:t>
      </w:r>
      <w:r w:rsidR="00D57CE5" w:rsidRPr="002C18B1">
        <w:rPr>
          <w:rFonts w:ascii="Arial" w:hAnsi="Arial" w:cs="Arial"/>
          <w:sz w:val="22"/>
        </w:rPr>
        <w:t>-</w:t>
      </w:r>
      <w:r w:rsidR="003E33FC" w:rsidRPr="002C18B1">
        <w:rPr>
          <w:rFonts w:ascii="Arial" w:hAnsi="Arial" w:cs="Arial"/>
          <w:sz w:val="22"/>
        </w:rPr>
        <w:t xml:space="preserve"> </w:t>
      </w:r>
      <w:r w:rsidR="00D57CE5" w:rsidRPr="002C18B1">
        <w:rPr>
          <w:rFonts w:ascii="Arial" w:hAnsi="Arial" w:cs="Arial"/>
          <w:sz w:val="22"/>
        </w:rPr>
        <w:t>2 pages</w:t>
      </w:r>
      <w:r w:rsidRPr="002C18B1">
        <w:rPr>
          <w:rFonts w:ascii="Arial" w:hAnsi="Arial" w:cs="Arial"/>
          <w:sz w:val="22"/>
        </w:rPr>
        <w:t>).</w:t>
      </w:r>
    </w:p>
    <w:p w14:paraId="19424F30" w14:textId="4E9D2FE8" w:rsidR="00FB16A3" w:rsidRPr="002C18B1" w:rsidRDefault="00FE1F7B" w:rsidP="007479F7">
      <w:pPr>
        <w:numPr>
          <w:ilvl w:val="0"/>
          <w:numId w:val="3"/>
        </w:numPr>
        <w:spacing w:after="139" w:line="259" w:lineRule="auto"/>
        <w:ind w:right="0"/>
        <w:rPr>
          <w:rFonts w:ascii="Arial" w:hAnsi="Arial" w:cs="Arial"/>
          <w:sz w:val="22"/>
        </w:rPr>
      </w:pPr>
      <w:r w:rsidRPr="002C18B1">
        <w:rPr>
          <w:rFonts w:ascii="Arial" w:hAnsi="Arial" w:cs="Arial"/>
          <w:sz w:val="22"/>
        </w:rPr>
        <w:t>Proof</w:t>
      </w:r>
      <w:r w:rsidR="00FB16A3" w:rsidRPr="002C18B1">
        <w:rPr>
          <w:rFonts w:ascii="Arial" w:hAnsi="Arial" w:cs="Arial"/>
          <w:sz w:val="22"/>
        </w:rPr>
        <w:t xml:space="preserve"> of enrolment</w:t>
      </w:r>
      <w:r w:rsidR="00E777FD" w:rsidRPr="002C18B1">
        <w:rPr>
          <w:rFonts w:ascii="Arial" w:hAnsi="Arial" w:cs="Arial"/>
          <w:sz w:val="22"/>
        </w:rPr>
        <w:t xml:space="preserve"> in BA or MA studie</w:t>
      </w:r>
      <w:r w:rsidR="00436C8B" w:rsidRPr="002C18B1">
        <w:rPr>
          <w:rFonts w:ascii="Arial" w:hAnsi="Arial" w:cs="Arial"/>
          <w:sz w:val="22"/>
        </w:rPr>
        <w:t>s</w:t>
      </w:r>
      <w:r w:rsidR="00FB16A3" w:rsidRPr="002C18B1">
        <w:rPr>
          <w:rFonts w:ascii="Arial" w:hAnsi="Arial" w:cs="Arial"/>
          <w:sz w:val="22"/>
        </w:rPr>
        <w:t xml:space="preserve"> at the applicant's home institution.</w:t>
      </w:r>
    </w:p>
    <w:p w14:paraId="7095B89C" w14:textId="37E1516B" w:rsidR="008F6EF9" w:rsidRPr="002C18B1" w:rsidRDefault="008F6EF9" w:rsidP="007479F7">
      <w:pPr>
        <w:numPr>
          <w:ilvl w:val="0"/>
          <w:numId w:val="3"/>
        </w:numPr>
        <w:spacing w:after="6" w:line="368" w:lineRule="auto"/>
        <w:ind w:right="0"/>
        <w:rPr>
          <w:rFonts w:ascii="Arial" w:hAnsi="Arial" w:cs="Arial"/>
          <w:sz w:val="22"/>
        </w:rPr>
      </w:pPr>
      <w:r w:rsidRPr="002C18B1">
        <w:rPr>
          <w:rFonts w:ascii="Arial" w:hAnsi="Arial" w:cs="Arial"/>
          <w:sz w:val="22"/>
        </w:rPr>
        <w:t>Transcript of the last two completed semesters at the home institution (</w:t>
      </w:r>
      <w:r w:rsidRPr="002C18B1">
        <w:rPr>
          <w:rFonts w:ascii="Arial" w:hAnsi="Arial" w:cs="Arial"/>
          <w:sz w:val="22"/>
          <w:u w:val="single"/>
        </w:rPr>
        <w:t>Additionally</w:t>
      </w:r>
      <w:r w:rsidR="00892A51" w:rsidRPr="002C18B1">
        <w:rPr>
          <w:rFonts w:ascii="Arial" w:hAnsi="Arial" w:cs="Arial"/>
          <w:sz w:val="22"/>
        </w:rPr>
        <w:t>:</w:t>
      </w:r>
      <w:r w:rsidRPr="002C18B1">
        <w:rPr>
          <w:rFonts w:ascii="Arial" w:hAnsi="Arial" w:cs="Arial"/>
          <w:sz w:val="22"/>
        </w:rPr>
        <w:t xml:space="preserve"> candidates who have completed a BA programme also </w:t>
      </w:r>
      <w:r w:rsidR="002A63DB" w:rsidRPr="002C18B1">
        <w:rPr>
          <w:rFonts w:ascii="Arial" w:hAnsi="Arial" w:cs="Arial"/>
          <w:sz w:val="22"/>
        </w:rPr>
        <w:t xml:space="preserve">need to </w:t>
      </w:r>
      <w:r w:rsidRPr="002C18B1">
        <w:rPr>
          <w:rFonts w:ascii="Arial" w:hAnsi="Arial" w:cs="Arial"/>
          <w:sz w:val="22"/>
        </w:rPr>
        <w:t>submit a copy of their BA degree)</w:t>
      </w:r>
      <w:r w:rsidR="00546264" w:rsidRPr="002C18B1">
        <w:rPr>
          <w:rFonts w:ascii="Arial" w:hAnsi="Arial" w:cs="Arial"/>
          <w:sz w:val="22"/>
        </w:rPr>
        <w:t>.</w:t>
      </w:r>
      <w:r w:rsidRPr="002C18B1">
        <w:rPr>
          <w:rFonts w:ascii="Arial" w:hAnsi="Arial" w:cs="Arial"/>
          <w:sz w:val="22"/>
        </w:rPr>
        <w:t xml:space="preserve"> </w:t>
      </w:r>
    </w:p>
    <w:p w14:paraId="64302312" w14:textId="77777777" w:rsidR="00F0152C" w:rsidRPr="002C18B1" w:rsidRDefault="00F0152C" w:rsidP="00F0152C">
      <w:pPr>
        <w:numPr>
          <w:ilvl w:val="0"/>
          <w:numId w:val="3"/>
        </w:numPr>
        <w:spacing w:after="6" w:line="368" w:lineRule="auto"/>
        <w:ind w:right="96"/>
        <w:jc w:val="left"/>
        <w:rPr>
          <w:rFonts w:ascii="Arial" w:hAnsi="Arial" w:cs="Arial"/>
          <w:sz w:val="22"/>
        </w:rPr>
      </w:pPr>
      <w:r w:rsidRPr="002C18B1">
        <w:rPr>
          <w:rFonts w:ascii="Arial" w:hAnsi="Arial" w:cs="Arial"/>
          <w:sz w:val="22"/>
        </w:rPr>
        <w:t>Letter of Recommendation by a professor from the applicant’s home institution.</w:t>
      </w:r>
    </w:p>
    <w:p w14:paraId="5497131C" w14:textId="44272C69" w:rsidR="001B5E61" w:rsidRPr="002C18B1" w:rsidRDefault="00F34DDD" w:rsidP="007479F7">
      <w:pPr>
        <w:numPr>
          <w:ilvl w:val="0"/>
          <w:numId w:val="3"/>
        </w:numPr>
        <w:spacing w:after="132" w:line="259" w:lineRule="auto"/>
        <w:ind w:right="0"/>
        <w:rPr>
          <w:rFonts w:ascii="Arial" w:hAnsi="Arial" w:cs="Arial"/>
          <w:sz w:val="22"/>
        </w:rPr>
      </w:pPr>
      <w:r w:rsidRPr="002C18B1">
        <w:rPr>
          <w:rFonts w:ascii="Arial" w:hAnsi="Arial" w:cs="Arial"/>
          <w:sz w:val="22"/>
        </w:rPr>
        <w:t xml:space="preserve">Letter of </w:t>
      </w:r>
      <w:r w:rsidR="00722A2D" w:rsidRPr="002C18B1">
        <w:rPr>
          <w:rFonts w:ascii="Arial" w:hAnsi="Arial" w:cs="Arial"/>
          <w:sz w:val="22"/>
        </w:rPr>
        <w:t>I</w:t>
      </w:r>
      <w:r w:rsidRPr="002C18B1">
        <w:rPr>
          <w:rFonts w:ascii="Arial" w:hAnsi="Arial" w:cs="Arial"/>
          <w:sz w:val="22"/>
        </w:rPr>
        <w:t>nvitation by the host institution in Croatia signed by the Head of Department</w:t>
      </w:r>
      <w:r w:rsidR="00546264" w:rsidRPr="002C18B1">
        <w:rPr>
          <w:rFonts w:ascii="Arial" w:hAnsi="Arial" w:cs="Arial"/>
          <w:sz w:val="22"/>
        </w:rPr>
        <w:t>.</w:t>
      </w:r>
      <w:r w:rsidRPr="002C18B1">
        <w:rPr>
          <w:rFonts w:ascii="Arial" w:hAnsi="Arial" w:cs="Arial"/>
          <w:sz w:val="22"/>
        </w:rPr>
        <w:t xml:space="preserve"> </w:t>
      </w:r>
    </w:p>
    <w:p w14:paraId="14BCAB25" w14:textId="449869E7" w:rsidR="00E36060" w:rsidRPr="002C18B1" w:rsidRDefault="00482207" w:rsidP="007479F7">
      <w:pPr>
        <w:numPr>
          <w:ilvl w:val="0"/>
          <w:numId w:val="3"/>
        </w:numPr>
        <w:ind w:right="0"/>
        <w:rPr>
          <w:rFonts w:ascii="Arial" w:hAnsi="Arial" w:cs="Arial"/>
          <w:sz w:val="22"/>
        </w:rPr>
      </w:pPr>
      <w:r w:rsidRPr="002C18B1">
        <w:rPr>
          <w:rFonts w:ascii="Arial" w:hAnsi="Arial" w:cs="Arial"/>
          <w:sz w:val="22"/>
        </w:rPr>
        <w:t xml:space="preserve">Certificate of proficiency in </w:t>
      </w:r>
      <w:r w:rsidR="00CF212F" w:rsidRPr="002C18B1">
        <w:rPr>
          <w:rFonts w:ascii="Arial" w:hAnsi="Arial" w:cs="Arial"/>
          <w:sz w:val="22"/>
        </w:rPr>
        <w:t xml:space="preserve">English or </w:t>
      </w:r>
      <w:r w:rsidRPr="002C18B1">
        <w:rPr>
          <w:rFonts w:ascii="Arial" w:hAnsi="Arial" w:cs="Arial"/>
          <w:sz w:val="22"/>
        </w:rPr>
        <w:t>Croatian – depending on the language</w:t>
      </w:r>
      <w:r w:rsidR="00610795" w:rsidRPr="002C18B1">
        <w:rPr>
          <w:rFonts w:ascii="Arial" w:hAnsi="Arial" w:cs="Arial"/>
          <w:sz w:val="22"/>
        </w:rPr>
        <w:t xml:space="preserve"> of the study programme</w:t>
      </w:r>
      <w:r w:rsidRPr="002C18B1">
        <w:rPr>
          <w:rFonts w:ascii="Arial" w:hAnsi="Arial" w:cs="Arial"/>
          <w:sz w:val="22"/>
        </w:rPr>
        <w:t xml:space="preserve"> for the proposed mobility (the language should be indicated in the Letter of Invitation)</w:t>
      </w:r>
      <w:r w:rsidR="00546264" w:rsidRPr="002C18B1">
        <w:rPr>
          <w:rFonts w:ascii="Arial" w:hAnsi="Arial" w:cs="Arial"/>
          <w:sz w:val="22"/>
        </w:rPr>
        <w:t>.</w:t>
      </w:r>
    </w:p>
    <w:p w14:paraId="33E56E44" w14:textId="1515413B" w:rsidR="00E64EDB" w:rsidRPr="002C18B1" w:rsidRDefault="00A139F9" w:rsidP="009A6430">
      <w:pPr>
        <w:tabs>
          <w:tab w:val="center" w:pos="2496"/>
        </w:tabs>
        <w:spacing w:after="125" w:line="249" w:lineRule="auto"/>
        <w:ind w:left="0" w:right="0" w:firstLine="0"/>
        <w:jc w:val="left"/>
        <w:rPr>
          <w:rFonts w:ascii="Arial" w:hAnsi="Arial" w:cs="Arial"/>
          <w:b/>
          <w:sz w:val="22"/>
        </w:rPr>
      </w:pPr>
      <w:r w:rsidRPr="002C18B1">
        <w:rPr>
          <w:rFonts w:ascii="Arial" w:hAnsi="Arial" w:cs="Arial"/>
          <w:b/>
          <w:sz w:val="22"/>
        </w:rPr>
        <w:t xml:space="preserve">    </w:t>
      </w:r>
    </w:p>
    <w:p w14:paraId="03DAFF36" w14:textId="5E012CA8" w:rsidR="001B5E61" w:rsidRPr="002C18B1" w:rsidRDefault="00CD1ADA" w:rsidP="009A6430">
      <w:pPr>
        <w:tabs>
          <w:tab w:val="center" w:pos="2496"/>
        </w:tabs>
        <w:spacing w:after="125" w:line="249" w:lineRule="auto"/>
        <w:ind w:left="0" w:right="0" w:firstLine="0"/>
        <w:jc w:val="left"/>
        <w:rPr>
          <w:rFonts w:ascii="Arial" w:hAnsi="Arial" w:cs="Arial"/>
          <w:sz w:val="22"/>
        </w:rPr>
      </w:pPr>
      <w:r w:rsidRPr="002C18B1">
        <w:rPr>
          <w:rFonts w:ascii="Arial" w:hAnsi="Arial" w:cs="Arial"/>
          <w:b/>
          <w:sz w:val="22"/>
        </w:rPr>
        <w:lastRenderedPageBreak/>
        <w:t xml:space="preserve">    </w:t>
      </w:r>
      <w:r w:rsidR="00C803E5" w:rsidRPr="002C18B1">
        <w:rPr>
          <w:rFonts w:ascii="Arial" w:hAnsi="Arial" w:cs="Arial"/>
          <w:b/>
          <w:sz w:val="22"/>
        </w:rPr>
        <w:t xml:space="preserve"> </w:t>
      </w:r>
      <w:r w:rsidR="00A139F9" w:rsidRPr="002C18B1">
        <w:rPr>
          <w:rFonts w:ascii="Arial" w:hAnsi="Arial" w:cs="Arial"/>
          <w:b/>
          <w:sz w:val="22"/>
        </w:rPr>
        <w:t xml:space="preserve"> </w:t>
      </w:r>
      <w:r w:rsidR="00F34DDD" w:rsidRPr="002C18B1">
        <w:rPr>
          <w:rFonts w:ascii="Arial" w:hAnsi="Arial" w:cs="Arial"/>
          <w:b/>
          <w:sz w:val="22"/>
        </w:rPr>
        <w:t xml:space="preserve">B </w:t>
      </w:r>
      <w:r w:rsidR="006D1F93" w:rsidRPr="002C18B1">
        <w:rPr>
          <w:rFonts w:ascii="Arial" w:hAnsi="Arial" w:cs="Arial"/>
          <w:b/>
          <w:sz w:val="22"/>
        </w:rPr>
        <w:t xml:space="preserve">  </w:t>
      </w:r>
      <w:r w:rsidR="00A83CF2" w:rsidRPr="002C18B1">
        <w:rPr>
          <w:rFonts w:ascii="Arial" w:hAnsi="Arial" w:cs="Arial"/>
          <w:b/>
          <w:sz w:val="22"/>
        </w:rPr>
        <w:t>F</w:t>
      </w:r>
      <w:r w:rsidR="00A138DC" w:rsidRPr="002C18B1">
        <w:rPr>
          <w:rFonts w:ascii="Arial" w:hAnsi="Arial" w:cs="Arial"/>
          <w:b/>
          <w:sz w:val="22"/>
        </w:rPr>
        <w:t>ull degree bachelor</w:t>
      </w:r>
      <w:r w:rsidR="003526A1" w:rsidRPr="002C18B1">
        <w:rPr>
          <w:rFonts w:ascii="Arial" w:hAnsi="Arial" w:cs="Arial"/>
          <w:b/>
          <w:sz w:val="22"/>
        </w:rPr>
        <w:t xml:space="preserve"> (BA)</w:t>
      </w:r>
      <w:r w:rsidR="00A138DC" w:rsidRPr="002C18B1">
        <w:rPr>
          <w:rFonts w:ascii="Arial" w:hAnsi="Arial" w:cs="Arial"/>
          <w:b/>
          <w:sz w:val="22"/>
        </w:rPr>
        <w:t xml:space="preserve"> or master</w:t>
      </w:r>
      <w:r w:rsidR="003526A1" w:rsidRPr="002C18B1">
        <w:rPr>
          <w:rFonts w:ascii="Arial" w:hAnsi="Arial" w:cs="Arial"/>
          <w:b/>
          <w:sz w:val="22"/>
        </w:rPr>
        <w:t xml:space="preserve"> (MA)</w:t>
      </w:r>
      <w:r w:rsidR="00F34DDD" w:rsidRPr="002C18B1">
        <w:rPr>
          <w:rFonts w:ascii="Arial" w:hAnsi="Arial" w:cs="Arial"/>
          <w:b/>
          <w:sz w:val="22"/>
        </w:rPr>
        <w:t xml:space="preserve"> studies </w:t>
      </w:r>
      <w:r w:rsidR="009A6430" w:rsidRPr="002C18B1">
        <w:rPr>
          <w:rFonts w:ascii="Arial" w:hAnsi="Arial" w:cs="Arial"/>
          <w:bCs/>
          <w:sz w:val="22"/>
        </w:rPr>
        <w:t>(BA: 36 months</w:t>
      </w:r>
      <w:r w:rsidR="004A1727" w:rsidRPr="002C18B1">
        <w:rPr>
          <w:rFonts w:ascii="Arial" w:hAnsi="Arial" w:cs="Arial"/>
          <w:bCs/>
          <w:sz w:val="22"/>
        </w:rPr>
        <w:t xml:space="preserve"> or</w:t>
      </w:r>
      <w:r w:rsidR="009A6430" w:rsidRPr="002C18B1">
        <w:rPr>
          <w:rFonts w:ascii="Arial" w:hAnsi="Arial" w:cs="Arial"/>
          <w:bCs/>
          <w:sz w:val="22"/>
        </w:rPr>
        <w:t xml:space="preserve"> MA: 24/12 months)</w:t>
      </w:r>
    </w:p>
    <w:p w14:paraId="5F369C8F" w14:textId="799FF09D" w:rsidR="00312F10" w:rsidRPr="002C18B1" w:rsidRDefault="00997639" w:rsidP="007479F7">
      <w:pPr>
        <w:numPr>
          <w:ilvl w:val="0"/>
          <w:numId w:val="7"/>
        </w:numPr>
        <w:spacing w:after="125" w:line="249" w:lineRule="auto"/>
        <w:ind w:left="709" w:right="0" w:hanging="360"/>
        <w:jc w:val="left"/>
        <w:rPr>
          <w:rFonts w:ascii="Arial" w:hAnsi="Arial" w:cs="Arial"/>
          <w:bCs/>
          <w:sz w:val="22"/>
        </w:rPr>
      </w:pPr>
      <w:r w:rsidRPr="002C18B1">
        <w:rPr>
          <w:rFonts w:ascii="Arial" w:hAnsi="Arial" w:cs="Arial"/>
          <w:bCs/>
          <w:sz w:val="22"/>
        </w:rPr>
        <w:t xml:space="preserve">Application </w:t>
      </w:r>
      <w:r w:rsidR="002E6D45" w:rsidRPr="002C18B1">
        <w:rPr>
          <w:rFonts w:ascii="Arial" w:hAnsi="Arial" w:cs="Arial"/>
          <w:bCs/>
          <w:sz w:val="22"/>
        </w:rPr>
        <w:t>F</w:t>
      </w:r>
      <w:r w:rsidRPr="002C18B1">
        <w:rPr>
          <w:rFonts w:ascii="Arial" w:hAnsi="Arial" w:cs="Arial"/>
          <w:bCs/>
          <w:sz w:val="22"/>
        </w:rPr>
        <w:t>orm</w:t>
      </w:r>
      <w:r w:rsidR="00312F10" w:rsidRPr="002C18B1">
        <w:rPr>
          <w:rFonts w:ascii="Arial" w:hAnsi="Arial" w:cs="Arial"/>
          <w:bCs/>
          <w:sz w:val="22"/>
        </w:rPr>
        <w:t xml:space="preserve"> submitted through the </w:t>
      </w:r>
      <w:hyperlink r:id="rId65" w:history="1">
        <w:r w:rsidR="004768D8" w:rsidRPr="002C18B1">
          <w:rPr>
            <w:rStyle w:val="Hyperlink"/>
            <w:rFonts w:ascii="Arial" w:hAnsi="Arial" w:cs="Arial"/>
            <w:sz w:val="22"/>
          </w:rPr>
          <w:t>Agency’s online application system</w:t>
        </w:r>
      </w:hyperlink>
      <w:r w:rsidR="00546264" w:rsidRPr="002C18B1">
        <w:rPr>
          <w:rStyle w:val="Hyperlink"/>
          <w:rFonts w:ascii="Arial" w:hAnsi="Arial" w:cs="Arial"/>
          <w:bCs/>
          <w:sz w:val="22"/>
        </w:rPr>
        <w:t>.</w:t>
      </w:r>
    </w:p>
    <w:p w14:paraId="63510D04" w14:textId="76DEABF9" w:rsidR="001B5E61" w:rsidRPr="002C18B1" w:rsidRDefault="00F34DDD" w:rsidP="007479F7">
      <w:pPr>
        <w:numPr>
          <w:ilvl w:val="0"/>
          <w:numId w:val="7"/>
        </w:numPr>
        <w:spacing w:after="6" w:line="368" w:lineRule="auto"/>
        <w:ind w:left="709" w:right="0" w:hanging="360"/>
        <w:rPr>
          <w:rFonts w:ascii="Arial" w:hAnsi="Arial" w:cs="Arial"/>
          <w:sz w:val="22"/>
        </w:rPr>
      </w:pPr>
      <w:r w:rsidRPr="002C18B1">
        <w:rPr>
          <w:rFonts w:ascii="Arial" w:hAnsi="Arial" w:cs="Arial"/>
          <w:sz w:val="22"/>
        </w:rPr>
        <w:t xml:space="preserve">A photocopy of </w:t>
      </w:r>
      <w:r w:rsidR="002A357A" w:rsidRPr="002C18B1">
        <w:rPr>
          <w:rFonts w:ascii="Arial" w:hAnsi="Arial" w:cs="Arial"/>
          <w:sz w:val="22"/>
        </w:rPr>
        <w:t xml:space="preserve">valid </w:t>
      </w:r>
      <w:r w:rsidRPr="002C18B1">
        <w:rPr>
          <w:rFonts w:ascii="Arial" w:hAnsi="Arial" w:cs="Arial"/>
          <w:sz w:val="22"/>
        </w:rPr>
        <w:t xml:space="preserve">passport </w:t>
      </w:r>
      <w:r w:rsidR="00022169" w:rsidRPr="002C18B1">
        <w:rPr>
          <w:rFonts w:ascii="Arial" w:hAnsi="Arial" w:cs="Arial"/>
          <w:sz w:val="22"/>
        </w:rPr>
        <w:t>or ID</w:t>
      </w:r>
      <w:r w:rsidR="00546264" w:rsidRPr="002C18B1">
        <w:rPr>
          <w:rFonts w:ascii="Arial" w:hAnsi="Arial" w:cs="Arial"/>
          <w:sz w:val="22"/>
        </w:rPr>
        <w:t>.</w:t>
      </w:r>
    </w:p>
    <w:p w14:paraId="376D4D90" w14:textId="77280B9F" w:rsidR="00EE1014" w:rsidRPr="002C18B1" w:rsidRDefault="00EE1014" w:rsidP="007479F7">
      <w:pPr>
        <w:numPr>
          <w:ilvl w:val="0"/>
          <w:numId w:val="7"/>
        </w:numPr>
        <w:tabs>
          <w:tab w:val="left" w:pos="426"/>
        </w:tabs>
        <w:spacing w:after="6" w:line="368" w:lineRule="auto"/>
        <w:ind w:left="709" w:right="1419" w:hanging="360"/>
        <w:jc w:val="left"/>
        <w:rPr>
          <w:rFonts w:ascii="Arial" w:hAnsi="Arial" w:cs="Arial"/>
          <w:sz w:val="22"/>
        </w:rPr>
      </w:pPr>
      <w:r w:rsidRPr="002C18B1">
        <w:rPr>
          <w:rFonts w:ascii="Arial" w:hAnsi="Arial" w:cs="Arial"/>
          <w:sz w:val="22"/>
        </w:rPr>
        <w:t xml:space="preserve">Curriculum Vitae </w:t>
      </w:r>
      <w:r w:rsidR="00A155BB" w:rsidRPr="002C18B1">
        <w:rPr>
          <w:rFonts w:ascii="Arial" w:hAnsi="Arial" w:cs="Arial"/>
          <w:sz w:val="22"/>
        </w:rPr>
        <w:t>(</w:t>
      </w:r>
      <w:r w:rsidR="004F13B3" w:rsidRPr="002C18B1">
        <w:rPr>
          <w:rFonts w:ascii="Arial" w:hAnsi="Arial" w:cs="Arial"/>
          <w:sz w:val="22"/>
        </w:rPr>
        <w:t xml:space="preserve">using the </w:t>
      </w:r>
      <w:hyperlink r:id="rId66" w:history="1">
        <w:r w:rsidR="004F13B3" w:rsidRPr="002C18B1">
          <w:rPr>
            <w:rStyle w:val="Hyperlink"/>
            <w:rFonts w:ascii="Arial" w:hAnsi="Arial" w:cs="Arial"/>
            <w:sz w:val="22"/>
          </w:rPr>
          <w:t>Europass</w:t>
        </w:r>
      </w:hyperlink>
      <w:r w:rsidR="004F13B3" w:rsidRPr="002C18B1">
        <w:rPr>
          <w:rFonts w:ascii="Arial" w:hAnsi="Arial" w:cs="Arial"/>
          <w:sz w:val="22"/>
        </w:rPr>
        <w:t xml:space="preserve"> template is preferred but not mandatory</w:t>
      </w:r>
      <w:r w:rsidR="00A155BB" w:rsidRPr="002C18B1">
        <w:rPr>
          <w:rFonts w:ascii="Arial" w:hAnsi="Arial" w:cs="Arial"/>
          <w:sz w:val="22"/>
        </w:rPr>
        <w:t>).</w:t>
      </w:r>
    </w:p>
    <w:p w14:paraId="39545A37" w14:textId="2933EF9B" w:rsidR="00633A4D" w:rsidRPr="002C18B1" w:rsidRDefault="00F34DDD" w:rsidP="007479F7">
      <w:pPr>
        <w:numPr>
          <w:ilvl w:val="0"/>
          <w:numId w:val="7"/>
        </w:numPr>
        <w:ind w:left="709" w:right="0" w:hanging="360"/>
        <w:rPr>
          <w:rFonts w:ascii="Arial" w:hAnsi="Arial" w:cs="Arial"/>
          <w:sz w:val="22"/>
        </w:rPr>
      </w:pPr>
      <w:r w:rsidRPr="002C18B1">
        <w:rPr>
          <w:rFonts w:ascii="Arial" w:hAnsi="Arial" w:cs="Arial"/>
          <w:sz w:val="22"/>
        </w:rPr>
        <w:t xml:space="preserve">Letter of </w:t>
      </w:r>
      <w:r w:rsidR="0013657D" w:rsidRPr="002C18B1">
        <w:rPr>
          <w:rFonts w:ascii="Arial" w:hAnsi="Arial" w:cs="Arial"/>
          <w:sz w:val="22"/>
        </w:rPr>
        <w:t>I</w:t>
      </w:r>
      <w:r w:rsidRPr="002C18B1">
        <w:rPr>
          <w:rFonts w:ascii="Arial" w:hAnsi="Arial" w:cs="Arial"/>
          <w:sz w:val="22"/>
        </w:rPr>
        <w:t xml:space="preserve">nterest </w:t>
      </w:r>
      <w:r w:rsidR="006C2E26" w:rsidRPr="002C18B1">
        <w:rPr>
          <w:rFonts w:ascii="Arial" w:hAnsi="Arial" w:cs="Arial"/>
          <w:sz w:val="22"/>
        </w:rPr>
        <w:t>(</w:t>
      </w:r>
      <w:r w:rsidR="00DF6B0D" w:rsidRPr="002C18B1">
        <w:rPr>
          <w:rFonts w:ascii="Arial" w:hAnsi="Arial" w:cs="Arial"/>
          <w:sz w:val="22"/>
        </w:rPr>
        <w:t>1</w:t>
      </w:r>
      <w:r w:rsidR="003E33FC" w:rsidRPr="002C18B1">
        <w:rPr>
          <w:rFonts w:ascii="Arial" w:hAnsi="Arial" w:cs="Arial"/>
          <w:sz w:val="22"/>
        </w:rPr>
        <w:t xml:space="preserve"> </w:t>
      </w:r>
      <w:r w:rsidR="00DF6B0D" w:rsidRPr="002C18B1">
        <w:rPr>
          <w:rFonts w:ascii="Arial" w:hAnsi="Arial" w:cs="Arial"/>
          <w:sz w:val="22"/>
        </w:rPr>
        <w:t>-</w:t>
      </w:r>
      <w:r w:rsidR="003E33FC" w:rsidRPr="002C18B1">
        <w:rPr>
          <w:rFonts w:ascii="Arial" w:hAnsi="Arial" w:cs="Arial"/>
          <w:sz w:val="22"/>
        </w:rPr>
        <w:t xml:space="preserve"> </w:t>
      </w:r>
      <w:r w:rsidR="00DF6B0D" w:rsidRPr="002C18B1">
        <w:rPr>
          <w:rFonts w:ascii="Arial" w:hAnsi="Arial" w:cs="Arial"/>
          <w:sz w:val="22"/>
        </w:rPr>
        <w:t>2 pages</w:t>
      </w:r>
      <w:r w:rsidR="006C2E26" w:rsidRPr="002C18B1">
        <w:rPr>
          <w:rFonts w:ascii="Arial" w:hAnsi="Arial" w:cs="Arial"/>
          <w:sz w:val="22"/>
        </w:rPr>
        <w:t>)</w:t>
      </w:r>
      <w:r w:rsidR="00546264" w:rsidRPr="002C18B1">
        <w:rPr>
          <w:rFonts w:ascii="Arial" w:hAnsi="Arial" w:cs="Arial"/>
          <w:sz w:val="22"/>
        </w:rPr>
        <w:t>.</w:t>
      </w:r>
    </w:p>
    <w:p w14:paraId="7415CB2A" w14:textId="6A7CF138" w:rsidR="00630973" w:rsidRPr="002C18B1" w:rsidRDefault="00F34DDD" w:rsidP="007479F7">
      <w:pPr>
        <w:numPr>
          <w:ilvl w:val="0"/>
          <w:numId w:val="7"/>
        </w:numPr>
        <w:ind w:left="709" w:right="0" w:hanging="360"/>
        <w:rPr>
          <w:rFonts w:ascii="Arial" w:hAnsi="Arial" w:cs="Arial"/>
          <w:sz w:val="22"/>
        </w:rPr>
      </w:pPr>
      <w:r w:rsidRPr="002C18B1">
        <w:rPr>
          <w:rFonts w:ascii="Arial" w:hAnsi="Arial" w:cs="Arial"/>
          <w:sz w:val="22"/>
        </w:rPr>
        <w:t xml:space="preserve">Copy of the last acquired Certificate or Diploma </w:t>
      </w:r>
      <w:r w:rsidR="007818E4" w:rsidRPr="002C18B1">
        <w:rPr>
          <w:rFonts w:ascii="Arial" w:hAnsi="Arial" w:cs="Arial"/>
          <w:sz w:val="22"/>
        </w:rPr>
        <w:t xml:space="preserve">(if applying for </w:t>
      </w:r>
      <w:r w:rsidR="008514E5" w:rsidRPr="002C18B1">
        <w:rPr>
          <w:rFonts w:ascii="Arial" w:hAnsi="Arial" w:cs="Arial"/>
          <w:sz w:val="22"/>
        </w:rPr>
        <w:t>BA</w:t>
      </w:r>
      <w:r w:rsidR="007818E4" w:rsidRPr="002C18B1">
        <w:rPr>
          <w:rFonts w:ascii="Arial" w:hAnsi="Arial" w:cs="Arial"/>
          <w:sz w:val="22"/>
        </w:rPr>
        <w:t xml:space="preserve"> studies: copy of the highest degree/certificate; if applying for </w:t>
      </w:r>
      <w:r w:rsidR="00130155" w:rsidRPr="002C18B1">
        <w:rPr>
          <w:rFonts w:ascii="Arial" w:hAnsi="Arial" w:cs="Arial"/>
          <w:sz w:val="22"/>
        </w:rPr>
        <w:t>MA</w:t>
      </w:r>
      <w:r w:rsidR="007818E4" w:rsidRPr="002C18B1">
        <w:rPr>
          <w:rFonts w:ascii="Arial" w:hAnsi="Arial" w:cs="Arial"/>
          <w:sz w:val="22"/>
        </w:rPr>
        <w:t xml:space="preserve"> studies: copy of the </w:t>
      </w:r>
      <w:r w:rsidR="00031846" w:rsidRPr="002C18B1">
        <w:rPr>
          <w:rFonts w:ascii="Arial" w:hAnsi="Arial" w:cs="Arial"/>
          <w:sz w:val="22"/>
        </w:rPr>
        <w:t>BA</w:t>
      </w:r>
      <w:r w:rsidR="007818E4" w:rsidRPr="002C18B1">
        <w:rPr>
          <w:rFonts w:ascii="Arial" w:hAnsi="Arial" w:cs="Arial"/>
          <w:sz w:val="22"/>
        </w:rPr>
        <w:t xml:space="preserve"> degree)</w:t>
      </w:r>
      <w:r w:rsidR="00546264" w:rsidRPr="002C18B1">
        <w:rPr>
          <w:rFonts w:ascii="Arial" w:hAnsi="Arial" w:cs="Arial"/>
          <w:sz w:val="22"/>
        </w:rPr>
        <w:t>.</w:t>
      </w:r>
    </w:p>
    <w:p w14:paraId="03200CA3" w14:textId="49DAC4C2" w:rsidR="006F384C" w:rsidRPr="002C18B1" w:rsidRDefault="00630973" w:rsidP="007479F7">
      <w:pPr>
        <w:numPr>
          <w:ilvl w:val="0"/>
          <w:numId w:val="7"/>
        </w:numPr>
        <w:ind w:left="709" w:right="0" w:hanging="360"/>
        <w:rPr>
          <w:rFonts w:ascii="Arial" w:hAnsi="Arial" w:cs="Arial"/>
          <w:sz w:val="22"/>
        </w:rPr>
      </w:pPr>
      <w:bookmarkStart w:id="5" w:name="_Hlk33091094"/>
      <w:r w:rsidRPr="002C18B1">
        <w:rPr>
          <w:rFonts w:ascii="Arial" w:hAnsi="Arial" w:cs="Arial"/>
          <w:sz w:val="22"/>
        </w:rPr>
        <w:t>P</w:t>
      </w:r>
      <w:r w:rsidR="00F34DDD" w:rsidRPr="002C18B1">
        <w:rPr>
          <w:rFonts w:ascii="Arial" w:hAnsi="Arial" w:cs="Arial"/>
          <w:sz w:val="22"/>
        </w:rPr>
        <w:t xml:space="preserve">roof of </w:t>
      </w:r>
      <w:r w:rsidR="00954B40" w:rsidRPr="002C18B1">
        <w:rPr>
          <w:rFonts w:ascii="Arial" w:hAnsi="Arial" w:cs="Arial"/>
          <w:bCs/>
          <w:sz w:val="22"/>
        </w:rPr>
        <w:t>language proficiency</w:t>
      </w:r>
      <w:r w:rsidR="00F34DDD" w:rsidRPr="002C18B1">
        <w:rPr>
          <w:rFonts w:ascii="Arial" w:hAnsi="Arial" w:cs="Arial"/>
          <w:bCs/>
          <w:sz w:val="22"/>
        </w:rPr>
        <w:t xml:space="preserve"> </w:t>
      </w:r>
      <w:r w:rsidR="004A79D2" w:rsidRPr="002C18B1">
        <w:rPr>
          <w:rFonts w:ascii="Arial" w:hAnsi="Arial" w:cs="Arial"/>
          <w:bCs/>
          <w:sz w:val="22"/>
        </w:rPr>
        <w:t>in</w:t>
      </w:r>
      <w:r w:rsidR="00311076" w:rsidRPr="002C18B1">
        <w:rPr>
          <w:rFonts w:ascii="Arial" w:hAnsi="Arial" w:cs="Arial"/>
          <w:bCs/>
          <w:sz w:val="22"/>
        </w:rPr>
        <w:t xml:space="preserve"> English</w:t>
      </w:r>
      <w:r w:rsidR="00954B40" w:rsidRPr="002C18B1">
        <w:rPr>
          <w:rFonts w:ascii="Arial" w:hAnsi="Arial" w:cs="Arial"/>
          <w:bCs/>
          <w:sz w:val="22"/>
        </w:rPr>
        <w:t xml:space="preserve"> </w:t>
      </w:r>
      <w:r w:rsidR="00F34DDD" w:rsidRPr="002C18B1">
        <w:rPr>
          <w:rFonts w:ascii="Arial" w:hAnsi="Arial" w:cs="Arial"/>
          <w:bCs/>
          <w:sz w:val="22"/>
        </w:rPr>
        <w:t>or Croatian</w:t>
      </w:r>
      <w:r w:rsidR="00546264" w:rsidRPr="002C18B1">
        <w:rPr>
          <w:rFonts w:ascii="Arial" w:hAnsi="Arial" w:cs="Arial"/>
          <w:bCs/>
          <w:sz w:val="22"/>
        </w:rPr>
        <w:t>.</w:t>
      </w:r>
    </w:p>
    <w:p w14:paraId="38E2CC9A" w14:textId="448C5EA6" w:rsidR="002B3525" w:rsidRPr="002C18B1" w:rsidRDefault="002B3525" w:rsidP="007479F7">
      <w:pPr>
        <w:numPr>
          <w:ilvl w:val="0"/>
          <w:numId w:val="7"/>
        </w:numPr>
        <w:ind w:left="709" w:right="0" w:hanging="360"/>
        <w:rPr>
          <w:rFonts w:ascii="Arial" w:hAnsi="Arial" w:cs="Arial"/>
          <w:sz w:val="22"/>
        </w:rPr>
      </w:pPr>
      <w:bookmarkStart w:id="6" w:name="_Hlk33088618"/>
      <w:bookmarkEnd w:id="5"/>
      <w:r w:rsidRPr="002C18B1">
        <w:rPr>
          <w:rFonts w:ascii="Arial" w:hAnsi="Arial" w:cs="Arial"/>
          <w:sz w:val="22"/>
        </w:rPr>
        <w:t>Letter of Invitation by the dean of the Croatian higher education institution (in which it is indicated that the applicant can enrol in the desired tuition-free study programme up</w:t>
      </w:r>
      <w:r w:rsidR="003F3DC8" w:rsidRPr="002C18B1">
        <w:rPr>
          <w:rFonts w:ascii="Arial" w:hAnsi="Arial" w:cs="Arial"/>
          <w:sz w:val="22"/>
        </w:rPr>
        <w:t>o</w:t>
      </w:r>
      <w:r w:rsidRPr="002C18B1">
        <w:rPr>
          <w:rFonts w:ascii="Arial" w:hAnsi="Arial" w:cs="Arial"/>
          <w:sz w:val="22"/>
        </w:rPr>
        <w:t>n</w:t>
      </w:r>
      <w:r w:rsidR="003F3DC8" w:rsidRPr="002C18B1">
        <w:rPr>
          <w:rFonts w:ascii="Arial" w:hAnsi="Arial" w:cs="Arial"/>
          <w:sz w:val="22"/>
        </w:rPr>
        <w:t xml:space="preserve"> successful completion</w:t>
      </w:r>
      <w:r w:rsidRPr="002C18B1">
        <w:rPr>
          <w:rFonts w:ascii="Arial" w:hAnsi="Arial" w:cs="Arial"/>
          <w:sz w:val="22"/>
        </w:rPr>
        <w:t xml:space="preserve"> of the enrolment procedure and being awarded the Scholarship)</w:t>
      </w:r>
      <w:r w:rsidR="00546264" w:rsidRPr="002C18B1">
        <w:rPr>
          <w:rFonts w:ascii="Arial" w:hAnsi="Arial" w:cs="Arial"/>
          <w:sz w:val="22"/>
        </w:rPr>
        <w:t>.</w:t>
      </w:r>
    </w:p>
    <w:p w14:paraId="74E7AB73" w14:textId="278CF054" w:rsidR="00FB206E" w:rsidRPr="002C18B1" w:rsidRDefault="00F34DDD" w:rsidP="007479F7">
      <w:pPr>
        <w:numPr>
          <w:ilvl w:val="0"/>
          <w:numId w:val="7"/>
        </w:numPr>
        <w:spacing w:after="100" w:afterAutospacing="1" w:line="367" w:lineRule="auto"/>
        <w:ind w:left="709" w:right="0" w:hanging="357"/>
        <w:rPr>
          <w:rFonts w:ascii="Arial" w:hAnsi="Arial" w:cs="Arial"/>
          <w:sz w:val="22"/>
        </w:rPr>
      </w:pPr>
      <w:r w:rsidRPr="002C18B1">
        <w:rPr>
          <w:rFonts w:ascii="Arial" w:hAnsi="Arial" w:cs="Arial"/>
          <w:sz w:val="22"/>
        </w:rPr>
        <w:t xml:space="preserve">Copy of the </w:t>
      </w:r>
      <w:r w:rsidR="007C54BF" w:rsidRPr="002C18B1">
        <w:rPr>
          <w:rFonts w:ascii="Arial" w:hAnsi="Arial" w:cs="Arial"/>
          <w:sz w:val="22"/>
        </w:rPr>
        <w:t xml:space="preserve">provisional </w:t>
      </w:r>
      <w:r w:rsidR="0013657D" w:rsidRPr="002C18B1">
        <w:rPr>
          <w:rFonts w:ascii="Arial" w:hAnsi="Arial" w:cs="Arial"/>
          <w:sz w:val="22"/>
        </w:rPr>
        <w:t>E</w:t>
      </w:r>
      <w:r w:rsidRPr="002C18B1">
        <w:rPr>
          <w:rFonts w:ascii="Arial" w:hAnsi="Arial" w:cs="Arial"/>
          <w:sz w:val="22"/>
        </w:rPr>
        <w:t xml:space="preserve">nrolment </w:t>
      </w:r>
      <w:r w:rsidR="0013657D" w:rsidRPr="002C18B1">
        <w:rPr>
          <w:rFonts w:ascii="Arial" w:hAnsi="Arial" w:cs="Arial"/>
          <w:sz w:val="22"/>
        </w:rPr>
        <w:t>C</w:t>
      </w:r>
      <w:r w:rsidRPr="002C18B1">
        <w:rPr>
          <w:rFonts w:ascii="Arial" w:hAnsi="Arial" w:cs="Arial"/>
          <w:sz w:val="22"/>
        </w:rPr>
        <w:t xml:space="preserve">ertificate </w:t>
      </w:r>
      <w:r w:rsidR="00553899" w:rsidRPr="002C18B1">
        <w:rPr>
          <w:rFonts w:ascii="Arial" w:hAnsi="Arial" w:cs="Arial"/>
          <w:sz w:val="22"/>
        </w:rPr>
        <w:t xml:space="preserve">to the desired </w:t>
      </w:r>
      <w:r w:rsidR="00633B5B" w:rsidRPr="002C18B1">
        <w:rPr>
          <w:rFonts w:ascii="Arial" w:hAnsi="Arial" w:cs="Arial"/>
          <w:sz w:val="22"/>
        </w:rPr>
        <w:t>BA</w:t>
      </w:r>
      <w:r w:rsidR="00553899" w:rsidRPr="002C18B1">
        <w:rPr>
          <w:rFonts w:ascii="Arial" w:hAnsi="Arial" w:cs="Arial"/>
          <w:sz w:val="22"/>
        </w:rPr>
        <w:t xml:space="preserve"> or </w:t>
      </w:r>
      <w:r w:rsidR="00633B5B" w:rsidRPr="002C18B1">
        <w:rPr>
          <w:rFonts w:ascii="Arial" w:hAnsi="Arial" w:cs="Arial"/>
          <w:sz w:val="22"/>
        </w:rPr>
        <w:t>MA</w:t>
      </w:r>
      <w:r w:rsidR="00E90F01" w:rsidRPr="002C18B1">
        <w:rPr>
          <w:rFonts w:ascii="Arial" w:hAnsi="Arial" w:cs="Arial"/>
          <w:sz w:val="22"/>
        </w:rPr>
        <w:t xml:space="preserve"> study</w:t>
      </w:r>
      <w:r w:rsidRPr="002C18B1">
        <w:rPr>
          <w:rFonts w:ascii="Arial" w:hAnsi="Arial" w:cs="Arial"/>
          <w:sz w:val="22"/>
        </w:rPr>
        <w:t xml:space="preserve"> programme</w:t>
      </w:r>
      <w:r w:rsidR="00AA4E6A" w:rsidRPr="002C18B1">
        <w:rPr>
          <w:rFonts w:ascii="Arial" w:hAnsi="Arial" w:cs="Arial"/>
          <w:sz w:val="22"/>
        </w:rPr>
        <w:t xml:space="preserve"> </w:t>
      </w:r>
      <w:r w:rsidR="00553899" w:rsidRPr="002C18B1">
        <w:rPr>
          <w:rFonts w:ascii="Arial" w:hAnsi="Arial" w:cs="Arial"/>
          <w:sz w:val="22"/>
        </w:rPr>
        <w:t xml:space="preserve">(the document </w:t>
      </w:r>
      <w:r w:rsidR="007C54BF" w:rsidRPr="002C18B1">
        <w:rPr>
          <w:rFonts w:ascii="Arial" w:hAnsi="Arial" w:cs="Arial"/>
          <w:sz w:val="22"/>
        </w:rPr>
        <w:t xml:space="preserve">proves that the applicant will be accepted </w:t>
      </w:r>
      <w:r w:rsidR="00026C23" w:rsidRPr="002C18B1">
        <w:rPr>
          <w:rFonts w:ascii="Arial" w:hAnsi="Arial" w:cs="Arial"/>
          <w:sz w:val="22"/>
        </w:rPr>
        <w:t>by</w:t>
      </w:r>
      <w:r w:rsidR="007C54BF" w:rsidRPr="002C18B1">
        <w:rPr>
          <w:rFonts w:ascii="Arial" w:hAnsi="Arial" w:cs="Arial"/>
          <w:sz w:val="22"/>
        </w:rPr>
        <w:t xml:space="preserve"> the desired </w:t>
      </w:r>
      <w:r w:rsidR="00026C23" w:rsidRPr="002C18B1">
        <w:rPr>
          <w:rFonts w:ascii="Arial" w:hAnsi="Arial" w:cs="Arial"/>
          <w:sz w:val="22"/>
        </w:rPr>
        <w:t>host institution</w:t>
      </w:r>
      <w:r w:rsidR="00161B91" w:rsidRPr="002C18B1">
        <w:rPr>
          <w:rFonts w:ascii="Arial" w:hAnsi="Arial" w:cs="Arial"/>
          <w:sz w:val="22"/>
        </w:rPr>
        <w:t>)</w:t>
      </w:r>
      <w:bookmarkEnd w:id="6"/>
      <w:r w:rsidR="00546264" w:rsidRPr="002C18B1">
        <w:rPr>
          <w:rFonts w:ascii="Arial" w:hAnsi="Arial" w:cs="Arial"/>
          <w:sz w:val="22"/>
        </w:rPr>
        <w:t>.</w:t>
      </w:r>
    </w:p>
    <w:p w14:paraId="6F2010E6" w14:textId="1CB46E8F" w:rsidR="001B5E61" w:rsidRPr="002C18B1" w:rsidRDefault="00064A2B" w:rsidP="00A53B7E">
      <w:pPr>
        <w:spacing w:after="112" w:line="259" w:lineRule="auto"/>
        <w:ind w:left="360" w:right="0" w:hanging="218"/>
        <w:jc w:val="left"/>
        <w:rPr>
          <w:rFonts w:ascii="Arial" w:hAnsi="Arial" w:cs="Arial"/>
          <w:sz w:val="22"/>
        </w:rPr>
      </w:pPr>
      <w:r w:rsidRPr="002C18B1">
        <w:rPr>
          <w:rFonts w:ascii="Arial" w:hAnsi="Arial" w:cs="Arial"/>
          <w:b/>
          <w:sz w:val="22"/>
        </w:rPr>
        <w:t xml:space="preserve"> </w:t>
      </w:r>
      <w:r w:rsidR="00F34DDD" w:rsidRPr="002C18B1">
        <w:rPr>
          <w:rFonts w:ascii="Arial" w:hAnsi="Arial" w:cs="Arial"/>
          <w:b/>
          <w:sz w:val="22"/>
        </w:rPr>
        <w:t xml:space="preserve">C1 </w:t>
      </w:r>
      <w:r w:rsidR="00F34DDD" w:rsidRPr="002C18B1">
        <w:rPr>
          <w:rFonts w:ascii="Arial" w:hAnsi="Arial" w:cs="Arial"/>
          <w:b/>
          <w:sz w:val="22"/>
        </w:rPr>
        <w:tab/>
      </w:r>
      <w:r w:rsidR="00A83CF2" w:rsidRPr="002C18B1">
        <w:rPr>
          <w:rFonts w:ascii="Arial" w:hAnsi="Arial" w:cs="Arial"/>
          <w:b/>
          <w:sz w:val="22"/>
        </w:rPr>
        <w:t>F</w:t>
      </w:r>
      <w:r w:rsidR="00F34DDD" w:rsidRPr="002C18B1">
        <w:rPr>
          <w:rFonts w:ascii="Arial" w:hAnsi="Arial" w:cs="Arial"/>
          <w:b/>
          <w:sz w:val="22"/>
        </w:rPr>
        <w:t xml:space="preserve">ull PhD programme </w:t>
      </w:r>
      <w:r w:rsidR="00F34DDD" w:rsidRPr="002C18B1">
        <w:rPr>
          <w:rFonts w:ascii="Arial" w:hAnsi="Arial" w:cs="Arial"/>
          <w:sz w:val="22"/>
        </w:rPr>
        <w:t xml:space="preserve">(36 months) </w:t>
      </w:r>
    </w:p>
    <w:p w14:paraId="4B4989C1" w14:textId="0A7621ED" w:rsidR="00312F10" w:rsidRPr="002C18B1" w:rsidRDefault="00997639" w:rsidP="007479F7">
      <w:pPr>
        <w:numPr>
          <w:ilvl w:val="0"/>
          <w:numId w:val="5"/>
        </w:numPr>
        <w:spacing w:after="125" w:line="249" w:lineRule="auto"/>
        <w:ind w:left="709" w:right="0" w:hanging="425"/>
        <w:jc w:val="left"/>
        <w:rPr>
          <w:rFonts w:ascii="Arial" w:hAnsi="Arial" w:cs="Arial"/>
          <w:bCs/>
          <w:sz w:val="22"/>
        </w:rPr>
      </w:pPr>
      <w:r w:rsidRPr="002C18B1">
        <w:rPr>
          <w:rFonts w:ascii="Arial" w:hAnsi="Arial" w:cs="Arial"/>
          <w:bCs/>
          <w:sz w:val="22"/>
        </w:rPr>
        <w:t xml:space="preserve">Application </w:t>
      </w:r>
      <w:r w:rsidR="006776C7" w:rsidRPr="002C18B1">
        <w:rPr>
          <w:rFonts w:ascii="Arial" w:hAnsi="Arial" w:cs="Arial"/>
          <w:bCs/>
          <w:sz w:val="22"/>
        </w:rPr>
        <w:t>F</w:t>
      </w:r>
      <w:r w:rsidRPr="002C18B1">
        <w:rPr>
          <w:rFonts w:ascii="Arial" w:hAnsi="Arial" w:cs="Arial"/>
          <w:bCs/>
          <w:sz w:val="22"/>
        </w:rPr>
        <w:t>orm</w:t>
      </w:r>
      <w:r w:rsidR="00312F10" w:rsidRPr="002C18B1">
        <w:rPr>
          <w:rFonts w:ascii="Arial" w:hAnsi="Arial" w:cs="Arial"/>
          <w:bCs/>
          <w:sz w:val="22"/>
        </w:rPr>
        <w:t xml:space="preserve"> submitted through the </w:t>
      </w:r>
      <w:hyperlink r:id="rId67" w:history="1">
        <w:r w:rsidR="00BB7352" w:rsidRPr="002C18B1">
          <w:rPr>
            <w:rStyle w:val="Hyperlink"/>
            <w:rFonts w:ascii="Arial" w:hAnsi="Arial" w:cs="Arial"/>
            <w:sz w:val="22"/>
          </w:rPr>
          <w:t>Agency’s online application system</w:t>
        </w:r>
      </w:hyperlink>
      <w:r w:rsidR="00546264" w:rsidRPr="002C18B1">
        <w:rPr>
          <w:rStyle w:val="Hyperlink"/>
          <w:rFonts w:ascii="Arial" w:hAnsi="Arial" w:cs="Arial"/>
          <w:bCs/>
          <w:sz w:val="22"/>
        </w:rPr>
        <w:t>.</w:t>
      </w:r>
    </w:p>
    <w:p w14:paraId="26DFD9D9" w14:textId="3ACD3C9F" w:rsidR="001B5E61" w:rsidRPr="002C18B1" w:rsidRDefault="00F34DDD" w:rsidP="007479F7">
      <w:pPr>
        <w:numPr>
          <w:ilvl w:val="0"/>
          <w:numId w:val="5"/>
        </w:numPr>
        <w:spacing w:after="6" w:line="368" w:lineRule="auto"/>
        <w:ind w:left="709" w:right="0" w:hanging="425"/>
        <w:rPr>
          <w:rFonts w:ascii="Arial" w:hAnsi="Arial" w:cs="Arial"/>
          <w:sz w:val="22"/>
        </w:rPr>
      </w:pPr>
      <w:r w:rsidRPr="002C18B1">
        <w:rPr>
          <w:rFonts w:ascii="Arial" w:hAnsi="Arial" w:cs="Arial"/>
          <w:sz w:val="22"/>
        </w:rPr>
        <w:t xml:space="preserve">A photocopy of </w:t>
      </w:r>
      <w:r w:rsidR="00C05B51" w:rsidRPr="002C18B1">
        <w:rPr>
          <w:rFonts w:ascii="Arial" w:hAnsi="Arial" w:cs="Arial"/>
          <w:sz w:val="22"/>
        </w:rPr>
        <w:t xml:space="preserve">the </w:t>
      </w:r>
      <w:r w:rsidR="002A357A" w:rsidRPr="002C18B1">
        <w:rPr>
          <w:rFonts w:ascii="Arial" w:hAnsi="Arial" w:cs="Arial"/>
          <w:sz w:val="22"/>
        </w:rPr>
        <w:t xml:space="preserve">valid </w:t>
      </w:r>
      <w:r w:rsidRPr="002C18B1">
        <w:rPr>
          <w:rFonts w:ascii="Arial" w:hAnsi="Arial" w:cs="Arial"/>
          <w:sz w:val="22"/>
        </w:rPr>
        <w:t xml:space="preserve">passport </w:t>
      </w:r>
      <w:r w:rsidR="00022169" w:rsidRPr="002C18B1">
        <w:rPr>
          <w:rFonts w:ascii="Arial" w:hAnsi="Arial" w:cs="Arial"/>
          <w:sz w:val="22"/>
        </w:rPr>
        <w:t>or ID</w:t>
      </w:r>
      <w:r w:rsidR="00546264" w:rsidRPr="002C18B1">
        <w:rPr>
          <w:rFonts w:ascii="Arial" w:hAnsi="Arial" w:cs="Arial"/>
          <w:sz w:val="22"/>
        </w:rPr>
        <w:t>.</w:t>
      </w:r>
    </w:p>
    <w:p w14:paraId="28383471" w14:textId="77777777" w:rsidR="004F13B3" w:rsidRPr="002C18B1" w:rsidRDefault="004F13B3" w:rsidP="007479F7">
      <w:pPr>
        <w:numPr>
          <w:ilvl w:val="0"/>
          <w:numId w:val="5"/>
        </w:numPr>
        <w:tabs>
          <w:tab w:val="left" w:pos="709"/>
        </w:tabs>
        <w:spacing w:after="6" w:line="368" w:lineRule="auto"/>
        <w:ind w:left="709" w:right="1561" w:hanging="425"/>
        <w:jc w:val="left"/>
        <w:rPr>
          <w:rFonts w:ascii="Arial" w:hAnsi="Arial" w:cs="Arial"/>
          <w:sz w:val="22"/>
        </w:rPr>
      </w:pPr>
      <w:r w:rsidRPr="002C18B1">
        <w:rPr>
          <w:rFonts w:ascii="Arial" w:hAnsi="Arial" w:cs="Arial"/>
          <w:sz w:val="22"/>
        </w:rPr>
        <w:t xml:space="preserve">Curriculum Vitae (using the </w:t>
      </w:r>
      <w:hyperlink r:id="rId68" w:history="1">
        <w:r w:rsidRPr="002C18B1">
          <w:rPr>
            <w:rStyle w:val="Hyperlink"/>
            <w:rFonts w:ascii="Arial" w:hAnsi="Arial" w:cs="Arial"/>
            <w:sz w:val="22"/>
          </w:rPr>
          <w:t>Europass</w:t>
        </w:r>
      </w:hyperlink>
      <w:r w:rsidRPr="002C18B1">
        <w:rPr>
          <w:rFonts w:ascii="Arial" w:hAnsi="Arial" w:cs="Arial"/>
          <w:sz w:val="22"/>
        </w:rPr>
        <w:t xml:space="preserve"> template is preferred but not mandatory).</w:t>
      </w:r>
    </w:p>
    <w:p w14:paraId="3A8BEB52" w14:textId="4DB2F296" w:rsidR="00C94FB2" w:rsidRPr="002C18B1" w:rsidRDefault="00F34DDD" w:rsidP="007479F7">
      <w:pPr>
        <w:numPr>
          <w:ilvl w:val="0"/>
          <w:numId w:val="5"/>
        </w:numPr>
        <w:spacing w:after="6" w:line="368" w:lineRule="auto"/>
        <w:ind w:left="709" w:right="0" w:hanging="425"/>
        <w:rPr>
          <w:rFonts w:ascii="Arial" w:hAnsi="Arial" w:cs="Arial"/>
          <w:sz w:val="22"/>
        </w:rPr>
      </w:pPr>
      <w:r w:rsidRPr="002C18B1">
        <w:rPr>
          <w:rFonts w:ascii="Arial" w:hAnsi="Arial" w:cs="Arial"/>
          <w:sz w:val="22"/>
        </w:rPr>
        <w:t>List of publications</w:t>
      </w:r>
      <w:r w:rsidR="00282561" w:rsidRPr="002C18B1">
        <w:rPr>
          <w:rFonts w:ascii="Arial" w:hAnsi="Arial" w:cs="Arial"/>
          <w:sz w:val="22"/>
        </w:rPr>
        <w:t xml:space="preserve"> (if applicable)</w:t>
      </w:r>
      <w:r w:rsidR="00546264" w:rsidRPr="002C18B1">
        <w:rPr>
          <w:rFonts w:ascii="Arial" w:hAnsi="Arial" w:cs="Arial"/>
          <w:sz w:val="22"/>
        </w:rPr>
        <w:t>.</w:t>
      </w:r>
    </w:p>
    <w:p w14:paraId="24CF7345" w14:textId="6511551C" w:rsidR="00A45A84" w:rsidRPr="002C18B1" w:rsidRDefault="00F34DDD" w:rsidP="007479F7">
      <w:pPr>
        <w:numPr>
          <w:ilvl w:val="0"/>
          <w:numId w:val="5"/>
        </w:numPr>
        <w:spacing w:after="6" w:line="368" w:lineRule="auto"/>
        <w:ind w:left="709" w:right="0" w:hanging="425"/>
        <w:rPr>
          <w:rFonts w:ascii="Arial" w:hAnsi="Arial" w:cs="Arial"/>
          <w:sz w:val="22"/>
        </w:rPr>
      </w:pPr>
      <w:r w:rsidRPr="002C18B1">
        <w:rPr>
          <w:rFonts w:ascii="Arial" w:hAnsi="Arial" w:cs="Arial"/>
          <w:sz w:val="22"/>
        </w:rPr>
        <w:t>Copy of the highest degree/diploma</w:t>
      </w:r>
      <w:r w:rsidR="00546264" w:rsidRPr="002C18B1">
        <w:rPr>
          <w:rFonts w:ascii="Arial" w:hAnsi="Arial" w:cs="Arial"/>
          <w:sz w:val="22"/>
        </w:rPr>
        <w:t>.</w:t>
      </w:r>
    </w:p>
    <w:p w14:paraId="4585E6AC" w14:textId="1621C2E9" w:rsidR="006F384C" w:rsidRPr="002C18B1" w:rsidRDefault="00F34DDD" w:rsidP="007479F7">
      <w:pPr>
        <w:numPr>
          <w:ilvl w:val="0"/>
          <w:numId w:val="5"/>
        </w:numPr>
        <w:spacing w:after="6" w:line="368" w:lineRule="auto"/>
        <w:ind w:left="709" w:right="0" w:hanging="425"/>
        <w:rPr>
          <w:rFonts w:ascii="Arial" w:hAnsi="Arial" w:cs="Arial"/>
          <w:sz w:val="22"/>
        </w:rPr>
      </w:pPr>
      <w:r w:rsidRPr="002C18B1">
        <w:rPr>
          <w:rFonts w:ascii="Arial" w:hAnsi="Arial" w:cs="Arial"/>
          <w:sz w:val="22"/>
        </w:rPr>
        <w:t xml:space="preserve">Precise and detailed </w:t>
      </w:r>
      <w:r w:rsidR="0013657D" w:rsidRPr="002C18B1">
        <w:rPr>
          <w:rFonts w:ascii="Arial" w:hAnsi="Arial" w:cs="Arial"/>
          <w:sz w:val="22"/>
        </w:rPr>
        <w:t>W</w:t>
      </w:r>
      <w:r w:rsidRPr="002C18B1">
        <w:rPr>
          <w:rFonts w:ascii="Arial" w:hAnsi="Arial" w:cs="Arial"/>
          <w:sz w:val="22"/>
        </w:rPr>
        <w:t xml:space="preserve">ork </w:t>
      </w:r>
      <w:r w:rsidR="0013657D" w:rsidRPr="002C18B1">
        <w:rPr>
          <w:rFonts w:ascii="Arial" w:hAnsi="Arial" w:cs="Arial"/>
          <w:sz w:val="22"/>
        </w:rPr>
        <w:t>P</w:t>
      </w:r>
      <w:r w:rsidRPr="002C18B1">
        <w:rPr>
          <w:rFonts w:ascii="Arial" w:hAnsi="Arial" w:cs="Arial"/>
          <w:sz w:val="22"/>
        </w:rPr>
        <w:t xml:space="preserve">lan </w:t>
      </w:r>
      <w:r w:rsidR="006C2E26" w:rsidRPr="002C18B1">
        <w:rPr>
          <w:rFonts w:ascii="Arial" w:hAnsi="Arial" w:cs="Arial"/>
          <w:sz w:val="22"/>
        </w:rPr>
        <w:t>(</w:t>
      </w:r>
      <w:r w:rsidR="00A33200" w:rsidRPr="002C18B1">
        <w:rPr>
          <w:rFonts w:ascii="Arial" w:hAnsi="Arial" w:cs="Arial"/>
          <w:sz w:val="22"/>
        </w:rPr>
        <w:t>1</w:t>
      </w:r>
      <w:r w:rsidR="00C8722A" w:rsidRPr="002C18B1">
        <w:rPr>
          <w:rFonts w:ascii="Arial" w:hAnsi="Arial" w:cs="Arial"/>
          <w:sz w:val="22"/>
        </w:rPr>
        <w:t xml:space="preserve"> </w:t>
      </w:r>
      <w:r w:rsidR="00A33200" w:rsidRPr="002C18B1">
        <w:rPr>
          <w:rFonts w:ascii="Arial" w:hAnsi="Arial" w:cs="Arial"/>
          <w:sz w:val="22"/>
        </w:rPr>
        <w:t>-</w:t>
      </w:r>
      <w:r w:rsidR="00C8722A" w:rsidRPr="002C18B1">
        <w:rPr>
          <w:rFonts w:ascii="Arial" w:hAnsi="Arial" w:cs="Arial"/>
          <w:sz w:val="22"/>
        </w:rPr>
        <w:t xml:space="preserve"> </w:t>
      </w:r>
      <w:r w:rsidR="008A3B4C" w:rsidRPr="002C18B1">
        <w:rPr>
          <w:rFonts w:ascii="Arial" w:hAnsi="Arial" w:cs="Arial"/>
          <w:sz w:val="22"/>
        </w:rPr>
        <w:t>2</w:t>
      </w:r>
      <w:r w:rsidRPr="002C18B1">
        <w:rPr>
          <w:rFonts w:ascii="Arial" w:hAnsi="Arial" w:cs="Arial"/>
          <w:sz w:val="22"/>
        </w:rPr>
        <w:t xml:space="preserve"> pages</w:t>
      </w:r>
      <w:r w:rsidR="006C2E26" w:rsidRPr="002C18B1">
        <w:rPr>
          <w:rFonts w:ascii="Arial" w:hAnsi="Arial" w:cs="Arial"/>
          <w:sz w:val="22"/>
        </w:rPr>
        <w:t>)</w:t>
      </w:r>
      <w:r w:rsidR="00546264" w:rsidRPr="002C18B1">
        <w:rPr>
          <w:rFonts w:ascii="Arial" w:hAnsi="Arial" w:cs="Arial"/>
          <w:sz w:val="22"/>
        </w:rPr>
        <w:t>.</w:t>
      </w:r>
    </w:p>
    <w:p w14:paraId="3CEF2EB3" w14:textId="53F45D80" w:rsidR="006F384C" w:rsidRPr="002C18B1" w:rsidRDefault="00C16224" w:rsidP="007479F7">
      <w:pPr>
        <w:pStyle w:val="ListParagraph"/>
        <w:numPr>
          <w:ilvl w:val="0"/>
          <w:numId w:val="5"/>
        </w:numPr>
        <w:spacing w:line="362" w:lineRule="auto"/>
        <w:ind w:left="709" w:hanging="425"/>
        <w:rPr>
          <w:rFonts w:ascii="Arial" w:hAnsi="Arial" w:cs="Arial"/>
          <w:sz w:val="22"/>
        </w:rPr>
      </w:pPr>
      <w:bookmarkStart w:id="7" w:name="_Hlk33090328"/>
      <w:r w:rsidRPr="002C18B1">
        <w:rPr>
          <w:rFonts w:ascii="Arial" w:hAnsi="Arial" w:cs="Arial"/>
          <w:sz w:val="22"/>
        </w:rPr>
        <w:t xml:space="preserve">Proof of language proficiency in Croatian or English – depending on the working language </w:t>
      </w:r>
      <w:r w:rsidR="00303778" w:rsidRPr="002C18B1">
        <w:rPr>
          <w:rFonts w:ascii="Arial" w:hAnsi="Arial" w:cs="Arial"/>
          <w:sz w:val="22"/>
        </w:rPr>
        <w:t>of</w:t>
      </w:r>
      <w:r w:rsidRPr="002C18B1">
        <w:rPr>
          <w:rFonts w:ascii="Arial" w:hAnsi="Arial" w:cs="Arial"/>
          <w:sz w:val="22"/>
        </w:rPr>
        <w:t xml:space="preserve"> the </w:t>
      </w:r>
      <w:r w:rsidR="00303778" w:rsidRPr="002C18B1">
        <w:rPr>
          <w:rFonts w:ascii="Arial" w:hAnsi="Arial" w:cs="Arial"/>
          <w:sz w:val="22"/>
        </w:rPr>
        <w:t xml:space="preserve">doctoral </w:t>
      </w:r>
      <w:r w:rsidRPr="002C18B1">
        <w:rPr>
          <w:rFonts w:ascii="Arial" w:hAnsi="Arial" w:cs="Arial"/>
          <w:sz w:val="22"/>
        </w:rPr>
        <w:t>programme</w:t>
      </w:r>
      <w:r w:rsidR="00546264" w:rsidRPr="002C18B1">
        <w:rPr>
          <w:rFonts w:ascii="Arial" w:hAnsi="Arial" w:cs="Arial"/>
          <w:sz w:val="22"/>
        </w:rPr>
        <w:t>.</w:t>
      </w:r>
    </w:p>
    <w:bookmarkEnd w:id="7"/>
    <w:p w14:paraId="3EDF572E" w14:textId="53F45D80" w:rsidR="00A45A84" w:rsidRPr="002C18B1" w:rsidRDefault="00F34DDD" w:rsidP="007479F7">
      <w:pPr>
        <w:numPr>
          <w:ilvl w:val="0"/>
          <w:numId w:val="5"/>
        </w:numPr>
        <w:ind w:left="709" w:right="0" w:hanging="425"/>
        <w:rPr>
          <w:rFonts w:ascii="Arial" w:hAnsi="Arial" w:cs="Arial"/>
          <w:sz w:val="22"/>
        </w:rPr>
      </w:pPr>
      <w:r w:rsidRPr="002C18B1">
        <w:rPr>
          <w:rFonts w:ascii="Arial" w:hAnsi="Arial" w:cs="Arial"/>
          <w:sz w:val="22"/>
        </w:rPr>
        <w:t xml:space="preserve">Letters of </w:t>
      </w:r>
      <w:r w:rsidR="0013657D" w:rsidRPr="002C18B1">
        <w:rPr>
          <w:rFonts w:ascii="Arial" w:hAnsi="Arial" w:cs="Arial"/>
          <w:sz w:val="22"/>
        </w:rPr>
        <w:t>R</w:t>
      </w:r>
      <w:r w:rsidRPr="002C18B1">
        <w:rPr>
          <w:rFonts w:ascii="Arial" w:hAnsi="Arial" w:cs="Arial"/>
          <w:sz w:val="22"/>
        </w:rPr>
        <w:t>ecommendation from two recognized experts in the relevant discipline</w:t>
      </w:r>
      <w:r w:rsidR="00546264" w:rsidRPr="002C18B1">
        <w:rPr>
          <w:rFonts w:ascii="Arial" w:hAnsi="Arial" w:cs="Arial"/>
          <w:sz w:val="22"/>
        </w:rPr>
        <w:t>.</w:t>
      </w:r>
    </w:p>
    <w:p w14:paraId="3EB6BD74" w14:textId="60B3DE00" w:rsidR="00653683" w:rsidRPr="002C18B1" w:rsidRDefault="00653683" w:rsidP="007479F7">
      <w:pPr>
        <w:numPr>
          <w:ilvl w:val="0"/>
          <w:numId w:val="5"/>
        </w:numPr>
        <w:ind w:left="709" w:right="0" w:hanging="425"/>
        <w:rPr>
          <w:rFonts w:ascii="Arial" w:hAnsi="Arial" w:cs="Arial"/>
          <w:sz w:val="22"/>
        </w:rPr>
      </w:pPr>
      <w:r w:rsidRPr="002C18B1">
        <w:rPr>
          <w:rFonts w:ascii="Arial" w:hAnsi="Arial" w:cs="Arial"/>
          <w:sz w:val="22"/>
        </w:rPr>
        <w:t>Letter of Invitation by the dean of the Croatian higher education institution (in which it is indicated that the applicant can enrol in the desired tuition-free study programme upon successful completion of the enrolment procedure and being awarded the Scholarship)</w:t>
      </w:r>
      <w:r w:rsidR="00546264" w:rsidRPr="002C18B1">
        <w:rPr>
          <w:rFonts w:ascii="Arial" w:hAnsi="Arial" w:cs="Arial"/>
          <w:sz w:val="22"/>
        </w:rPr>
        <w:t>.</w:t>
      </w:r>
    </w:p>
    <w:p w14:paraId="202B154B" w14:textId="32E8F226" w:rsidR="007225DF" w:rsidRPr="002C18B1" w:rsidRDefault="00653683" w:rsidP="007479F7">
      <w:pPr>
        <w:numPr>
          <w:ilvl w:val="0"/>
          <w:numId w:val="5"/>
        </w:numPr>
        <w:spacing w:after="100" w:afterAutospacing="1" w:line="367" w:lineRule="auto"/>
        <w:ind w:left="709" w:right="0" w:hanging="425"/>
        <w:rPr>
          <w:rFonts w:ascii="Arial" w:hAnsi="Arial" w:cs="Arial"/>
          <w:sz w:val="22"/>
        </w:rPr>
      </w:pPr>
      <w:r w:rsidRPr="002C18B1">
        <w:rPr>
          <w:rFonts w:ascii="Arial" w:hAnsi="Arial" w:cs="Arial"/>
          <w:sz w:val="22"/>
        </w:rPr>
        <w:t xml:space="preserve">Copy of the Enrolment Certificate to the desired </w:t>
      </w:r>
      <w:r w:rsidR="000C1207" w:rsidRPr="002C18B1">
        <w:rPr>
          <w:rFonts w:ascii="Arial" w:hAnsi="Arial" w:cs="Arial"/>
          <w:sz w:val="22"/>
        </w:rPr>
        <w:t>PhD</w:t>
      </w:r>
      <w:r w:rsidRPr="002C18B1">
        <w:rPr>
          <w:rFonts w:ascii="Arial" w:hAnsi="Arial" w:cs="Arial"/>
          <w:sz w:val="22"/>
        </w:rPr>
        <w:t xml:space="preserve"> study programme (</w:t>
      </w:r>
      <w:r w:rsidR="00010FDA" w:rsidRPr="002C18B1">
        <w:rPr>
          <w:rFonts w:ascii="Arial" w:hAnsi="Arial" w:cs="Arial"/>
          <w:sz w:val="22"/>
        </w:rPr>
        <w:t>the document proves that the applicant will be accepted by the desired host institution</w:t>
      </w:r>
      <w:r w:rsidRPr="002C18B1">
        <w:rPr>
          <w:rFonts w:ascii="Arial" w:hAnsi="Arial" w:cs="Arial"/>
          <w:sz w:val="22"/>
        </w:rPr>
        <w:t>)</w:t>
      </w:r>
      <w:r w:rsidR="00546264" w:rsidRPr="002C18B1">
        <w:rPr>
          <w:rFonts w:ascii="Arial" w:hAnsi="Arial" w:cs="Arial"/>
          <w:sz w:val="22"/>
        </w:rPr>
        <w:t>.</w:t>
      </w:r>
    </w:p>
    <w:p w14:paraId="14ABD7B4" w14:textId="5EA4DA9E" w:rsidR="001B5E61" w:rsidRPr="002C18B1" w:rsidRDefault="00F34DDD" w:rsidP="004A5C1D">
      <w:pPr>
        <w:spacing w:after="6" w:line="368" w:lineRule="auto"/>
        <w:ind w:left="142" w:right="4112" w:firstLine="0"/>
        <w:jc w:val="left"/>
        <w:rPr>
          <w:rFonts w:ascii="Arial" w:hAnsi="Arial" w:cs="Arial"/>
          <w:sz w:val="22"/>
        </w:rPr>
      </w:pPr>
      <w:r w:rsidRPr="002C18B1">
        <w:rPr>
          <w:rFonts w:ascii="Arial" w:hAnsi="Arial" w:cs="Arial"/>
          <w:b/>
          <w:sz w:val="22"/>
        </w:rPr>
        <w:t xml:space="preserve">C2 </w:t>
      </w:r>
      <w:r w:rsidRPr="002C18B1">
        <w:rPr>
          <w:rFonts w:ascii="Arial" w:hAnsi="Arial" w:cs="Arial"/>
          <w:b/>
          <w:sz w:val="22"/>
        </w:rPr>
        <w:tab/>
      </w:r>
      <w:r w:rsidR="00A83CF2" w:rsidRPr="002C18B1">
        <w:rPr>
          <w:rFonts w:ascii="Arial" w:hAnsi="Arial" w:cs="Arial"/>
          <w:b/>
          <w:sz w:val="22"/>
        </w:rPr>
        <w:t>P</w:t>
      </w:r>
      <w:r w:rsidRPr="002C18B1">
        <w:rPr>
          <w:rFonts w:ascii="Arial" w:hAnsi="Arial" w:cs="Arial"/>
          <w:b/>
          <w:sz w:val="22"/>
        </w:rPr>
        <w:t>artial PhD studies</w:t>
      </w:r>
      <w:r w:rsidR="004A5C1D" w:rsidRPr="002C18B1">
        <w:rPr>
          <w:rFonts w:ascii="Arial" w:hAnsi="Arial" w:cs="Arial"/>
          <w:b/>
          <w:sz w:val="22"/>
        </w:rPr>
        <w:t xml:space="preserve"> or PhD research</w:t>
      </w:r>
      <w:r w:rsidRPr="002C18B1">
        <w:rPr>
          <w:rFonts w:ascii="Arial" w:hAnsi="Arial" w:cs="Arial"/>
          <w:b/>
          <w:sz w:val="22"/>
        </w:rPr>
        <w:t xml:space="preserve"> </w:t>
      </w:r>
      <w:r w:rsidRPr="002C18B1">
        <w:rPr>
          <w:rFonts w:ascii="Arial" w:hAnsi="Arial" w:cs="Arial"/>
          <w:sz w:val="22"/>
        </w:rPr>
        <w:t>(</w:t>
      </w:r>
      <w:r w:rsidR="005E04A4" w:rsidRPr="002C18B1">
        <w:rPr>
          <w:rFonts w:ascii="Arial" w:hAnsi="Arial" w:cs="Arial"/>
          <w:sz w:val="22"/>
        </w:rPr>
        <w:t>1</w:t>
      </w:r>
      <w:r w:rsidR="00C8722A" w:rsidRPr="002C18B1">
        <w:rPr>
          <w:rFonts w:ascii="Arial" w:hAnsi="Arial" w:cs="Arial"/>
          <w:sz w:val="22"/>
        </w:rPr>
        <w:t xml:space="preserve"> </w:t>
      </w:r>
      <w:r w:rsidR="005E04A4" w:rsidRPr="002C18B1">
        <w:rPr>
          <w:rFonts w:ascii="Arial" w:hAnsi="Arial" w:cs="Arial"/>
          <w:sz w:val="22"/>
        </w:rPr>
        <w:t>-</w:t>
      </w:r>
      <w:r w:rsidR="00C8722A" w:rsidRPr="002C18B1">
        <w:rPr>
          <w:rFonts w:ascii="Arial" w:hAnsi="Arial" w:cs="Arial"/>
          <w:sz w:val="22"/>
        </w:rPr>
        <w:t xml:space="preserve"> </w:t>
      </w:r>
      <w:r w:rsidRPr="002C18B1">
        <w:rPr>
          <w:rFonts w:ascii="Arial" w:hAnsi="Arial" w:cs="Arial"/>
          <w:sz w:val="22"/>
        </w:rPr>
        <w:t>1</w:t>
      </w:r>
      <w:r w:rsidR="009865D8" w:rsidRPr="002C18B1">
        <w:rPr>
          <w:rFonts w:ascii="Arial" w:hAnsi="Arial" w:cs="Arial"/>
          <w:sz w:val="22"/>
        </w:rPr>
        <w:t>0</w:t>
      </w:r>
      <w:r w:rsidRPr="002C18B1">
        <w:rPr>
          <w:rFonts w:ascii="Arial" w:hAnsi="Arial" w:cs="Arial"/>
          <w:sz w:val="22"/>
        </w:rPr>
        <w:t xml:space="preserve"> months)</w:t>
      </w:r>
    </w:p>
    <w:p w14:paraId="639F2643" w14:textId="4A65F7ED" w:rsidR="00E67BB6" w:rsidRPr="002C18B1" w:rsidRDefault="00997639" w:rsidP="007479F7">
      <w:pPr>
        <w:numPr>
          <w:ilvl w:val="0"/>
          <w:numId w:val="6"/>
        </w:numPr>
        <w:spacing w:after="125" w:line="249" w:lineRule="auto"/>
        <w:ind w:left="709" w:right="0" w:hanging="425"/>
        <w:jc w:val="left"/>
        <w:rPr>
          <w:rFonts w:ascii="Arial" w:hAnsi="Arial" w:cs="Arial"/>
          <w:bCs/>
          <w:sz w:val="22"/>
        </w:rPr>
      </w:pPr>
      <w:r w:rsidRPr="002C18B1">
        <w:rPr>
          <w:rFonts w:ascii="Arial" w:hAnsi="Arial" w:cs="Arial"/>
          <w:bCs/>
          <w:sz w:val="22"/>
        </w:rPr>
        <w:t xml:space="preserve">Application </w:t>
      </w:r>
      <w:r w:rsidR="00C95C05" w:rsidRPr="002C18B1">
        <w:rPr>
          <w:rFonts w:ascii="Arial" w:hAnsi="Arial" w:cs="Arial"/>
          <w:bCs/>
          <w:sz w:val="22"/>
        </w:rPr>
        <w:t>F</w:t>
      </w:r>
      <w:r w:rsidRPr="002C18B1">
        <w:rPr>
          <w:rFonts w:ascii="Arial" w:hAnsi="Arial" w:cs="Arial"/>
          <w:bCs/>
          <w:sz w:val="22"/>
        </w:rPr>
        <w:t>orm</w:t>
      </w:r>
      <w:r w:rsidR="00E67BB6" w:rsidRPr="002C18B1">
        <w:rPr>
          <w:rFonts w:ascii="Arial" w:hAnsi="Arial" w:cs="Arial"/>
          <w:bCs/>
          <w:sz w:val="22"/>
        </w:rPr>
        <w:t xml:space="preserve"> submitted through the </w:t>
      </w:r>
      <w:hyperlink r:id="rId69" w:history="1">
        <w:r w:rsidR="00BB7352" w:rsidRPr="002C18B1">
          <w:rPr>
            <w:rStyle w:val="Hyperlink"/>
            <w:rFonts w:ascii="Arial" w:hAnsi="Arial" w:cs="Arial"/>
            <w:sz w:val="22"/>
          </w:rPr>
          <w:t>Agency’s online application system</w:t>
        </w:r>
      </w:hyperlink>
      <w:r w:rsidR="00546264" w:rsidRPr="002C18B1">
        <w:rPr>
          <w:rStyle w:val="Hyperlink"/>
          <w:rFonts w:ascii="Arial" w:hAnsi="Arial" w:cs="Arial"/>
          <w:bCs/>
          <w:sz w:val="22"/>
        </w:rPr>
        <w:t>.</w:t>
      </w:r>
    </w:p>
    <w:p w14:paraId="7C0797D6" w14:textId="6C24150A" w:rsidR="001B5E61" w:rsidRPr="002C18B1" w:rsidRDefault="00F34DDD" w:rsidP="007479F7">
      <w:pPr>
        <w:numPr>
          <w:ilvl w:val="0"/>
          <w:numId w:val="6"/>
        </w:numPr>
        <w:spacing w:after="6" w:line="368" w:lineRule="auto"/>
        <w:ind w:left="709" w:right="0" w:hanging="425"/>
        <w:rPr>
          <w:rFonts w:ascii="Arial" w:hAnsi="Arial" w:cs="Arial"/>
          <w:sz w:val="22"/>
        </w:rPr>
      </w:pPr>
      <w:r w:rsidRPr="002C18B1">
        <w:rPr>
          <w:rFonts w:ascii="Arial" w:hAnsi="Arial" w:cs="Arial"/>
          <w:sz w:val="22"/>
        </w:rPr>
        <w:t>A photocopy of</w:t>
      </w:r>
      <w:r w:rsidR="00C05B51" w:rsidRPr="002C18B1">
        <w:rPr>
          <w:rFonts w:ascii="Arial" w:hAnsi="Arial" w:cs="Arial"/>
          <w:sz w:val="22"/>
        </w:rPr>
        <w:t xml:space="preserve"> the</w:t>
      </w:r>
      <w:r w:rsidR="002A357A" w:rsidRPr="002C18B1">
        <w:rPr>
          <w:rFonts w:ascii="Arial" w:hAnsi="Arial" w:cs="Arial"/>
          <w:sz w:val="22"/>
        </w:rPr>
        <w:t xml:space="preserve"> valid</w:t>
      </w:r>
      <w:r w:rsidRPr="002C18B1">
        <w:rPr>
          <w:rFonts w:ascii="Arial" w:hAnsi="Arial" w:cs="Arial"/>
          <w:sz w:val="22"/>
        </w:rPr>
        <w:t xml:space="preserve"> passport </w:t>
      </w:r>
      <w:r w:rsidR="00022169" w:rsidRPr="002C18B1">
        <w:rPr>
          <w:rFonts w:ascii="Arial" w:hAnsi="Arial" w:cs="Arial"/>
          <w:sz w:val="22"/>
        </w:rPr>
        <w:t>or ID</w:t>
      </w:r>
      <w:r w:rsidR="00546264" w:rsidRPr="002C18B1">
        <w:rPr>
          <w:rFonts w:ascii="Arial" w:hAnsi="Arial" w:cs="Arial"/>
          <w:sz w:val="22"/>
        </w:rPr>
        <w:t>.</w:t>
      </w:r>
    </w:p>
    <w:p w14:paraId="6C72AB32" w14:textId="77777777" w:rsidR="004F13B3" w:rsidRPr="002C18B1" w:rsidRDefault="004F13B3" w:rsidP="007479F7">
      <w:pPr>
        <w:numPr>
          <w:ilvl w:val="0"/>
          <w:numId w:val="6"/>
        </w:numPr>
        <w:tabs>
          <w:tab w:val="left" w:pos="426"/>
        </w:tabs>
        <w:spacing w:after="6" w:line="368" w:lineRule="auto"/>
        <w:ind w:left="709" w:right="1561" w:hanging="425"/>
        <w:jc w:val="left"/>
        <w:rPr>
          <w:rFonts w:ascii="Arial" w:hAnsi="Arial" w:cs="Arial"/>
          <w:sz w:val="22"/>
        </w:rPr>
      </w:pPr>
      <w:r w:rsidRPr="002C18B1">
        <w:rPr>
          <w:rFonts w:ascii="Arial" w:hAnsi="Arial" w:cs="Arial"/>
          <w:sz w:val="22"/>
        </w:rPr>
        <w:t xml:space="preserve">Curriculum Vitae (using the </w:t>
      </w:r>
      <w:hyperlink r:id="rId70" w:history="1">
        <w:r w:rsidRPr="002C18B1">
          <w:rPr>
            <w:rStyle w:val="Hyperlink"/>
            <w:rFonts w:ascii="Arial" w:hAnsi="Arial" w:cs="Arial"/>
            <w:sz w:val="22"/>
          </w:rPr>
          <w:t>Europass</w:t>
        </w:r>
      </w:hyperlink>
      <w:r w:rsidRPr="002C18B1">
        <w:rPr>
          <w:rFonts w:ascii="Arial" w:hAnsi="Arial" w:cs="Arial"/>
          <w:sz w:val="22"/>
        </w:rPr>
        <w:t xml:space="preserve"> template is preferred but not mandatory).</w:t>
      </w:r>
    </w:p>
    <w:p w14:paraId="679C3A79" w14:textId="77777777" w:rsidR="0015083A" w:rsidRPr="002C18B1" w:rsidRDefault="0015083A" w:rsidP="007479F7">
      <w:pPr>
        <w:numPr>
          <w:ilvl w:val="0"/>
          <w:numId w:val="6"/>
        </w:numPr>
        <w:spacing w:after="6" w:line="368" w:lineRule="auto"/>
        <w:ind w:left="709" w:right="0" w:hanging="425"/>
        <w:rPr>
          <w:rFonts w:ascii="Arial" w:hAnsi="Arial" w:cs="Arial"/>
          <w:sz w:val="22"/>
        </w:rPr>
      </w:pPr>
      <w:r w:rsidRPr="002C18B1">
        <w:rPr>
          <w:rFonts w:ascii="Arial" w:hAnsi="Arial" w:cs="Arial"/>
          <w:sz w:val="22"/>
        </w:rPr>
        <w:t>List of publications.</w:t>
      </w:r>
    </w:p>
    <w:p w14:paraId="2563BD6A" w14:textId="04EE32EC" w:rsidR="003C3F5D" w:rsidRPr="002C18B1" w:rsidRDefault="003C3F5D" w:rsidP="007479F7">
      <w:pPr>
        <w:numPr>
          <w:ilvl w:val="0"/>
          <w:numId w:val="6"/>
        </w:numPr>
        <w:spacing w:after="132" w:line="259" w:lineRule="auto"/>
        <w:ind w:left="709" w:right="0" w:hanging="425"/>
        <w:rPr>
          <w:rFonts w:ascii="Arial" w:hAnsi="Arial" w:cs="Arial"/>
          <w:sz w:val="22"/>
        </w:rPr>
      </w:pPr>
      <w:r w:rsidRPr="002C18B1">
        <w:rPr>
          <w:rFonts w:ascii="Arial" w:hAnsi="Arial" w:cs="Arial"/>
          <w:sz w:val="22"/>
        </w:rPr>
        <w:t>Proof of enrolment in the PhD programme at the applicant’s home institution.</w:t>
      </w:r>
    </w:p>
    <w:p w14:paraId="576F6E83" w14:textId="66EF996B" w:rsidR="001B5E61" w:rsidRPr="002C18B1" w:rsidRDefault="00F34DDD" w:rsidP="007479F7">
      <w:pPr>
        <w:numPr>
          <w:ilvl w:val="0"/>
          <w:numId w:val="6"/>
        </w:numPr>
        <w:spacing w:after="6" w:line="368" w:lineRule="auto"/>
        <w:ind w:left="709" w:right="0" w:hanging="425"/>
        <w:rPr>
          <w:rFonts w:ascii="Arial" w:hAnsi="Arial" w:cs="Arial"/>
          <w:sz w:val="22"/>
        </w:rPr>
      </w:pPr>
      <w:r w:rsidRPr="002C18B1">
        <w:rPr>
          <w:rFonts w:ascii="Arial" w:hAnsi="Arial" w:cs="Arial"/>
          <w:sz w:val="22"/>
        </w:rPr>
        <w:t xml:space="preserve">Copy of the </w:t>
      </w:r>
      <w:r w:rsidR="00E32C2F" w:rsidRPr="002C18B1">
        <w:rPr>
          <w:rFonts w:ascii="Arial" w:hAnsi="Arial" w:cs="Arial"/>
          <w:sz w:val="22"/>
        </w:rPr>
        <w:t>MA degree</w:t>
      </w:r>
      <w:r w:rsidR="00546264" w:rsidRPr="002C18B1">
        <w:rPr>
          <w:rFonts w:ascii="Arial" w:hAnsi="Arial" w:cs="Arial"/>
          <w:sz w:val="22"/>
        </w:rPr>
        <w:t>.</w:t>
      </w:r>
    </w:p>
    <w:p w14:paraId="68EF7673" w14:textId="61505E47" w:rsidR="001B5E61" w:rsidRPr="002C18B1" w:rsidRDefault="00F34DDD" w:rsidP="007479F7">
      <w:pPr>
        <w:numPr>
          <w:ilvl w:val="0"/>
          <w:numId w:val="6"/>
        </w:numPr>
        <w:spacing w:after="6" w:line="368" w:lineRule="auto"/>
        <w:ind w:left="709" w:right="0" w:hanging="425"/>
        <w:rPr>
          <w:rFonts w:ascii="Arial" w:hAnsi="Arial" w:cs="Arial"/>
          <w:sz w:val="22"/>
        </w:rPr>
      </w:pPr>
      <w:r w:rsidRPr="002C18B1">
        <w:rPr>
          <w:rFonts w:ascii="Arial" w:hAnsi="Arial" w:cs="Arial"/>
          <w:sz w:val="22"/>
        </w:rPr>
        <w:t xml:space="preserve">Precise and detailed </w:t>
      </w:r>
      <w:r w:rsidR="0013657D" w:rsidRPr="002C18B1">
        <w:rPr>
          <w:rFonts w:ascii="Arial" w:hAnsi="Arial" w:cs="Arial"/>
          <w:sz w:val="22"/>
        </w:rPr>
        <w:t>W</w:t>
      </w:r>
      <w:r w:rsidRPr="002C18B1">
        <w:rPr>
          <w:rFonts w:ascii="Arial" w:hAnsi="Arial" w:cs="Arial"/>
          <w:sz w:val="22"/>
        </w:rPr>
        <w:t xml:space="preserve">ork </w:t>
      </w:r>
      <w:r w:rsidR="0013657D" w:rsidRPr="002C18B1">
        <w:rPr>
          <w:rFonts w:ascii="Arial" w:hAnsi="Arial" w:cs="Arial"/>
          <w:sz w:val="22"/>
        </w:rPr>
        <w:t>P</w:t>
      </w:r>
      <w:r w:rsidRPr="002C18B1">
        <w:rPr>
          <w:rFonts w:ascii="Arial" w:hAnsi="Arial" w:cs="Arial"/>
          <w:sz w:val="22"/>
        </w:rPr>
        <w:t xml:space="preserve">lan </w:t>
      </w:r>
      <w:r w:rsidR="00880501" w:rsidRPr="002C18B1">
        <w:rPr>
          <w:rFonts w:ascii="Arial" w:hAnsi="Arial" w:cs="Arial"/>
          <w:sz w:val="22"/>
        </w:rPr>
        <w:t>(</w:t>
      </w:r>
      <w:r w:rsidR="00DF6B0D" w:rsidRPr="002C18B1">
        <w:rPr>
          <w:rFonts w:ascii="Arial" w:hAnsi="Arial" w:cs="Arial"/>
          <w:sz w:val="22"/>
        </w:rPr>
        <w:t>1</w:t>
      </w:r>
      <w:r w:rsidR="00C8722A" w:rsidRPr="002C18B1">
        <w:rPr>
          <w:rFonts w:ascii="Arial" w:hAnsi="Arial" w:cs="Arial"/>
          <w:sz w:val="22"/>
        </w:rPr>
        <w:t xml:space="preserve"> </w:t>
      </w:r>
      <w:r w:rsidR="00DF6B0D" w:rsidRPr="002C18B1">
        <w:rPr>
          <w:rFonts w:ascii="Arial" w:hAnsi="Arial" w:cs="Arial"/>
          <w:sz w:val="22"/>
        </w:rPr>
        <w:t>-</w:t>
      </w:r>
      <w:r w:rsidR="00C8722A" w:rsidRPr="002C18B1">
        <w:rPr>
          <w:rFonts w:ascii="Arial" w:hAnsi="Arial" w:cs="Arial"/>
          <w:sz w:val="22"/>
        </w:rPr>
        <w:t xml:space="preserve"> </w:t>
      </w:r>
      <w:r w:rsidR="00DF6B0D" w:rsidRPr="002C18B1">
        <w:rPr>
          <w:rFonts w:ascii="Arial" w:hAnsi="Arial" w:cs="Arial"/>
          <w:sz w:val="22"/>
        </w:rPr>
        <w:t>2 pages</w:t>
      </w:r>
      <w:r w:rsidR="00880501" w:rsidRPr="002C18B1">
        <w:rPr>
          <w:rFonts w:ascii="Arial" w:hAnsi="Arial" w:cs="Arial"/>
          <w:sz w:val="22"/>
        </w:rPr>
        <w:t>)</w:t>
      </w:r>
      <w:r w:rsidR="00546264" w:rsidRPr="002C18B1">
        <w:rPr>
          <w:rFonts w:ascii="Arial" w:hAnsi="Arial" w:cs="Arial"/>
          <w:sz w:val="22"/>
        </w:rPr>
        <w:t>.</w:t>
      </w:r>
    </w:p>
    <w:p w14:paraId="44284BFE" w14:textId="446C4C99" w:rsidR="004B6D21" w:rsidRPr="002C18B1" w:rsidRDefault="00F34DDD" w:rsidP="007479F7">
      <w:pPr>
        <w:numPr>
          <w:ilvl w:val="0"/>
          <w:numId w:val="6"/>
        </w:numPr>
        <w:spacing w:after="132" w:line="259" w:lineRule="auto"/>
        <w:ind w:left="709" w:right="0" w:hanging="425"/>
        <w:rPr>
          <w:rFonts w:ascii="Arial" w:hAnsi="Arial" w:cs="Arial"/>
          <w:sz w:val="22"/>
        </w:rPr>
      </w:pPr>
      <w:r w:rsidRPr="002C18B1">
        <w:rPr>
          <w:rFonts w:ascii="Arial" w:hAnsi="Arial" w:cs="Arial"/>
          <w:sz w:val="22"/>
        </w:rPr>
        <w:lastRenderedPageBreak/>
        <w:t xml:space="preserve">Two </w:t>
      </w:r>
      <w:r w:rsidR="0013657D" w:rsidRPr="002C18B1">
        <w:rPr>
          <w:rFonts w:ascii="Arial" w:hAnsi="Arial" w:cs="Arial"/>
          <w:sz w:val="22"/>
        </w:rPr>
        <w:t>L</w:t>
      </w:r>
      <w:r w:rsidRPr="002C18B1">
        <w:rPr>
          <w:rFonts w:ascii="Arial" w:hAnsi="Arial" w:cs="Arial"/>
          <w:sz w:val="22"/>
        </w:rPr>
        <w:t xml:space="preserve">etters of </w:t>
      </w:r>
      <w:r w:rsidR="0013657D" w:rsidRPr="002C18B1">
        <w:rPr>
          <w:rFonts w:ascii="Arial" w:hAnsi="Arial" w:cs="Arial"/>
          <w:sz w:val="22"/>
        </w:rPr>
        <w:t>R</w:t>
      </w:r>
      <w:r w:rsidRPr="002C18B1">
        <w:rPr>
          <w:rFonts w:ascii="Arial" w:hAnsi="Arial" w:cs="Arial"/>
          <w:sz w:val="22"/>
        </w:rPr>
        <w:t>ecommendatio</w:t>
      </w:r>
      <w:r w:rsidR="00921BC6" w:rsidRPr="002C18B1">
        <w:rPr>
          <w:rFonts w:ascii="Arial" w:hAnsi="Arial" w:cs="Arial"/>
          <w:sz w:val="22"/>
        </w:rPr>
        <w:t>n</w:t>
      </w:r>
      <w:r w:rsidR="00546264" w:rsidRPr="002C18B1">
        <w:rPr>
          <w:rFonts w:ascii="Arial" w:hAnsi="Arial" w:cs="Arial"/>
          <w:sz w:val="22"/>
        </w:rPr>
        <w:t>.</w:t>
      </w:r>
    </w:p>
    <w:p w14:paraId="17580353" w14:textId="35E44783" w:rsidR="008A09A3" w:rsidRPr="002C18B1" w:rsidRDefault="008A09A3" w:rsidP="007479F7">
      <w:pPr>
        <w:pStyle w:val="ListParagraph"/>
        <w:numPr>
          <w:ilvl w:val="0"/>
          <w:numId w:val="6"/>
        </w:numPr>
        <w:ind w:left="709" w:right="0" w:hanging="425"/>
        <w:rPr>
          <w:rFonts w:ascii="Arial" w:hAnsi="Arial" w:cs="Arial"/>
          <w:sz w:val="22"/>
        </w:rPr>
      </w:pPr>
      <w:r w:rsidRPr="002C18B1">
        <w:rPr>
          <w:rFonts w:ascii="Arial" w:hAnsi="Arial" w:cs="Arial"/>
          <w:sz w:val="22"/>
        </w:rPr>
        <w:t>Letter of Invitation by the dean of the higher education institution in Croatia</w:t>
      </w:r>
      <w:r w:rsidR="00546264" w:rsidRPr="002C18B1">
        <w:rPr>
          <w:rFonts w:ascii="Arial" w:hAnsi="Arial" w:cs="Arial"/>
          <w:sz w:val="22"/>
        </w:rPr>
        <w:t>.</w:t>
      </w:r>
    </w:p>
    <w:p w14:paraId="2E4F6C2B" w14:textId="00C0B107" w:rsidR="007B7062" w:rsidRPr="002C18B1" w:rsidRDefault="008A09A3" w:rsidP="007479F7">
      <w:pPr>
        <w:pStyle w:val="ListParagraph"/>
        <w:numPr>
          <w:ilvl w:val="0"/>
          <w:numId w:val="6"/>
        </w:numPr>
        <w:spacing w:after="100" w:afterAutospacing="1" w:line="362" w:lineRule="auto"/>
        <w:ind w:left="709" w:hanging="425"/>
        <w:rPr>
          <w:rFonts w:ascii="Arial" w:hAnsi="Arial" w:cs="Arial"/>
          <w:sz w:val="22"/>
        </w:rPr>
      </w:pPr>
      <w:r w:rsidRPr="002C18B1">
        <w:rPr>
          <w:rFonts w:ascii="Arial" w:hAnsi="Arial" w:cs="Arial"/>
          <w:sz w:val="22"/>
        </w:rPr>
        <w:t>Proof of language proficiency in English or Croatian – depending on the working language for the proposed research project (the language should be indicated in the Letter of Invitation)</w:t>
      </w:r>
      <w:r w:rsidR="00546264" w:rsidRPr="002C18B1">
        <w:rPr>
          <w:rFonts w:ascii="Arial" w:hAnsi="Arial" w:cs="Arial"/>
          <w:sz w:val="22"/>
        </w:rPr>
        <w:t>.</w:t>
      </w:r>
    </w:p>
    <w:p w14:paraId="7242684A" w14:textId="3FF492FF" w:rsidR="001B5E61" w:rsidRPr="002C18B1" w:rsidRDefault="00F34DDD" w:rsidP="00686DF8">
      <w:pPr>
        <w:spacing w:after="6" w:line="368" w:lineRule="auto"/>
        <w:ind w:left="142" w:right="2695" w:firstLine="142"/>
        <w:jc w:val="left"/>
        <w:rPr>
          <w:rFonts w:ascii="Arial" w:hAnsi="Arial" w:cs="Arial"/>
          <w:sz w:val="22"/>
        </w:rPr>
      </w:pPr>
      <w:r w:rsidRPr="002C18B1">
        <w:rPr>
          <w:rFonts w:ascii="Arial" w:hAnsi="Arial" w:cs="Arial"/>
          <w:b/>
          <w:sz w:val="22"/>
        </w:rPr>
        <w:t>D</w:t>
      </w:r>
      <w:r w:rsidRPr="002C18B1">
        <w:rPr>
          <w:rFonts w:ascii="Arial" w:hAnsi="Arial" w:cs="Arial"/>
          <w:sz w:val="22"/>
        </w:rPr>
        <w:t xml:space="preserve"> </w:t>
      </w:r>
      <w:r w:rsidRPr="002C18B1">
        <w:rPr>
          <w:rFonts w:ascii="Arial" w:hAnsi="Arial" w:cs="Arial"/>
          <w:sz w:val="22"/>
        </w:rPr>
        <w:tab/>
      </w:r>
      <w:r w:rsidR="00A83CF2" w:rsidRPr="002C18B1">
        <w:rPr>
          <w:rFonts w:ascii="Arial" w:hAnsi="Arial" w:cs="Arial"/>
          <w:b/>
          <w:sz w:val="22"/>
        </w:rPr>
        <w:t>P</w:t>
      </w:r>
      <w:r w:rsidRPr="002C18B1">
        <w:rPr>
          <w:rFonts w:ascii="Arial" w:hAnsi="Arial" w:cs="Arial"/>
          <w:b/>
          <w:sz w:val="22"/>
        </w:rPr>
        <w:t>ostdoctoral studies</w:t>
      </w:r>
      <w:r w:rsidR="003150DA" w:rsidRPr="002C18B1">
        <w:rPr>
          <w:rFonts w:ascii="Arial" w:hAnsi="Arial" w:cs="Arial"/>
          <w:b/>
          <w:sz w:val="22"/>
        </w:rPr>
        <w:t xml:space="preserve"> and</w:t>
      </w:r>
      <w:r w:rsidRPr="002C18B1">
        <w:rPr>
          <w:rFonts w:ascii="Arial" w:hAnsi="Arial" w:cs="Arial"/>
          <w:b/>
          <w:sz w:val="22"/>
        </w:rPr>
        <w:t xml:space="preserve"> research </w:t>
      </w:r>
      <w:r w:rsidRPr="002C18B1">
        <w:rPr>
          <w:rFonts w:ascii="Arial" w:hAnsi="Arial" w:cs="Arial"/>
          <w:sz w:val="22"/>
        </w:rPr>
        <w:t>(1</w:t>
      </w:r>
      <w:r w:rsidR="0036522A" w:rsidRPr="002C18B1">
        <w:rPr>
          <w:rFonts w:ascii="Arial" w:hAnsi="Arial" w:cs="Arial"/>
          <w:sz w:val="22"/>
        </w:rPr>
        <w:t xml:space="preserve"> </w:t>
      </w:r>
      <w:r w:rsidRPr="002C18B1">
        <w:rPr>
          <w:rFonts w:ascii="Arial" w:hAnsi="Arial" w:cs="Arial"/>
          <w:sz w:val="22"/>
        </w:rPr>
        <w:t>-</w:t>
      </w:r>
      <w:r w:rsidR="0036522A" w:rsidRPr="002C18B1">
        <w:rPr>
          <w:rFonts w:ascii="Arial" w:hAnsi="Arial" w:cs="Arial"/>
          <w:sz w:val="22"/>
        </w:rPr>
        <w:t xml:space="preserve"> </w:t>
      </w:r>
      <w:r w:rsidRPr="002C18B1">
        <w:rPr>
          <w:rFonts w:ascii="Arial" w:hAnsi="Arial" w:cs="Arial"/>
          <w:sz w:val="22"/>
        </w:rPr>
        <w:t>10 months)</w:t>
      </w:r>
    </w:p>
    <w:p w14:paraId="77C48389" w14:textId="26226808" w:rsidR="00312F10" w:rsidRPr="002C18B1" w:rsidRDefault="00997639" w:rsidP="007479F7">
      <w:pPr>
        <w:numPr>
          <w:ilvl w:val="0"/>
          <w:numId w:val="8"/>
        </w:numPr>
        <w:spacing w:after="125" w:line="249" w:lineRule="auto"/>
        <w:ind w:left="709" w:right="0" w:hanging="425"/>
        <w:jc w:val="left"/>
        <w:rPr>
          <w:rFonts w:ascii="Arial" w:hAnsi="Arial" w:cs="Arial"/>
          <w:bCs/>
          <w:sz w:val="22"/>
        </w:rPr>
      </w:pPr>
      <w:r w:rsidRPr="002C18B1">
        <w:rPr>
          <w:rFonts w:ascii="Arial" w:hAnsi="Arial" w:cs="Arial"/>
          <w:bCs/>
          <w:sz w:val="22"/>
        </w:rPr>
        <w:t xml:space="preserve">Application </w:t>
      </w:r>
      <w:r w:rsidR="00431247" w:rsidRPr="002C18B1">
        <w:rPr>
          <w:rFonts w:ascii="Arial" w:hAnsi="Arial" w:cs="Arial"/>
          <w:bCs/>
          <w:sz w:val="22"/>
        </w:rPr>
        <w:t>F</w:t>
      </w:r>
      <w:r w:rsidRPr="002C18B1">
        <w:rPr>
          <w:rFonts w:ascii="Arial" w:hAnsi="Arial" w:cs="Arial"/>
          <w:bCs/>
          <w:sz w:val="22"/>
        </w:rPr>
        <w:t>orm</w:t>
      </w:r>
      <w:r w:rsidR="00312F10" w:rsidRPr="002C18B1">
        <w:rPr>
          <w:rFonts w:ascii="Arial" w:hAnsi="Arial" w:cs="Arial"/>
          <w:bCs/>
          <w:sz w:val="22"/>
        </w:rPr>
        <w:t xml:space="preserve"> submitted through the </w:t>
      </w:r>
      <w:hyperlink r:id="rId71" w:history="1">
        <w:r w:rsidR="00BB7352" w:rsidRPr="002C18B1">
          <w:rPr>
            <w:rStyle w:val="Hyperlink"/>
            <w:rFonts w:ascii="Arial" w:hAnsi="Arial" w:cs="Arial"/>
            <w:sz w:val="22"/>
          </w:rPr>
          <w:t>Agency’s online application system</w:t>
        </w:r>
      </w:hyperlink>
      <w:r w:rsidR="00546264" w:rsidRPr="002C18B1">
        <w:rPr>
          <w:rStyle w:val="Hyperlink"/>
          <w:rFonts w:ascii="Arial" w:hAnsi="Arial" w:cs="Arial"/>
          <w:bCs/>
          <w:sz w:val="22"/>
        </w:rPr>
        <w:t>.</w:t>
      </w:r>
    </w:p>
    <w:p w14:paraId="2940F367" w14:textId="79F70B2F" w:rsidR="005E364F" w:rsidRPr="002C18B1" w:rsidRDefault="00F34DDD" w:rsidP="007479F7">
      <w:pPr>
        <w:numPr>
          <w:ilvl w:val="0"/>
          <w:numId w:val="8"/>
        </w:numPr>
        <w:spacing w:after="6" w:line="368" w:lineRule="auto"/>
        <w:ind w:left="709" w:right="48" w:hanging="425"/>
        <w:rPr>
          <w:rFonts w:ascii="Arial" w:hAnsi="Arial" w:cs="Arial"/>
          <w:sz w:val="22"/>
        </w:rPr>
      </w:pPr>
      <w:r w:rsidRPr="002C18B1">
        <w:rPr>
          <w:rFonts w:ascii="Arial" w:hAnsi="Arial" w:cs="Arial"/>
          <w:sz w:val="22"/>
        </w:rPr>
        <w:t>A photocopy</w:t>
      </w:r>
      <w:r w:rsidR="00431247" w:rsidRPr="002C18B1">
        <w:rPr>
          <w:rFonts w:ascii="Arial" w:hAnsi="Arial" w:cs="Arial"/>
          <w:sz w:val="22"/>
        </w:rPr>
        <w:t xml:space="preserve"> </w:t>
      </w:r>
      <w:r w:rsidRPr="002C18B1">
        <w:rPr>
          <w:rFonts w:ascii="Arial" w:hAnsi="Arial" w:cs="Arial"/>
          <w:sz w:val="22"/>
        </w:rPr>
        <w:t xml:space="preserve">of </w:t>
      </w:r>
      <w:r w:rsidR="00C05B51" w:rsidRPr="002C18B1">
        <w:rPr>
          <w:rFonts w:ascii="Arial" w:hAnsi="Arial" w:cs="Arial"/>
          <w:sz w:val="22"/>
        </w:rPr>
        <w:t xml:space="preserve">the </w:t>
      </w:r>
      <w:r w:rsidR="002A357A" w:rsidRPr="002C18B1">
        <w:rPr>
          <w:rFonts w:ascii="Arial" w:hAnsi="Arial" w:cs="Arial"/>
          <w:sz w:val="22"/>
        </w:rPr>
        <w:t xml:space="preserve">valid </w:t>
      </w:r>
      <w:r w:rsidRPr="002C18B1">
        <w:rPr>
          <w:rFonts w:ascii="Arial" w:hAnsi="Arial" w:cs="Arial"/>
          <w:sz w:val="22"/>
        </w:rPr>
        <w:t xml:space="preserve">passport </w:t>
      </w:r>
      <w:r w:rsidR="00022169" w:rsidRPr="002C18B1">
        <w:rPr>
          <w:rFonts w:ascii="Arial" w:hAnsi="Arial" w:cs="Arial"/>
          <w:sz w:val="22"/>
        </w:rPr>
        <w:t>or ID</w:t>
      </w:r>
      <w:r w:rsidR="00546264" w:rsidRPr="002C18B1">
        <w:rPr>
          <w:rFonts w:ascii="Arial" w:hAnsi="Arial" w:cs="Arial"/>
          <w:sz w:val="22"/>
        </w:rPr>
        <w:t>.</w:t>
      </w:r>
    </w:p>
    <w:p w14:paraId="3E4AD0D7" w14:textId="77777777" w:rsidR="004F13B3" w:rsidRPr="002C18B1" w:rsidRDefault="004F13B3" w:rsidP="007479F7">
      <w:pPr>
        <w:numPr>
          <w:ilvl w:val="0"/>
          <w:numId w:val="8"/>
        </w:numPr>
        <w:tabs>
          <w:tab w:val="left" w:pos="709"/>
        </w:tabs>
        <w:spacing w:after="6" w:line="368" w:lineRule="auto"/>
        <w:ind w:left="709" w:right="1561" w:hanging="425"/>
        <w:jc w:val="left"/>
        <w:rPr>
          <w:rFonts w:ascii="Arial" w:hAnsi="Arial" w:cs="Arial"/>
          <w:sz w:val="22"/>
        </w:rPr>
      </w:pPr>
      <w:r w:rsidRPr="002C18B1">
        <w:rPr>
          <w:rFonts w:ascii="Arial" w:hAnsi="Arial" w:cs="Arial"/>
          <w:sz w:val="22"/>
        </w:rPr>
        <w:t xml:space="preserve">Curriculum Vitae (using the </w:t>
      </w:r>
      <w:hyperlink r:id="rId72" w:history="1">
        <w:r w:rsidRPr="002C18B1">
          <w:rPr>
            <w:rStyle w:val="Hyperlink"/>
            <w:rFonts w:ascii="Arial" w:hAnsi="Arial" w:cs="Arial"/>
            <w:sz w:val="22"/>
          </w:rPr>
          <w:t>Europass</w:t>
        </w:r>
      </w:hyperlink>
      <w:r w:rsidRPr="002C18B1">
        <w:rPr>
          <w:rFonts w:ascii="Arial" w:hAnsi="Arial" w:cs="Arial"/>
          <w:sz w:val="22"/>
        </w:rPr>
        <w:t xml:space="preserve"> template is preferred but not mandatory).</w:t>
      </w:r>
    </w:p>
    <w:p w14:paraId="0BD15539" w14:textId="2332F43B" w:rsidR="006F384C" w:rsidRPr="002C18B1" w:rsidRDefault="00F34DDD" w:rsidP="007479F7">
      <w:pPr>
        <w:numPr>
          <w:ilvl w:val="0"/>
          <w:numId w:val="8"/>
        </w:numPr>
        <w:spacing w:after="137" w:line="259" w:lineRule="auto"/>
        <w:ind w:left="709" w:right="48" w:hanging="425"/>
        <w:rPr>
          <w:rFonts w:ascii="Arial" w:hAnsi="Arial" w:cs="Arial"/>
          <w:sz w:val="22"/>
        </w:rPr>
      </w:pPr>
      <w:r w:rsidRPr="002C18B1">
        <w:rPr>
          <w:rFonts w:ascii="Arial" w:hAnsi="Arial" w:cs="Arial"/>
          <w:sz w:val="22"/>
        </w:rPr>
        <w:t>List of publications</w:t>
      </w:r>
      <w:r w:rsidR="00546264" w:rsidRPr="002C18B1">
        <w:rPr>
          <w:rFonts w:ascii="Arial" w:hAnsi="Arial" w:cs="Arial"/>
          <w:sz w:val="22"/>
        </w:rPr>
        <w:t>.</w:t>
      </w:r>
    </w:p>
    <w:p w14:paraId="78BF131E" w14:textId="17E01B74" w:rsidR="00EE1014" w:rsidRPr="002C18B1" w:rsidRDefault="00F34DDD" w:rsidP="007479F7">
      <w:pPr>
        <w:numPr>
          <w:ilvl w:val="0"/>
          <w:numId w:val="8"/>
        </w:numPr>
        <w:ind w:left="709" w:right="48" w:hanging="425"/>
        <w:rPr>
          <w:rFonts w:ascii="Arial" w:hAnsi="Arial" w:cs="Arial"/>
          <w:sz w:val="22"/>
        </w:rPr>
      </w:pPr>
      <w:r w:rsidRPr="002C18B1">
        <w:rPr>
          <w:rFonts w:ascii="Arial" w:hAnsi="Arial" w:cs="Arial"/>
          <w:sz w:val="22"/>
        </w:rPr>
        <w:t xml:space="preserve">Copy of the </w:t>
      </w:r>
      <w:r w:rsidR="006F4037" w:rsidRPr="002C18B1">
        <w:rPr>
          <w:rFonts w:ascii="Arial" w:hAnsi="Arial" w:cs="Arial"/>
          <w:sz w:val="22"/>
        </w:rPr>
        <w:t>PhD</w:t>
      </w:r>
      <w:r w:rsidRPr="002C18B1">
        <w:rPr>
          <w:rFonts w:ascii="Arial" w:hAnsi="Arial" w:cs="Arial"/>
          <w:sz w:val="22"/>
        </w:rPr>
        <w:t xml:space="preserve"> degree</w:t>
      </w:r>
      <w:r w:rsidR="00546264" w:rsidRPr="002C18B1">
        <w:rPr>
          <w:rFonts w:ascii="Arial" w:hAnsi="Arial" w:cs="Arial"/>
          <w:sz w:val="22"/>
        </w:rPr>
        <w:t>.</w:t>
      </w:r>
    </w:p>
    <w:p w14:paraId="554D5491" w14:textId="283F156D" w:rsidR="00EE1014" w:rsidRPr="002C18B1" w:rsidRDefault="00F34DDD" w:rsidP="007479F7">
      <w:pPr>
        <w:numPr>
          <w:ilvl w:val="0"/>
          <w:numId w:val="8"/>
        </w:numPr>
        <w:ind w:left="709" w:right="48" w:hanging="425"/>
        <w:rPr>
          <w:rFonts w:ascii="Arial" w:hAnsi="Arial" w:cs="Arial"/>
          <w:sz w:val="22"/>
        </w:rPr>
      </w:pPr>
      <w:r w:rsidRPr="002C18B1">
        <w:rPr>
          <w:rFonts w:ascii="Arial" w:hAnsi="Arial" w:cs="Arial"/>
          <w:sz w:val="22"/>
        </w:rPr>
        <w:t xml:space="preserve">Precise and detailed </w:t>
      </w:r>
      <w:r w:rsidR="0013657D" w:rsidRPr="002C18B1">
        <w:rPr>
          <w:rFonts w:ascii="Arial" w:hAnsi="Arial" w:cs="Arial"/>
          <w:sz w:val="22"/>
        </w:rPr>
        <w:t>W</w:t>
      </w:r>
      <w:r w:rsidRPr="002C18B1">
        <w:rPr>
          <w:rFonts w:ascii="Arial" w:hAnsi="Arial" w:cs="Arial"/>
          <w:sz w:val="22"/>
        </w:rPr>
        <w:t xml:space="preserve">ork </w:t>
      </w:r>
      <w:r w:rsidR="0013657D" w:rsidRPr="002C18B1">
        <w:rPr>
          <w:rFonts w:ascii="Arial" w:hAnsi="Arial" w:cs="Arial"/>
          <w:sz w:val="22"/>
        </w:rPr>
        <w:t>P</w:t>
      </w:r>
      <w:r w:rsidRPr="002C18B1">
        <w:rPr>
          <w:rFonts w:ascii="Arial" w:hAnsi="Arial" w:cs="Arial"/>
          <w:sz w:val="22"/>
        </w:rPr>
        <w:t xml:space="preserve">lan </w:t>
      </w:r>
      <w:r w:rsidR="00880501" w:rsidRPr="002C18B1">
        <w:rPr>
          <w:rFonts w:ascii="Arial" w:hAnsi="Arial" w:cs="Arial"/>
          <w:sz w:val="22"/>
        </w:rPr>
        <w:t>(</w:t>
      </w:r>
      <w:r w:rsidR="00BF1998" w:rsidRPr="002C18B1">
        <w:rPr>
          <w:rFonts w:ascii="Arial" w:hAnsi="Arial" w:cs="Arial"/>
          <w:sz w:val="22"/>
        </w:rPr>
        <w:t>1</w:t>
      </w:r>
      <w:r w:rsidR="00C8722A" w:rsidRPr="002C18B1">
        <w:rPr>
          <w:rFonts w:ascii="Arial" w:hAnsi="Arial" w:cs="Arial"/>
          <w:sz w:val="22"/>
        </w:rPr>
        <w:t xml:space="preserve"> </w:t>
      </w:r>
      <w:r w:rsidR="00BF1998" w:rsidRPr="002C18B1">
        <w:rPr>
          <w:rFonts w:ascii="Arial" w:hAnsi="Arial" w:cs="Arial"/>
          <w:sz w:val="22"/>
        </w:rPr>
        <w:t>-</w:t>
      </w:r>
      <w:r w:rsidR="00C8722A" w:rsidRPr="002C18B1">
        <w:rPr>
          <w:rFonts w:ascii="Arial" w:hAnsi="Arial" w:cs="Arial"/>
          <w:sz w:val="22"/>
        </w:rPr>
        <w:t xml:space="preserve"> </w:t>
      </w:r>
      <w:r w:rsidR="00142726" w:rsidRPr="002C18B1">
        <w:rPr>
          <w:rFonts w:ascii="Arial" w:hAnsi="Arial" w:cs="Arial"/>
          <w:sz w:val="22"/>
        </w:rPr>
        <w:t>2</w:t>
      </w:r>
      <w:r w:rsidRPr="002C18B1">
        <w:rPr>
          <w:rFonts w:ascii="Arial" w:hAnsi="Arial" w:cs="Arial"/>
          <w:sz w:val="22"/>
        </w:rPr>
        <w:t xml:space="preserve"> pages</w:t>
      </w:r>
      <w:r w:rsidR="00880501" w:rsidRPr="002C18B1">
        <w:rPr>
          <w:rFonts w:ascii="Arial" w:hAnsi="Arial" w:cs="Arial"/>
          <w:sz w:val="22"/>
        </w:rPr>
        <w:t>)</w:t>
      </w:r>
      <w:r w:rsidR="00546264" w:rsidRPr="002C18B1">
        <w:rPr>
          <w:rFonts w:ascii="Arial" w:hAnsi="Arial" w:cs="Arial"/>
          <w:sz w:val="22"/>
        </w:rPr>
        <w:t>.</w:t>
      </w:r>
    </w:p>
    <w:p w14:paraId="5706FEBE" w14:textId="40F43DBA" w:rsidR="00EE1014" w:rsidRPr="002C18B1" w:rsidRDefault="00F34DDD" w:rsidP="007479F7">
      <w:pPr>
        <w:numPr>
          <w:ilvl w:val="0"/>
          <w:numId w:val="8"/>
        </w:numPr>
        <w:ind w:left="709" w:right="48" w:hanging="425"/>
        <w:rPr>
          <w:rFonts w:ascii="Arial" w:hAnsi="Arial" w:cs="Arial"/>
          <w:sz w:val="22"/>
        </w:rPr>
      </w:pPr>
      <w:r w:rsidRPr="002C18B1">
        <w:rPr>
          <w:rFonts w:ascii="Arial" w:hAnsi="Arial" w:cs="Arial"/>
          <w:sz w:val="22"/>
        </w:rPr>
        <w:t xml:space="preserve">Letters of </w:t>
      </w:r>
      <w:r w:rsidR="0013657D" w:rsidRPr="002C18B1">
        <w:rPr>
          <w:rFonts w:ascii="Arial" w:hAnsi="Arial" w:cs="Arial"/>
          <w:sz w:val="22"/>
        </w:rPr>
        <w:t>R</w:t>
      </w:r>
      <w:r w:rsidRPr="002C18B1">
        <w:rPr>
          <w:rFonts w:ascii="Arial" w:hAnsi="Arial" w:cs="Arial"/>
          <w:sz w:val="22"/>
        </w:rPr>
        <w:t xml:space="preserve">ecommendation from </w:t>
      </w:r>
      <w:r w:rsidR="00FB5397" w:rsidRPr="002C18B1">
        <w:rPr>
          <w:rFonts w:ascii="Arial" w:hAnsi="Arial" w:cs="Arial"/>
          <w:sz w:val="22"/>
        </w:rPr>
        <w:t>2</w:t>
      </w:r>
      <w:r w:rsidRPr="002C18B1">
        <w:rPr>
          <w:rFonts w:ascii="Arial" w:hAnsi="Arial" w:cs="Arial"/>
          <w:sz w:val="22"/>
        </w:rPr>
        <w:t xml:space="preserve"> recognized experts in the relevant discipline</w:t>
      </w:r>
      <w:r w:rsidR="00546264" w:rsidRPr="002C18B1">
        <w:rPr>
          <w:rFonts w:ascii="Arial" w:hAnsi="Arial" w:cs="Arial"/>
          <w:sz w:val="22"/>
        </w:rPr>
        <w:t>.</w:t>
      </w:r>
    </w:p>
    <w:p w14:paraId="2C94B84B" w14:textId="606EE724" w:rsidR="004E0802" w:rsidRPr="002C18B1" w:rsidRDefault="004E0802" w:rsidP="007479F7">
      <w:pPr>
        <w:numPr>
          <w:ilvl w:val="0"/>
          <w:numId w:val="8"/>
        </w:numPr>
        <w:ind w:left="709" w:right="48" w:hanging="425"/>
        <w:rPr>
          <w:rFonts w:ascii="Arial" w:hAnsi="Arial" w:cs="Arial"/>
          <w:sz w:val="22"/>
        </w:rPr>
      </w:pPr>
      <w:r w:rsidRPr="002C18B1">
        <w:rPr>
          <w:rFonts w:ascii="Arial" w:hAnsi="Arial" w:cs="Arial"/>
          <w:sz w:val="22"/>
        </w:rPr>
        <w:t>Letter of Invitation by the host institution in Croatia.</w:t>
      </w:r>
    </w:p>
    <w:p w14:paraId="2458A2FF" w14:textId="77777777" w:rsidR="004E0802" w:rsidRPr="002C18B1" w:rsidRDefault="004E0802" w:rsidP="007479F7">
      <w:pPr>
        <w:pStyle w:val="ListParagraph"/>
        <w:numPr>
          <w:ilvl w:val="0"/>
          <w:numId w:val="8"/>
        </w:numPr>
        <w:spacing w:line="362" w:lineRule="auto"/>
        <w:ind w:left="709" w:hanging="425"/>
        <w:rPr>
          <w:rFonts w:ascii="Arial" w:hAnsi="Arial" w:cs="Arial"/>
          <w:sz w:val="22"/>
        </w:rPr>
      </w:pPr>
      <w:r w:rsidRPr="002C18B1">
        <w:rPr>
          <w:rFonts w:ascii="Arial" w:hAnsi="Arial" w:cs="Arial"/>
          <w:sz w:val="22"/>
        </w:rPr>
        <w:t>Proof of language proficiency in English or Croatian – depending on the working language for the proposed research project (the working language should be indicated in the Letter of Invitation).</w:t>
      </w:r>
    </w:p>
    <w:p w14:paraId="7E55BF2A" w14:textId="212C725F" w:rsidR="00C95B31" w:rsidRPr="002C18B1" w:rsidRDefault="00464F61" w:rsidP="00464F61">
      <w:pPr>
        <w:spacing w:after="115" w:line="259" w:lineRule="auto"/>
        <w:ind w:right="0"/>
        <w:jc w:val="left"/>
        <w:rPr>
          <w:rFonts w:ascii="Arial" w:hAnsi="Arial" w:cs="Arial"/>
          <w:b/>
          <w:sz w:val="22"/>
        </w:rPr>
      </w:pPr>
      <w:r w:rsidRPr="002C18B1">
        <w:rPr>
          <w:rFonts w:ascii="Arial" w:hAnsi="Arial" w:cs="Arial"/>
          <w:b/>
          <w:sz w:val="22"/>
        </w:rPr>
        <w:t xml:space="preserve">   </w:t>
      </w:r>
    </w:p>
    <w:p w14:paraId="5B9D7DCB" w14:textId="40AFF91D" w:rsidR="001B5E61" w:rsidRPr="002C18B1" w:rsidRDefault="005857E6" w:rsidP="00464F61">
      <w:pPr>
        <w:spacing w:after="115" w:line="259" w:lineRule="auto"/>
        <w:ind w:right="0"/>
        <w:jc w:val="left"/>
        <w:rPr>
          <w:rFonts w:ascii="Arial" w:hAnsi="Arial" w:cs="Arial"/>
          <w:sz w:val="22"/>
        </w:rPr>
      </w:pPr>
      <w:r w:rsidRPr="002C18B1">
        <w:rPr>
          <w:rFonts w:ascii="Arial" w:hAnsi="Arial" w:cs="Arial"/>
          <w:b/>
          <w:sz w:val="22"/>
        </w:rPr>
        <w:t xml:space="preserve">   </w:t>
      </w:r>
      <w:r w:rsidR="00F34DDD" w:rsidRPr="002C18B1">
        <w:rPr>
          <w:rFonts w:ascii="Arial" w:hAnsi="Arial" w:cs="Arial"/>
          <w:b/>
          <w:sz w:val="22"/>
        </w:rPr>
        <w:t>E</w:t>
      </w:r>
      <w:r w:rsidR="00F34DDD" w:rsidRPr="002C18B1">
        <w:rPr>
          <w:rFonts w:ascii="Arial" w:hAnsi="Arial" w:cs="Arial"/>
          <w:sz w:val="22"/>
        </w:rPr>
        <w:t xml:space="preserve"> </w:t>
      </w:r>
      <w:r w:rsidR="00F34DDD" w:rsidRPr="002C18B1">
        <w:rPr>
          <w:rFonts w:ascii="Arial" w:hAnsi="Arial" w:cs="Arial"/>
          <w:sz w:val="22"/>
        </w:rPr>
        <w:tab/>
      </w:r>
      <w:r w:rsidR="00352F91" w:rsidRPr="002C18B1">
        <w:rPr>
          <w:rFonts w:ascii="Arial" w:hAnsi="Arial" w:cs="Arial"/>
          <w:b/>
          <w:sz w:val="22"/>
        </w:rPr>
        <w:t>Short r</w:t>
      </w:r>
      <w:r w:rsidR="00F34DDD" w:rsidRPr="002C18B1">
        <w:rPr>
          <w:rFonts w:ascii="Arial" w:hAnsi="Arial" w:cs="Arial"/>
          <w:b/>
          <w:sz w:val="22"/>
        </w:rPr>
        <w:t xml:space="preserve">esearch visit </w:t>
      </w:r>
      <w:r w:rsidR="00F34DDD" w:rsidRPr="002C18B1">
        <w:rPr>
          <w:rFonts w:ascii="Arial" w:hAnsi="Arial" w:cs="Arial"/>
          <w:sz w:val="22"/>
        </w:rPr>
        <w:t>(3</w:t>
      </w:r>
      <w:r w:rsidR="00292FEF" w:rsidRPr="002C18B1">
        <w:rPr>
          <w:rFonts w:ascii="Arial" w:hAnsi="Arial" w:cs="Arial"/>
          <w:sz w:val="22"/>
        </w:rPr>
        <w:t xml:space="preserve"> </w:t>
      </w:r>
      <w:r w:rsidR="00F34DDD" w:rsidRPr="002C18B1">
        <w:rPr>
          <w:rFonts w:ascii="Arial" w:hAnsi="Arial" w:cs="Arial"/>
          <w:sz w:val="22"/>
        </w:rPr>
        <w:t>-</w:t>
      </w:r>
      <w:r w:rsidR="00292FEF" w:rsidRPr="002C18B1">
        <w:rPr>
          <w:rFonts w:ascii="Arial" w:hAnsi="Arial" w:cs="Arial"/>
          <w:sz w:val="22"/>
        </w:rPr>
        <w:t xml:space="preserve"> </w:t>
      </w:r>
      <w:r w:rsidR="00F34DDD" w:rsidRPr="002C18B1">
        <w:rPr>
          <w:rFonts w:ascii="Arial" w:hAnsi="Arial" w:cs="Arial"/>
          <w:sz w:val="22"/>
        </w:rPr>
        <w:t>2</w:t>
      </w:r>
      <w:r w:rsidR="00A45209" w:rsidRPr="002C18B1">
        <w:rPr>
          <w:rFonts w:ascii="Arial" w:hAnsi="Arial" w:cs="Arial"/>
          <w:sz w:val="22"/>
        </w:rPr>
        <w:t>9</w:t>
      </w:r>
      <w:r w:rsidR="00F34DDD" w:rsidRPr="002C18B1">
        <w:rPr>
          <w:rFonts w:ascii="Arial" w:hAnsi="Arial" w:cs="Arial"/>
          <w:sz w:val="22"/>
        </w:rPr>
        <w:t xml:space="preserve"> days)</w:t>
      </w:r>
    </w:p>
    <w:p w14:paraId="476B3B08" w14:textId="30AE5469" w:rsidR="00312F10" w:rsidRPr="002C18B1" w:rsidRDefault="00997639" w:rsidP="007479F7">
      <w:pPr>
        <w:numPr>
          <w:ilvl w:val="0"/>
          <w:numId w:val="9"/>
        </w:numPr>
        <w:spacing w:after="125" w:line="249" w:lineRule="auto"/>
        <w:ind w:right="0"/>
        <w:jc w:val="left"/>
        <w:rPr>
          <w:rFonts w:ascii="Arial" w:hAnsi="Arial" w:cs="Arial"/>
          <w:bCs/>
          <w:sz w:val="22"/>
        </w:rPr>
      </w:pPr>
      <w:r w:rsidRPr="002C18B1">
        <w:rPr>
          <w:rFonts w:ascii="Arial" w:hAnsi="Arial" w:cs="Arial"/>
          <w:bCs/>
          <w:sz w:val="22"/>
        </w:rPr>
        <w:t xml:space="preserve">Application </w:t>
      </w:r>
      <w:r w:rsidR="00E82635" w:rsidRPr="002C18B1">
        <w:rPr>
          <w:rFonts w:ascii="Arial" w:hAnsi="Arial" w:cs="Arial"/>
          <w:bCs/>
          <w:sz w:val="22"/>
        </w:rPr>
        <w:t>F</w:t>
      </w:r>
      <w:r w:rsidRPr="002C18B1">
        <w:rPr>
          <w:rFonts w:ascii="Arial" w:hAnsi="Arial" w:cs="Arial"/>
          <w:bCs/>
          <w:sz w:val="22"/>
        </w:rPr>
        <w:t>orm</w:t>
      </w:r>
      <w:r w:rsidR="00312F10" w:rsidRPr="002C18B1">
        <w:rPr>
          <w:rFonts w:ascii="Arial" w:hAnsi="Arial" w:cs="Arial"/>
          <w:bCs/>
          <w:sz w:val="22"/>
        </w:rPr>
        <w:t xml:space="preserve"> submitted through the </w:t>
      </w:r>
      <w:hyperlink r:id="rId73" w:history="1">
        <w:r w:rsidR="00BB7352" w:rsidRPr="002C18B1">
          <w:rPr>
            <w:rStyle w:val="Hyperlink"/>
            <w:rFonts w:ascii="Arial" w:hAnsi="Arial" w:cs="Arial"/>
            <w:sz w:val="22"/>
          </w:rPr>
          <w:t>Agency’s online application system</w:t>
        </w:r>
      </w:hyperlink>
      <w:r w:rsidR="00546264" w:rsidRPr="002C18B1">
        <w:rPr>
          <w:rStyle w:val="Hyperlink"/>
          <w:rFonts w:ascii="Arial" w:hAnsi="Arial" w:cs="Arial"/>
          <w:bCs/>
          <w:sz w:val="22"/>
        </w:rPr>
        <w:t>.</w:t>
      </w:r>
    </w:p>
    <w:p w14:paraId="59234458" w14:textId="62D47F64" w:rsidR="001B5E61" w:rsidRPr="002C18B1" w:rsidRDefault="00F34DDD" w:rsidP="007479F7">
      <w:pPr>
        <w:pStyle w:val="ListParagraph"/>
        <w:numPr>
          <w:ilvl w:val="0"/>
          <w:numId w:val="9"/>
        </w:numPr>
        <w:spacing w:after="6" w:line="368" w:lineRule="auto"/>
        <w:ind w:right="48"/>
        <w:jc w:val="left"/>
        <w:rPr>
          <w:rFonts w:ascii="Arial" w:hAnsi="Arial" w:cs="Arial"/>
          <w:sz w:val="22"/>
        </w:rPr>
      </w:pPr>
      <w:r w:rsidRPr="002C18B1">
        <w:rPr>
          <w:rFonts w:ascii="Arial" w:hAnsi="Arial" w:cs="Arial"/>
          <w:sz w:val="22"/>
        </w:rPr>
        <w:t>A photocopy of</w:t>
      </w:r>
      <w:r w:rsidR="002A357A" w:rsidRPr="002C18B1">
        <w:rPr>
          <w:rFonts w:ascii="Arial" w:hAnsi="Arial" w:cs="Arial"/>
          <w:sz w:val="22"/>
        </w:rPr>
        <w:t xml:space="preserve"> </w:t>
      </w:r>
      <w:r w:rsidR="00C05B51" w:rsidRPr="002C18B1">
        <w:rPr>
          <w:rFonts w:ascii="Arial" w:hAnsi="Arial" w:cs="Arial"/>
          <w:sz w:val="22"/>
        </w:rPr>
        <w:t xml:space="preserve">the </w:t>
      </w:r>
      <w:r w:rsidR="002A357A" w:rsidRPr="002C18B1">
        <w:rPr>
          <w:rFonts w:ascii="Arial" w:hAnsi="Arial" w:cs="Arial"/>
          <w:sz w:val="22"/>
        </w:rPr>
        <w:t>valid</w:t>
      </w:r>
      <w:r w:rsidRPr="002C18B1">
        <w:rPr>
          <w:rFonts w:ascii="Arial" w:hAnsi="Arial" w:cs="Arial"/>
          <w:sz w:val="22"/>
        </w:rPr>
        <w:t xml:space="preserve"> passport </w:t>
      </w:r>
      <w:r w:rsidR="00022169" w:rsidRPr="002C18B1">
        <w:rPr>
          <w:rFonts w:ascii="Arial" w:hAnsi="Arial" w:cs="Arial"/>
          <w:sz w:val="22"/>
        </w:rPr>
        <w:t>or ID</w:t>
      </w:r>
      <w:r w:rsidR="00546264" w:rsidRPr="002C18B1">
        <w:rPr>
          <w:rFonts w:ascii="Arial" w:hAnsi="Arial" w:cs="Arial"/>
          <w:sz w:val="22"/>
        </w:rPr>
        <w:t>.</w:t>
      </w:r>
    </w:p>
    <w:p w14:paraId="50E3629C" w14:textId="77777777" w:rsidR="004F13B3" w:rsidRPr="002C18B1" w:rsidRDefault="004F13B3" w:rsidP="007479F7">
      <w:pPr>
        <w:numPr>
          <w:ilvl w:val="0"/>
          <w:numId w:val="9"/>
        </w:numPr>
        <w:tabs>
          <w:tab w:val="left" w:pos="426"/>
        </w:tabs>
        <w:spacing w:after="6" w:line="368" w:lineRule="auto"/>
        <w:ind w:right="1561"/>
        <w:jc w:val="left"/>
        <w:rPr>
          <w:rFonts w:ascii="Arial" w:hAnsi="Arial" w:cs="Arial"/>
          <w:sz w:val="22"/>
        </w:rPr>
      </w:pPr>
      <w:r w:rsidRPr="002C18B1">
        <w:rPr>
          <w:rFonts w:ascii="Arial" w:hAnsi="Arial" w:cs="Arial"/>
          <w:sz w:val="22"/>
        </w:rPr>
        <w:t xml:space="preserve">Curriculum Vitae (using the </w:t>
      </w:r>
      <w:hyperlink r:id="rId74" w:history="1">
        <w:r w:rsidRPr="002C18B1">
          <w:rPr>
            <w:rStyle w:val="Hyperlink"/>
            <w:rFonts w:ascii="Arial" w:hAnsi="Arial" w:cs="Arial"/>
            <w:sz w:val="22"/>
          </w:rPr>
          <w:t>Europass</w:t>
        </w:r>
      </w:hyperlink>
      <w:r w:rsidRPr="002C18B1">
        <w:rPr>
          <w:rFonts w:ascii="Arial" w:hAnsi="Arial" w:cs="Arial"/>
          <w:sz w:val="22"/>
        </w:rPr>
        <w:t xml:space="preserve"> template is preferred but not mandatory).</w:t>
      </w:r>
    </w:p>
    <w:p w14:paraId="18DF4617" w14:textId="6439FE0C" w:rsidR="00E81A58" w:rsidRPr="002C18B1" w:rsidRDefault="00F34DDD" w:rsidP="007479F7">
      <w:pPr>
        <w:pStyle w:val="ListParagraph"/>
        <w:numPr>
          <w:ilvl w:val="0"/>
          <w:numId w:val="9"/>
        </w:numPr>
        <w:tabs>
          <w:tab w:val="left" w:pos="426"/>
        </w:tabs>
        <w:spacing w:after="6" w:line="368" w:lineRule="auto"/>
        <w:ind w:right="48"/>
        <w:jc w:val="left"/>
        <w:rPr>
          <w:rFonts w:ascii="Arial" w:hAnsi="Arial" w:cs="Arial"/>
          <w:sz w:val="22"/>
        </w:rPr>
      </w:pPr>
      <w:r w:rsidRPr="002C18B1">
        <w:rPr>
          <w:rFonts w:ascii="Arial" w:hAnsi="Arial" w:cs="Arial"/>
          <w:sz w:val="22"/>
        </w:rPr>
        <w:t xml:space="preserve">List of publications </w:t>
      </w:r>
      <w:r w:rsidR="00252D58" w:rsidRPr="002C18B1">
        <w:rPr>
          <w:rFonts w:ascii="Arial" w:hAnsi="Arial" w:cs="Arial"/>
          <w:sz w:val="22"/>
        </w:rPr>
        <w:t>relevant to the proposed research project</w:t>
      </w:r>
      <w:r w:rsidR="00546264" w:rsidRPr="002C18B1">
        <w:rPr>
          <w:rFonts w:ascii="Arial" w:hAnsi="Arial" w:cs="Arial"/>
          <w:sz w:val="22"/>
        </w:rPr>
        <w:t>.</w:t>
      </w:r>
    </w:p>
    <w:p w14:paraId="485580F1" w14:textId="3E190A35" w:rsidR="006F384C" w:rsidRPr="002C18B1" w:rsidRDefault="00F34DDD" w:rsidP="007479F7">
      <w:pPr>
        <w:numPr>
          <w:ilvl w:val="0"/>
          <w:numId w:val="9"/>
        </w:numPr>
        <w:ind w:right="48"/>
        <w:jc w:val="left"/>
        <w:rPr>
          <w:rFonts w:ascii="Arial" w:hAnsi="Arial" w:cs="Arial"/>
          <w:sz w:val="22"/>
        </w:rPr>
      </w:pPr>
      <w:r w:rsidRPr="002C18B1">
        <w:rPr>
          <w:rFonts w:ascii="Arial" w:hAnsi="Arial" w:cs="Arial"/>
          <w:sz w:val="22"/>
        </w:rPr>
        <w:t xml:space="preserve">Copy of the </w:t>
      </w:r>
      <w:r w:rsidR="006F4037" w:rsidRPr="002C18B1">
        <w:rPr>
          <w:rFonts w:ascii="Arial" w:hAnsi="Arial" w:cs="Arial"/>
          <w:sz w:val="22"/>
        </w:rPr>
        <w:t>PhD</w:t>
      </w:r>
      <w:r w:rsidRPr="002C18B1">
        <w:rPr>
          <w:rFonts w:ascii="Arial" w:hAnsi="Arial" w:cs="Arial"/>
          <w:sz w:val="22"/>
        </w:rPr>
        <w:t xml:space="preserve"> degree</w:t>
      </w:r>
      <w:r w:rsidR="00546264" w:rsidRPr="002C18B1">
        <w:rPr>
          <w:rFonts w:ascii="Arial" w:hAnsi="Arial" w:cs="Arial"/>
          <w:sz w:val="22"/>
        </w:rPr>
        <w:t>.</w:t>
      </w:r>
    </w:p>
    <w:p w14:paraId="134079B7" w14:textId="525EDDA9" w:rsidR="001B5E61" w:rsidRPr="002C18B1" w:rsidRDefault="00F34DDD" w:rsidP="007479F7">
      <w:pPr>
        <w:numPr>
          <w:ilvl w:val="0"/>
          <w:numId w:val="9"/>
        </w:numPr>
        <w:ind w:right="48"/>
        <w:jc w:val="left"/>
        <w:rPr>
          <w:rFonts w:ascii="Arial" w:hAnsi="Arial" w:cs="Arial"/>
          <w:sz w:val="22"/>
        </w:rPr>
      </w:pPr>
      <w:r w:rsidRPr="002C18B1">
        <w:rPr>
          <w:rFonts w:ascii="Arial" w:hAnsi="Arial" w:cs="Arial"/>
          <w:sz w:val="22"/>
        </w:rPr>
        <w:t xml:space="preserve">Precise and detailed work plan </w:t>
      </w:r>
      <w:r w:rsidR="0037529D" w:rsidRPr="002C18B1">
        <w:rPr>
          <w:rFonts w:ascii="Arial" w:hAnsi="Arial" w:cs="Arial"/>
          <w:sz w:val="22"/>
        </w:rPr>
        <w:t>(</w:t>
      </w:r>
      <w:r w:rsidR="003A199F" w:rsidRPr="002C18B1">
        <w:rPr>
          <w:rFonts w:ascii="Arial" w:hAnsi="Arial" w:cs="Arial"/>
          <w:sz w:val="22"/>
        </w:rPr>
        <w:t>1</w:t>
      </w:r>
      <w:r w:rsidR="00292FEF" w:rsidRPr="002C18B1">
        <w:rPr>
          <w:rFonts w:ascii="Arial" w:hAnsi="Arial" w:cs="Arial"/>
          <w:sz w:val="22"/>
        </w:rPr>
        <w:t xml:space="preserve"> </w:t>
      </w:r>
      <w:r w:rsidR="003A199F" w:rsidRPr="002C18B1">
        <w:rPr>
          <w:rFonts w:ascii="Arial" w:hAnsi="Arial" w:cs="Arial"/>
          <w:sz w:val="22"/>
        </w:rPr>
        <w:t>-</w:t>
      </w:r>
      <w:r w:rsidR="00292FEF" w:rsidRPr="002C18B1">
        <w:rPr>
          <w:rFonts w:ascii="Arial" w:hAnsi="Arial" w:cs="Arial"/>
          <w:sz w:val="22"/>
        </w:rPr>
        <w:t xml:space="preserve"> </w:t>
      </w:r>
      <w:r w:rsidR="00FD4528" w:rsidRPr="002C18B1">
        <w:rPr>
          <w:rFonts w:ascii="Arial" w:hAnsi="Arial" w:cs="Arial"/>
          <w:sz w:val="22"/>
        </w:rPr>
        <w:t>2</w:t>
      </w:r>
      <w:r w:rsidRPr="002C18B1">
        <w:rPr>
          <w:rFonts w:ascii="Arial" w:hAnsi="Arial" w:cs="Arial"/>
          <w:sz w:val="22"/>
        </w:rPr>
        <w:t xml:space="preserve"> pages</w:t>
      </w:r>
      <w:r w:rsidR="0037529D" w:rsidRPr="002C18B1">
        <w:rPr>
          <w:rFonts w:ascii="Arial" w:hAnsi="Arial" w:cs="Arial"/>
          <w:sz w:val="22"/>
        </w:rPr>
        <w:t>)</w:t>
      </w:r>
      <w:r w:rsidR="00546264" w:rsidRPr="002C18B1">
        <w:rPr>
          <w:rFonts w:ascii="Arial" w:hAnsi="Arial" w:cs="Arial"/>
          <w:sz w:val="22"/>
        </w:rPr>
        <w:t>.</w:t>
      </w:r>
    </w:p>
    <w:p w14:paraId="51C2DA2A" w14:textId="3D46BED1" w:rsidR="005D337C" w:rsidRPr="002C18B1" w:rsidRDefault="00397DC7" w:rsidP="007479F7">
      <w:pPr>
        <w:numPr>
          <w:ilvl w:val="0"/>
          <w:numId w:val="9"/>
        </w:numPr>
        <w:spacing w:after="6" w:line="368" w:lineRule="auto"/>
        <w:ind w:right="48"/>
        <w:jc w:val="left"/>
        <w:rPr>
          <w:rFonts w:ascii="Arial" w:hAnsi="Arial" w:cs="Arial"/>
          <w:sz w:val="22"/>
        </w:rPr>
      </w:pPr>
      <w:r w:rsidRPr="002C18B1">
        <w:rPr>
          <w:rFonts w:ascii="Arial" w:hAnsi="Arial" w:cs="Arial"/>
          <w:sz w:val="22"/>
        </w:rPr>
        <w:t>L</w:t>
      </w:r>
      <w:r w:rsidR="00F34DDD" w:rsidRPr="002C18B1">
        <w:rPr>
          <w:rFonts w:ascii="Arial" w:hAnsi="Arial" w:cs="Arial"/>
          <w:sz w:val="22"/>
        </w:rPr>
        <w:t xml:space="preserve">etters of </w:t>
      </w:r>
      <w:r w:rsidRPr="002C18B1">
        <w:rPr>
          <w:rFonts w:ascii="Arial" w:hAnsi="Arial" w:cs="Arial"/>
          <w:sz w:val="22"/>
        </w:rPr>
        <w:t>R</w:t>
      </w:r>
      <w:r w:rsidR="00F34DDD" w:rsidRPr="002C18B1">
        <w:rPr>
          <w:rFonts w:ascii="Arial" w:hAnsi="Arial" w:cs="Arial"/>
          <w:sz w:val="22"/>
        </w:rPr>
        <w:t xml:space="preserve">ecommendation from </w:t>
      </w:r>
      <w:r w:rsidR="00B64519" w:rsidRPr="002C18B1">
        <w:rPr>
          <w:rFonts w:ascii="Arial" w:hAnsi="Arial" w:cs="Arial"/>
          <w:sz w:val="22"/>
        </w:rPr>
        <w:t>2</w:t>
      </w:r>
      <w:r w:rsidR="00F34DDD" w:rsidRPr="002C18B1">
        <w:rPr>
          <w:rFonts w:ascii="Arial" w:hAnsi="Arial" w:cs="Arial"/>
          <w:sz w:val="22"/>
        </w:rPr>
        <w:t xml:space="preserve"> recognized experts in the relevant discipline</w:t>
      </w:r>
      <w:r w:rsidR="00546264" w:rsidRPr="002C18B1">
        <w:rPr>
          <w:rFonts w:ascii="Arial" w:hAnsi="Arial" w:cs="Arial"/>
          <w:sz w:val="22"/>
        </w:rPr>
        <w:t>.</w:t>
      </w:r>
    </w:p>
    <w:p w14:paraId="0DB151D7" w14:textId="19FD1691" w:rsidR="008A09A3" w:rsidRPr="002C18B1" w:rsidRDefault="008A09A3" w:rsidP="007479F7">
      <w:pPr>
        <w:numPr>
          <w:ilvl w:val="0"/>
          <w:numId w:val="9"/>
        </w:numPr>
        <w:spacing w:after="6" w:line="368" w:lineRule="auto"/>
        <w:ind w:right="48"/>
        <w:jc w:val="left"/>
        <w:rPr>
          <w:rFonts w:ascii="Arial" w:hAnsi="Arial" w:cs="Arial"/>
          <w:sz w:val="22"/>
        </w:rPr>
      </w:pPr>
      <w:r w:rsidRPr="002C18B1">
        <w:rPr>
          <w:rFonts w:ascii="Arial" w:hAnsi="Arial" w:cs="Arial"/>
          <w:sz w:val="22"/>
        </w:rPr>
        <w:t>Letter of Invitation by the Croatian host institution</w:t>
      </w:r>
      <w:r w:rsidR="00546264" w:rsidRPr="002C18B1">
        <w:rPr>
          <w:rFonts w:ascii="Arial" w:hAnsi="Arial" w:cs="Arial"/>
          <w:sz w:val="22"/>
        </w:rPr>
        <w:t>.</w:t>
      </w:r>
    </w:p>
    <w:p w14:paraId="2BDA9D72" w14:textId="3E052408" w:rsidR="008A09A3" w:rsidRPr="002C18B1" w:rsidRDefault="008A09A3" w:rsidP="007479F7">
      <w:pPr>
        <w:pStyle w:val="ListParagraph"/>
        <w:numPr>
          <w:ilvl w:val="0"/>
          <w:numId w:val="9"/>
        </w:numPr>
        <w:spacing w:line="362" w:lineRule="auto"/>
        <w:rPr>
          <w:rFonts w:ascii="Arial" w:hAnsi="Arial" w:cs="Arial"/>
          <w:sz w:val="22"/>
        </w:rPr>
      </w:pPr>
      <w:r w:rsidRPr="002C18B1">
        <w:rPr>
          <w:rFonts w:ascii="Arial" w:hAnsi="Arial" w:cs="Arial"/>
          <w:sz w:val="22"/>
        </w:rPr>
        <w:t>Proof of language proficiency in English or Croatian – depending on the working language for the proposed research project (the working language should be indicated in the Letter of Invitation)</w:t>
      </w:r>
      <w:r w:rsidR="00546264" w:rsidRPr="002C18B1">
        <w:rPr>
          <w:rFonts w:ascii="Arial" w:hAnsi="Arial" w:cs="Arial"/>
          <w:sz w:val="22"/>
        </w:rPr>
        <w:t>.</w:t>
      </w:r>
    </w:p>
    <w:p w14:paraId="63F6A8D5" w14:textId="1E8FD2B0" w:rsidR="00B479A2" w:rsidRPr="002C18B1" w:rsidRDefault="00B01D69" w:rsidP="00492B4E">
      <w:pPr>
        <w:pStyle w:val="ListParagraph"/>
        <w:spacing w:after="6" w:line="368" w:lineRule="auto"/>
        <w:ind w:left="137" w:right="0" w:firstLine="0"/>
        <w:rPr>
          <w:rFonts w:ascii="Arial" w:hAnsi="Arial" w:cs="Arial"/>
          <w:bCs/>
          <w:sz w:val="22"/>
        </w:rPr>
      </w:pPr>
      <w:r w:rsidRPr="002C18B1">
        <w:rPr>
          <w:rFonts w:ascii="Arial" w:hAnsi="Arial" w:cs="Arial"/>
          <w:b/>
          <w:sz w:val="22"/>
        </w:rPr>
        <w:t xml:space="preserve">  </w:t>
      </w:r>
      <w:r w:rsidR="00AF255E" w:rsidRPr="002C18B1">
        <w:rPr>
          <w:rFonts w:ascii="Arial" w:hAnsi="Arial" w:cs="Arial"/>
          <w:b/>
          <w:sz w:val="22"/>
        </w:rPr>
        <w:t xml:space="preserve"> </w:t>
      </w:r>
      <w:r w:rsidR="00822A89" w:rsidRPr="002C18B1">
        <w:rPr>
          <w:rFonts w:ascii="Arial" w:hAnsi="Arial" w:cs="Arial"/>
          <w:b/>
          <w:sz w:val="22"/>
        </w:rPr>
        <w:t>F</w:t>
      </w:r>
      <w:r w:rsidR="00C1590F" w:rsidRPr="002C18B1">
        <w:rPr>
          <w:rFonts w:ascii="Arial" w:hAnsi="Arial" w:cs="Arial"/>
          <w:b/>
          <w:sz w:val="22"/>
        </w:rPr>
        <w:t xml:space="preserve">    Summer seminar of Croatian language and literature</w:t>
      </w:r>
      <w:r w:rsidR="000808DC" w:rsidRPr="002C18B1">
        <w:rPr>
          <w:rFonts w:ascii="Arial" w:hAnsi="Arial" w:cs="Arial"/>
          <w:b/>
          <w:sz w:val="22"/>
        </w:rPr>
        <w:t xml:space="preserve"> </w:t>
      </w:r>
      <w:r w:rsidR="000808DC" w:rsidRPr="002C18B1">
        <w:rPr>
          <w:rFonts w:ascii="Arial" w:hAnsi="Arial" w:cs="Arial"/>
          <w:bCs/>
          <w:sz w:val="22"/>
        </w:rPr>
        <w:t>(</w:t>
      </w:r>
      <w:r w:rsidR="0063560B" w:rsidRPr="002C18B1">
        <w:rPr>
          <w:rFonts w:ascii="Arial" w:hAnsi="Arial" w:cs="Arial"/>
          <w:bCs/>
          <w:sz w:val="22"/>
        </w:rPr>
        <w:t>2 weeks</w:t>
      </w:r>
      <w:r w:rsidR="000808DC" w:rsidRPr="002C18B1">
        <w:rPr>
          <w:rFonts w:ascii="Arial" w:hAnsi="Arial" w:cs="Arial"/>
          <w:bCs/>
          <w:sz w:val="22"/>
        </w:rPr>
        <w:t>)</w:t>
      </w:r>
    </w:p>
    <w:p w14:paraId="0F7DD977" w14:textId="55756438" w:rsidR="0022472E" w:rsidRPr="002C18B1" w:rsidRDefault="0022472E" w:rsidP="008318D8">
      <w:pPr>
        <w:numPr>
          <w:ilvl w:val="0"/>
          <w:numId w:val="24"/>
        </w:numPr>
        <w:spacing w:after="125" w:line="249" w:lineRule="auto"/>
        <w:ind w:right="0"/>
        <w:jc w:val="left"/>
        <w:rPr>
          <w:rFonts w:ascii="Arial" w:hAnsi="Arial" w:cs="Arial"/>
          <w:bCs/>
          <w:sz w:val="22"/>
        </w:rPr>
      </w:pPr>
      <w:r w:rsidRPr="002C18B1">
        <w:rPr>
          <w:rFonts w:ascii="Arial" w:hAnsi="Arial" w:cs="Arial"/>
          <w:bCs/>
          <w:sz w:val="22"/>
        </w:rPr>
        <w:t xml:space="preserve">Application Form submitted through the </w:t>
      </w:r>
      <w:hyperlink r:id="rId75" w:history="1">
        <w:r w:rsidR="00071396" w:rsidRPr="002C18B1">
          <w:rPr>
            <w:rStyle w:val="Hyperlink"/>
            <w:rFonts w:ascii="Arial" w:hAnsi="Arial" w:cs="Arial"/>
            <w:sz w:val="22"/>
          </w:rPr>
          <w:t>Agency’s online application system</w:t>
        </w:r>
      </w:hyperlink>
      <w:r w:rsidRPr="002C18B1">
        <w:rPr>
          <w:rStyle w:val="Hyperlink"/>
          <w:rFonts w:ascii="Arial" w:hAnsi="Arial" w:cs="Arial"/>
          <w:bCs/>
          <w:sz w:val="22"/>
        </w:rPr>
        <w:t>.</w:t>
      </w:r>
    </w:p>
    <w:p w14:paraId="4BB8F2B1" w14:textId="20991C15" w:rsidR="00EA130D" w:rsidRPr="002C18B1" w:rsidRDefault="00EA130D" w:rsidP="008318D8">
      <w:pPr>
        <w:pStyle w:val="ListParagraph"/>
        <w:numPr>
          <w:ilvl w:val="0"/>
          <w:numId w:val="24"/>
        </w:numPr>
        <w:spacing w:after="6" w:line="368" w:lineRule="auto"/>
        <w:ind w:right="48"/>
        <w:jc w:val="left"/>
        <w:rPr>
          <w:rFonts w:ascii="Arial" w:hAnsi="Arial" w:cs="Arial"/>
          <w:sz w:val="22"/>
        </w:rPr>
      </w:pPr>
      <w:r w:rsidRPr="002C18B1">
        <w:rPr>
          <w:rFonts w:ascii="Arial" w:hAnsi="Arial" w:cs="Arial"/>
          <w:sz w:val="22"/>
        </w:rPr>
        <w:t xml:space="preserve">A photocopy of </w:t>
      </w:r>
      <w:r w:rsidR="00C05B51" w:rsidRPr="002C18B1">
        <w:rPr>
          <w:rFonts w:ascii="Arial" w:hAnsi="Arial" w:cs="Arial"/>
          <w:sz w:val="22"/>
        </w:rPr>
        <w:t xml:space="preserve">the </w:t>
      </w:r>
      <w:r w:rsidRPr="002C18B1">
        <w:rPr>
          <w:rFonts w:ascii="Arial" w:hAnsi="Arial" w:cs="Arial"/>
          <w:sz w:val="22"/>
        </w:rPr>
        <w:t>valid passport or ID.</w:t>
      </w:r>
    </w:p>
    <w:p w14:paraId="67AC75B9" w14:textId="77777777" w:rsidR="00243E4B" w:rsidRPr="002C18B1" w:rsidRDefault="00243E4B" w:rsidP="008318D8">
      <w:pPr>
        <w:numPr>
          <w:ilvl w:val="0"/>
          <w:numId w:val="24"/>
        </w:numPr>
        <w:tabs>
          <w:tab w:val="left" w:pos="426"/>
        </w:tabs>
        <w:spacing w:after="6" w:line="368" w:lineRule="auto"/>
        <w:ind w:right="1561"/>
        <w:jc w:val="left"/>
        <w:rPr>
          <w:rFonts w:ascii="Arial" w:hAnsi="Arial" w:cs="Arial"/>
          <w:sz w:val="22"/>
        </w:rPr>
      </w:pPr>
      <w:r w:rsidRPr="002C18B1">
        <w:rPr>
          <w:rFonts w:ascii="Arial" w:hAnsi="Arial" w:cs="Arial"/>
          <w:sz w:val="22"/>
        </w:rPr>
        <w:t xml:space="preserve">Curriculum Vitae (using the </w:t>
      </w:r>
      <w:hyperlink r:id="rId76" w:history="1">
        <w:r w:rsidRPr="002C18B1">
          <w:rPr>
            <w:rStyle w:val="Hyperlink"/>
            <w:rFonts w:ascii="Arial" w:hAnsi="Arial" w:cs="Arial"/>
            <w:sz w:val="22"/>
          </w:rPr>
          <w:t>Europass</w:t>
        </w:r>
      </w:hyperlink>
      <w:r w:rsidRPr="002C18B1">
        <w:rPr>
          <w:rFonts w:ascii="Arial" w:hAnsi="Arial" w:cs="Arial"/>
          <w:sz w:val="22"/>
        </w:rPr>
        <w:t xml:space="preserve"> template is preferred but not mandatory).</w:t>
      </w:r>
    </w:p>
    <w:p w14:paraId="4FF281BF" w14:textId="3D324834" w:rsidR="00E82635" w:rsidRPr="002C18B1" w:rsidRDefault="00E82635" w:rsidP="008318D8">
      <w:pPr>
        <w:numPr>
          <w:ilvl w:val="0"/>
          <w:numId w:val="24"/>
        </w:numPr>
        <w:ind w:right="96"/>
        <w:jc w:val="left"/>
        <w:rPr>
          <w:rFonts w:ascii="Arial" w:hAnsi="Arial" w:cs="Arial"/>
          <w:sz w:val="22"/>
        </w:rPr>
      </w:pPr>
      <w:r w:rsidRPr="002C18B1">
        <w:rPr>
          <w:rFonts w:ascii="Arial" w:hAnsi="Arial" w:cs="Arial"/>
          <w:sz w:val="22"/>
        </w:rPr>
        <w:t>Copy of enrolment at the applicant's home institution (for students) or copy of the highest    degree/diploma received (for</w:t>
      </w:r>
      <w:r w:rsidR="00D81B9E" w:rsidRPr="002C18B1">
        <w:rPr>
          <w:rFonts w:ascii="Arial" w:hAnsi="Arial" w:cs="Arial"/>
          <w:sz w:val="22"/>
        </w:rPr>
        <w:t xml:space="preserve"> teachers,</w:t>
      </w:r>
      <w:r w:rsidRPr="002C18B1">
        <w:rPr>
          <w:rFonts w:ascii="Arial" w:hAnsi="Arial" w:cs="Arial"/>
          <w:sz w:val="22"/>
        </w:rPr>
        <w:t xml:space="preserve"> researchers</w:t>
      </w:r>
      <w:r w:rsidR="00B57D82" w:rsidRPr="002C18B1">
        <w:rPr>
          <w:rFonts w:ascii="Arial" w:hAnsi="Arial" w:cs="Arial"/>
          <w:sz w:val="22"/>
        </w:rPr>
        <w:t xml:space="preserve"> and</w:t>
      </w:r>
      <w:r w:rsidRPr="002C18B1">
        <w:rPr>
          <w:rFonts w:ascii="Arial" w:hAnsi="Arial" w:cs="Arial"/>
          <w:sz w:val="22"/>
        </w:rPr>
        <w:t xml:space="preserve"> lecturers)</w:t>
      </w:r>
      <w:r w:rsidR="00EA130D" w:rsidRPr="002C18B1">
        <w:rPr>
          <w:rFonts w:ascii="Arial" w:hAnsi="Arial" w:cs="Arial"/>
          <w:sz w:val="22"/>
        </w:rPr>
        <w:t>.</w:t>
      </w:r>
    </w:p>
    <w:p w14:paraId="4FD6B4C5" w14:textId="02157851" w:rsidR="004740DB" w:rsidRPr="002C18B1" w:rsidRDefault="004740DB" w:rsidP="008318D8">
      <w:pPr>
        <w:numPr>
          <w:ilvl w:val="0"/>
          <w:numId w:val="24"/>
        </w:numPr>
        <w:ind w:right="0"/>
        <w:rPr>
          <w:rFonts w:ascii="Arial" w:hAnsi="Arial" w:cs="Arial"/>
          <w:sz w:val="22"/>
        </w:rPr>
      </w:pPr>
      <w:r w:rsidRPr="002C18B1">
        <w:rPr>
          <w:rFonts w:ascii="Arial" w:hAnsi="Arial" w:cs="Arial"/>
          <w:sz w:val="22"/>
        </w:rPr>
        <w:t>Letter of Interest (</w:t>
      </w:r>
      <w:r w:rsidR="00D34524" w:rsidRPr="002C18B1">
        <w:rPr>
          <w:rFonts w:ascii="Arial" w:hAnsi="Arial" w:cs="Arial"/>
          <w:sz w:val="22"/>
        </w:rPr>
        <w:t>1</w:t>
      </w:r>
      <w:r w:rsidR="00292FEF" w:rsidRPr="002C18B1">
        <w:rPr>
          <w:rFonts w:ascii="Arial" w:hAnsi="Arial" w:cs="Arial"/>
          <w:sz w:val="22"/>
        </w:rPr>
        <w:t xml:space="preserve"> </w:t>
      </w:r>
      <w:r w:rsidR="00D34524" w:rsidRPr="002C18B1">
        <w:rPr>
          <w:rFonts w:ascii="Arial" w:hAnsi="Arial" w:cs="Arial"/>
          <w:sz w:val="22"/>
        </w:rPr>
        <w:t>-</w:t>
      </w:r>
      <w:r w:rsidR="00292FEF" w:rsidRPr="002C18B1">
        <w:rPr>
          <w:rFonts w:ascii="Arial" w:hAnsi="Arial" w:cs="Arial"/>
          <w:sz w:val="22"/>
        </w:rPr>
        <w:t xml:space="preserve"> </w:t>
      </w:r>
      <w:r w:rsidR="00D34524" w:rsidRPr="002C18B1">
        <w:rPr>
          <w:rFonts w:ascii="Arial" w:hAnsi="Arial" w:cs="Arial"/>
          <w:sz w:val="22"/>
        </w:rPr>
        <w:t>2 pages</w:t>
      </w:r>
      <w:r w:rsidRPr="002C18B1">
        <w:rPr>
          <w:rFonts w:ascii="Arial" w:hAnsi="Arial" w:cs="Arial"/>
          <w:sz w:val="22"/>
        </w:rPr>
        <w:t>).</w:t>
      </w:r>
    </w:p>
    <w:p w14:paraId="2E874354" w14:textId="5EE7D2A4" w:rsidR="00E82635" w:rsidRPr="002C18B1" w:rsidRDefault="00E82635" w:rsidP="008318D8">
      <w:pPr>
        <w:numPr>
          <w:ilvl w:val="0"/>
          <w:numId w:val="24"/>
        </w:numPr>
        <w:spacing w:after="6" w:line="368" w:lineRule="auto"/>
        <w:ind w:right="96"/>
        <w:jc w:val="left"/>
        <w:rPr>
          <w:rFonts w:ascii="Arial" w:hAnsi="Arial" w:cs="Arial"/>
          <w:sz w:val="22"/>
        </w:rPr>
      </w:pPr>
      <w:r w:rsidRPr="002C18B1">
        <w:rPr>
          <w:rFonts w:ascii="Arial" w:hAnsi="Arial" w:cs="Arial"/>
          <w:sz w:val="22"/>
        </w:rPr>
        <w:t xml:space="preserve">Letter of Recommendation </w:t>
      </w:r>
      <w:r w:rsidR="0056354C" w:rsidRPr="002C18B1">
        <w:rPr>
          <w:rFonts w:ascii="Arial" w:hAnsi="Arial" w:cs="Arial"/>
          <w:sz w:val="22"/>
        </w:rPr>
        <w:t xml:space="preserve">by </w:t>
      </w:r>
      <w:r w:rsidRPr="002C18B1">
        <w:rPr>
          <w:rFonts w:ascii="Arial" w:hAnsi="Arial" w:cs="Arial"/>
          <w:sz w:val="22"/>
        </w:rPr>
        <w:t xml:space="preserve">a professor </w:t>
      </w:r>
      <w:r w:rsidR="00426E04" w:rsidRPr="002C18B1">
        <w:rPr>
          <w:rFonts w:ascii="Arial" w:hAnsi="Arial" w:cs="Arial"/>
          <w:sz w:val="22"/>
        </w:rPr>
        <w:t>from</w:t>
      </w:r>
      <w:r w:rsidRPr="002C18B1">
        <w:rPr>
          <w:rFonts w:ascii="Arial" w:hAnsi="Arial" w:cs="Arial"/>
          <w:sz w:val="22"/>
        </w:rPr>
        <w:t xml:space="preserve"> the</w:t>
      </w:r>
      <w:r w:rsidR="00715432" w:rsidRPr="002C18B1">
        <w:rPr>
          <w:rFonts w:ascii="Arial" w:hAnsi="Arial" w:cs="Arial"/>
          <w:sz w:val="22"/>
        </w:rPr>
        <w:t xml:space="preserve"> applicant’s</w:t>
      </w:r>
      <w:r w:rsidRPr="002C18B1">
        <w:rPr>
          <w:rFonts w:ascii="Arial" w:hAnsi="Arial" w:cs="Arial"/>
          <w:sz w:val="22"/>
        </w:rPr>
        <w:t xml:space="preserve"> </w:t>
      </w:r>
      <w:r w:rsidR="00715432" w:rsidRPr="002C18B1">
        <w:rPr>
          <w:rFonts w:ascii="Arial" w:hAnsi="Arial" w:cs="Arial"/>
          <w:sz w:val="22"/>
        </w:rPr>
        <w:t>home</w:t>
      </w:r>
      <w:r w:rsidRPr="002C18B1">
        <w:rPr>
          <w:rFonts w:ascii="Arial" w:hAnsi="Arial" w:cs="Arial"/>
          <w:sz w:val="22"/>
        </w:rPr>
        <w:t xml:space="preserve"> institution</w:t>
      </w:r>
      <w:r w:rsidR="00715432" w:rsidRPr="002C18B1">
        <w:rPr>
          <w:rFonts w:ascii="Arial" w:hAnsi="Arial" w:cs="Arial"/>
          <w:sz w:val="22"/>
        </w:rPr>
        <w:t>.</w:t>
      </w:r>
    </w:p>
    <w:p w14:paraId="162ECC9A" w14:textId="491430B0" w:rsidR="00E82635" w:rsidRPr="002C18B1" w:rsidRDefault="00E82635" w:rsidP="008318D8">
      <w:pPr>
        <w:numPr>
          <w:ilvl w:val="0"/>
          <w:numId w:val="24"/>
        </w:numPr>
        <w:spacing w:after="6" w:line="368" w:lineRule="auto"/>
        <w:ind w:right="96"/>
        <w:jc w:val="left"/>
        <w:rPr>
          <w:rFonts w:ascii="Arial" w:hAnsi="Arial" w:cs="Arial"/>
          <w:sz w:val="22"/>
        </w:rPr>
      </w:pPr>
      <w:r w:rsidRPr="002C18B1">
        <w:rPr>
          <w:rFonts w:ascii="Arial" w:hAnsi="Arial" w:cs="Arial"/>
          <w:sz w:val="22"/>
        </w:rPr>
        <w:t>Proof of language proficiency in Croatian (minimum B1)</w:t>
      </w:r>
      <w:r w:rsidR="00D81B9E" w:rsidRPr="002C18B1">
        <w:rPr>
          <w:rFonts w:ascii="Arial" w:hAnsi="Arial" w:cs="Arial"/>
          <w:sz w:val="22"/>
        </w:rPr>
        <w:t>.</w:t>
      </w:r>
    </w:p>
    <w:p w14:paraId="0E4C24DA" w14:textId="534525D8" w:rsidR="0005692F" w:rsidRPr="002C18B1" w:rsidRDefault="0005692F" w:rsidP="0005692F">
      <w:pPr>
        <w:spacing w:after="100" w:afterAutospacing="1" w:line="259" w:lineRule="auto"/>
        <w:ind w:left="11" w:right="0" w:hanging="11"/>
        <w:rPr>
          <w:rFonts w:ascii="Arial" w:hAnsi="Arial" w:cs="Arial"/>
          <w:b/>
          <w:color w:val="00B0F0"/>
          <w:sz w:val="22"/>
        </w:rPr>
      </w:pPr>
      <w:r w:rsidRPr="002C18B1">
        <w:rPr>
          <w:rFonts w:ascii="Arial" w:hAnsi="Arial" w:cs="Arial"/>
          <w:b/>
          <w:color w:val="00B0F0"/>
          <w:sz w:val="22"/>
        </w:rPr>
        <w:lastRenderedPageBreak/>
        <w:t>7</w:t>
      </w:r>
      <w:r w:rsidR="00AC39C7" w:rsidRPr="002C18B1">
        <w:rPr>
          <w:rFonts w:ascii="Arial" w:hAnsi="Arial" w:cs="Arial"/>
          <w:b/>
          <w:color w:val="00B0F0"/>
          <w:sz w:val="22"/>
        </w:rPr>
        <w:t>.</w:t>
      </w:r>
      <w:r w:rsidRPr="002C18B1">
        <w:rPr>
          <w:rFonts w:ascii="Arial" w:hAnsi="Arial" w:cs="Arial"/>
          <w:b/>
          <w:color w:val="00B0F0"/>
          <w:sz w:val="22"/>
        </w:rPr>
        <w:t xml:space="preserve"> EVALUATION AND SELECTION OF APPLICANTS AND THE RESULTS OF THE CALL</w:t>
      </w:r>
    </w:p>
    <w:p w14:paraId="14D4C1BD" w14:textId="04E2E1C3" w:rsidR="00B93CD5" w:rsidRPr="002C18B1" w:rsidRDefault="0005692F" w:rsidP="001447DE">
      <w:pPr>
        <w:spacing w:after="100" w:afterAutospacing="1" w:line="240" w:lineRule="auto"/>
        <w:ind w:left="11" w:right="0" w:hanging="11"/>
        <w:rPr>
          <w:rFonts w:ascii="Arial" w:hAnsi="Arial" w:cs="Arial"/>
          <w:sz w:val="22"/>
        </w:rPr>
      </w:pPr>
      <w:r w:rsidRPr="002C18B1">
        <w:rPr>
          <w:rFonts w:ascii="Arial" w:hAnsi="Arial" w:cs="Arial"/>
          <w:b/>
          <w:color w:val="00B0F0"/>
          <w:sz w:val="22"/>
        </w:rPr>
        <w:t>7</w:t>
      </w:r>
      <w:r w:rsidR="00B93CD5" w:rsidRPr="002C18B1">
        <w:rPr>
          <w:rFonts w:ascii="Arial" w:hAnsi="Arial" w:cs="Arial"/>
          <w:b/>
          <w:color w:val="00B0F0"/>
          <w:sz w:val="22"/>
        </w:rPr>
        <w:t>.</w:t>
      </w:r>
      <w:r w:rsidRPr="002C18B1">
        <w:rPr>
          <w:rFonts w:ascii="Arial" w:hAnsi="Arial" w:cs="Arial"/>
          <w:b/>
          <w:color w:val="00B0F0"/>
          <w:sz w:val="22"/>
        </w:rPr>
        <w:t>1</w:t>
      </w:r>
      <w:r w:rsidR="00B93CD5" w:rsidRPr="002C18B1">
        <w:rPr>
          <w:rFonts w:ascii="Arial" w:hAnsi="Arial" w:cs="Arial"/>
          <w:b/>
          <w:color w:val="00B0F0"/>
          <w:sz w:val="22"/>
        </w:rPr>
        <w:t>. Evaluation and Selection</w:t>
      </w:r>
    </w:p>
    <w:p w14:paraId="3AD033B5" w14:textId="77777777" w:rsidR="00980A48" w:rsidRPr="002C18B1" w:rsidRDefault="00B93CD5" w:rsidP="00B93CD5">
      <w:pPr>
        <w:spacing w:after="100" w:afterAutospacing="1" w:line="360" w:lineRule="auto"/>
        <w:ind w:left="11" w:right="0" w:hanging="11"/>
        <w:rPr>
          <w:rFonts w:ascii="Arial" w:hAnsi="Arial" w:cs="Arial"/>
          <w:sz w:val="22"/>
        </w:rPr>
      </w:pPr>
      <w:bookmarkStart w:id="8" w:name="_Hlk125118500"/>
      <w:r w:rsidRPr="002C18B1">
        <w:rPr>
          <w:rFonts w:ascii="Arial" w:hAnsi="Arial" w:cs="Arial"/>
          <w:sz w:val="22"/>
        </w:rPr>
        <w:t xml:space="preserve">The applications sent by the candidates will be subjected to formal assessment by the </w:t>
      </w:r>
      <w:r w:rsidR="00810357" w:rsidRPr="002C18B1">
        <w:rPr>
          <w:rFonts w:ascii="Arial" w:hAnsi="Arial" w:cs="Arial"/>
          <w:sz w:val="22"/>
        </w:rPr>
        <w:t xml:space="preserve">Agency and the </w:t>
      </w:r>
      <w:r w:rsidRPr="002C18B1">
        <w:rPr>
          <w:rFonts w:ascii="Arial" w:hAnsi="Arial" w:cs="Arial"/>
          <w:sz w:val="22"/>
        </w:rPr>
        <w:t xml:space="preserve">Ministry followed by the procedure of evaluation and selection. </w:t>
      </w:r>
      <w:bookmarkEnd w:id="8"/>
      <w:r w:rsidRPr="002C18B1">
        <w:rPr>
          <w:rFonts w:ascii="Arial" w:hAnsi="Arial" w:cs="Arial"/>
          <w:sz w:val="22"/>
        </w:rPr>
        <w:t xml:space="preserve">During this process the Agency may request that the candidate provides additional documents or information. The purpose of the formal assessment is verification of the application in terms of compliance with the formal criteria. During the formal assessment the completeness of the application is analysed. The application is considered as complete if all required documents have been attached. The candidate’s academic profile, proposal and motivation will also be assessed (selection criteria). </w:t>
      </w:r>
    </w:p>
    <w:p w14:paraId="2380920C" w14:textId="0A2017C4" w:rsidR="00671463" w:rsidRPr="002C18B1" w:rsidRDefault="00BC31DE" w:rsidP="00671463">
      <w:pPr>
        <w:spacing w:after="100" w:afterAutospacing="1" w:line="360" w:lineRule="auto"/>
        <w:ind w:left="11" w:right="0" w:hanging="11"/>
        <w:rPr>
          <w:rFonts w:ascii="Arial" w:hAnsi="Arial" w:cs="Arial"/>
          <w:sz w:val="22"/>
        </w:rPr>
      </w:pPr>
      <w:r w:rsidRPr="002C18B1">
        <w:rPr>
          <w:rFonts w:ascii="Arial" w:hAnsi="Arial" w:cs="Arial"/>
          <w:sz w:val="22"/>
        </w:rPr>
        <w:t>Applications from candidates who have</w:t>
      </w:r>
      <w:r w:rsidR="00FB583F" w:rsidRPr="002C18B1">
        <w:rPr>
          <w:rFonts w:ascii="Arial" w:hAnsi="Arial" w:cs="Arial"/>
          <w:sz w:val="22"/>
        </w:rPr>
        <w:t xml:space="preserve"> already</w:t>
      </w:r>
      <w:r w:rsidR="00276342" w:rsidRPr="002C18B1">
        <w:rPr>
          <w:rFonts w:ascii="Arial" w:hAnsi="Arial" w:cs="Arial"/>
          <w:sz w:val="22"/>
        </w:rPr>
        <w:t xml:space="preserve"> </w:t>
      </w:r>
      <w:r w:rsidR="001D2763" w:rsidRPr="002C18B1">
        <w:rPr>
          <w:rFonts w:ascii="Arial" w:hAnsi="Arial" w:cs="Arial"/>
          <w:sz w:val="22"/>
        </w:rPr>
        <w:t>been beneficiaries</w:t>
      </w:r>
      <w:r w:rsidR="00B12B7C" w:rsidRPr="002C18B1">
        <w:rPr>
          <w:rFonts w:ascii="Arial" w:hAnsi="Arial" w:cs="Arial"/>
          <w:sz w:val="22"/>
        </w:rPr>
        <w:t xml:space="preserve"> of </w:t>
      </w:r>
      <w:r w:rsidR="00276342" w:rsidRPr="002C18B1">
        <w:rPr>
          <w:rFonts w:ascii="Arial" w:hAnsi="Arial" w:cs="Arial"/>
          <w:sz w:val="22"/>
        </w:rPr>
        <w:t>the Bilateral Scholarship</w:t>
      </w:r>
      <w:r w:rsidR="003D5A75" w:rsidRPr="002C18B1">
        <w:rPr>
          <w:rFonts w:ascii="Arial" w:hAnsi="Arial" w:cs="Arial"/>
          <w:sz w:val="22"/>
        </w:rPr>
        <w:t>s</w:t>
      </w:r>
      <w:r w:rsidR="00767AF1" w:rsidRPr="002C18B1">
        <w:rPr>
          <w:rFonts w:ascii="Arial" w:hAnsi="Arial" w:cs="Arial"/>
          <w:sz w:val="22"/>
        </w:rPr>
        <w:t xml:space="preserve"> during previous years</w:t>
      </w:r>
      <w:r w:rsidR="00276342" w:rsidRPr="002C18B1">
        <w:rPr>
          <w:rFonts w:ascii="Arial" w:hAnsi="Arial" w:cs="Arial"/>
          <w:sz w:val="22"/>
        </w:rPr>
        <w:t xml:space="preserve"> will have</w:t>
      </w:r>
      <w:r w:rsidR="00E05564" w:rsidRPr="002C18B1">
        <w:rPr>
          <w:rFonts w:ascii="Arial" w:hAnsi="Arial" w:cs="Arial"/>
          <w:sz w:val="22"/>
        </w:rPr>
        <w:t xml:space="preserve"> a</w:t>
      </w:r>
      <w:r w:rsidR="00276342" w:rsidRPr="002C18B1">
        <w:rPr>
          <w:rFonts w:ascii="Arial" w:hAnsi="Arial" w:cs="Arial"/>
          <w:sz w:val="22"/>
        </w:rPr>
        <w:t xml:space="preserve"> lower priority.</w:t>
      </w:r>
      <w:r w:rsidR="00980A48" w:rsidRPr="002C18B1">
        <w:rPr>
          <w:rFonts w:ascii="Arial" w:hAnsi="Arial" w:cs="Arial"/>
          <w:sz w:val="22"/>
        </w:rPr>
        <w:t xml:space="preserve"> </w:t>
      </w:r>
      <w:r w:rsidR="00DD5C89" w:rsidRPr="002C18B1">
        <w:rPr>
          <w:rFonts w:ascii="Arial" w:hAnsi="Arial" w:cs="Arial"/>
          <w:sz w:val="22"/>
        </w:rPr>
        <w:t>Preceden</w:t>
      </w:r>
      <w:r w:rsidR="00D6330C" w:rsidRPr="002C18B1">
        <w:rPr>
          <w:rFonts w:ascii="Arial" w:hAnsi="Arial" w:cs="Arial"/>
          <w:sz w:val="22"/>
        </w:rPr>
        <w:t>ce</w:t>
      </w:r>
      <w:r w:rsidR="00E03EC2" w:rsidRPr="002C18B1">
        <w:rPr>
          <w:rFonts w:ascii="Arial" w:hAnsi="Arial" w:cs="Arial"/>
          <w:sz w:val="22"/>
        </w:rPr>
        <w:t xml:space="preserve"> will be given to </w:t>
      </w:r>
      <w:r w:rsidR="00CA387E" w:rsidRPr="002C18B1">
        <w:rPr>
          <w:rFonts w:ascii="Arial" w:hAnsi="Arial" w:cs="Arial"/>
          <w:sz w:val="22"/>
        </w:rPr>
        <w:t>first-time applicants.</w:t>
      </w:r>
    </w:p>
    <w:p w14:paraId="4E1D23D3" w14:textId="739E345C" w:rsidR="002035D1" w:rsidRPr="002C18B1" w:rsidRDefault="00B93CD5" w:rsidP="002035D1">
      <w:pPr>
        <w:spacing w:after="100" w:afterAutospacing="1" w:line="360" w:lineRule="auto"/>
        <w:ind w:left="11" w:right="0" w:hanging="11"/>
        <w:rPr>
          <w:rFonts w:ascii="Arial" w:hAnsi="Arial" w:cs="Arial"/>
          <w:sz w:val="22"/>
        </w:rPr>
      </w:pPr>
      <w:r w:rsidRPr="002C18B1">
        <w:rPr>
          <w:rFonts w:ascii="Arial" w:hAnsi="Arial" w:cs="Arial"/>
          <w:sz w:val="22"/>
        </w:rPr>
        <w:t xml:space="preserve">The final decision on the acceptance of the applications shall be made by the Croatian host institution. </w:t>
      </w:r>
      <w:r w:rsidRPr="002C18B1">
        <w:rPr>
          <w:rFonts w:ascii="Arial" w:hAnsi="Arial" w:cs="Arial"/>
          <w:bCs/>
          <w:sz w:val="22"/>
        </w:rPr>
        <w:t xml:space="preserve">Incomplete or inaccurate applications will not be considered. </w:t>
      </w:r>
      <w:r w:rsidR="004F4369" w:rsidRPr="002C18B1">
        <w:rPr>
          <w:rFonts w:ascii="Arial" w:hAnsi="Arial" w:cs="Arial"/>
          <w:bCs/>
          <w:sz w:val="22"/>
        </w:rPr>
        <w:t xml:space="preserve">If the applicant submits more applications, only the last application submitted in the online system within the time limit for submission shall be subject to assessment. </w:t>
      </w:r>
      <w:r w:rsidRPr="002C18B1">
        <w:rPr>
          <w:rFonts w:ascii="Arial" w:hAnsi="Arial" w:cs="Arial"/>
          <w:bCs/>
          <w:sz w:val="22"/>
        </w:rPr>
        <w:t>Documents in languages other than English or Croatian will not be accepted.</w:t>
      </w:r>
      <w:r w:rsidR="002035D1" w:rsidRPr="002C18B1">
        <w:rPr>
          <w:rFonts w:ascii="Arial" w:hAnsi="Arial" w:cs="Arial"/>
          <w:bCs/>
          <w:sz w:val="22"/>
        </w:rPr>
        <w:t xml:space="preserve"> </w:t>
      </w:r>
      <w:r w:rsidR="002035D1" w:rsidRPr="002C18B1">
        <w:rPr>
          <w:rFonts w:ascii="Arial" w:hAnsi="Arial" w:cs="Arial"/>
          <w:sz w:val="22"/>
        </w:rPr>
        <w:t xml:space="preserve">Applications sent by individual applicants to the Agency, the Ministry or to the desired host institution but without being nominated for the </w:t>
      </w:r>
      <w:r w:rsidR="00D617D3">
        <w:rPr>
          <w:rFonts w:ascii="Arial" w:hAnsi="Arial" w:cs="Arial"/>
          <w:sz w:val="22"/>
        </w:rPr>
        <w:t>s</w:t>
      </w:r>
      <w:r w:rsidR="002035D1" w:rsidRPr="002C18B1">
        <w:rPr>
          <w:rFonts w:ascii="Arial" w:hAnsi="Arial" w:cs="Arial"/>
          <w:sz w:val="22"/>
        </w:rPr>
        <w:t>cholarships will not be processed.</w:t>
      </w:r>
    </w:p>
    <w:p w14:paraId="5D2F9457" w14:textId="626D074A" w:rsidR="00D86396" w:rsidRPr="002C18B1" w:rsidRDefault="0005692F" w:rsidP="002172F7">
      <w:pPr>
        <w:spacing w:after="115" w:line="259" w:lineRule="auto"/>
        <w:ind w:left="0" w:right="0" w:firstLine="0"/>
        <w:jc w:val="left"/>
        <w:rPr>
          <w:rFonts w:ascii="Arial" w:hAnsi="Arial" w:cs="Arial"/>
          <w:b/>
          <w:bCs/>
          <w:color w:val="00B0F0"/>
          <w:sz w:val="22"/>
        </w:rPr>
      </w:pPr>
      <w:r w:rsidRPr="002C18B1">
        <w:rPr>
          <w:rFonts w:ascii="Arial" w:hAnsi="Arial" w:cs="Arial"/>
          <w:b/>
          <w:bCs/>
          <w:color w:val="00B0F0"/>
          <w:sz w:val="22"/>
        </w:rPr>
        <w:t>7</w:t>
      </w:r>
      <w:r w:rsidR="00FE1D4D" w:rsidRPr="002C18B1">
        <w:rPr>
          <w:rFonts w:ascii="Arial" w:hAnsi="Arial" w:cs="Arial"/>
          <w:b/>
          <w:bCs/>
          <w:color w:val="00B0F0"/>
          <w:sz w:val="22"/>
        </w:rPr>
        <w:t>.</w:t>
      </w:r>
      <w:r w:rsidRPr="002C18B1">
        <w:rPr>
          <w:rFonts w:ascii="Arial" w:hAnsi="Arial" w:cs="Arial"/>
          <w:b/>
          <w:bCs/>
          <w:color w:val="00B0F0"/>
          <w:sz w:val="22"/>
        </w:rPr>
        <w:t>2</w:t>
      </w:r>
      <w:r w:rsidR="00FE1D4D" w:rsidRPr="002C18B1">
        <w:rPr>
          <w:rFonts w:ascii="Arial" w:hAnsi="Arial" w:cs="Arial"/>
          <w:b/>
          <w:bCs/>
          <w:color w:val="00B0F0"/>
          <w:sz w:val="22"/>
        </w:rPr>
        <w:t xml:space="preserve">. </w:t>
      </w:r>
      <w:r w:rsidR="0001637A" w:rsidRPr="002C18B1">
        <w:rPr>
          <w:rFonts w:ascii="Arial" w:hAnsi="Arial" w:cs="Arial"/>
          <w:b/>
          <w:bCs/>
          <w:color w:val="00B0F0"/>
          <w:sz w:val="22"/>
        </w:rPr>
        <w:t>R</w:t>
      </w:r>
      <w:r w:rsidR="00D86396" w:rsidRPr="002C18B1">
        <w:rPr>
          <w:rFonts w:ascii="Arial" w:hAnsi="Arial" w:cs="Arial"/>
          <w:b/>
          <w:bCs/>
          <w:color w:val="00B0F0"/>
          <w:sz w:val="22"/>
        </w:rPr>
        <w:t>esults of the Call</w:t>
      </w:r>
    </w:p>
    <w:p w14:paraId="3873FD35" w14:textId="44A57088" w:rsidR="00EE5503" w:rsidRDefault="00D86396" w:rsidP="00EE5503">
      <w:pPr>
        <w:spacing w:after="0" w:line="360" w:lineRule="auto"/>
        <w:ind w:left="0" w:right="0" w:hanging="11"/>
        <w:rPr>
          <w:rFonts w:ascii="Arial" w:hAnsi="Arial" w:cs="Arial"/>
          <w:sz w:val="22"/>
        </w:rPr>
      </w:pPr>
      <w:r w:rsidRPr="002C18B1">
        <w:rPr>
          <w:rFonts w:ascii="Arial" w:hAnsi="Arial" w:cs="Arial"/>
          <w:sz w:val="22"/>
        </w:rPr>
        <w:t>The</w:t>
      </w:r>
      <w:r w:rsidR="00E06749" w:rsidRPr="002C18B1">
        <w:rPr>
          <w:rFonts w:ascii="Arial" w:hAnsi="Arial" w:cs="Arial"/>
          <w:sz w:val="22"/>
        </w:rPr>
        <w:t xml:space="preserve"> </w:t>
      </w:r>
      <w:r w:rsidR="00594C2B" w:rsidRPr="002C18B1">
        <w:rPr>
          <w:rFonts w:ascii="Arial" w:hAnsi="Arial" w:cs="Arial"/>
          <w:sz w:val="22"/>
        </w:rPr>
        <w:t>results</w:t>
      </w:r>
      <w:r w:rsidR="00287F1F" w:rsidRPr="002C18B1">
        <w:rPr>
          <w:rFonts w:ascii="Arial" w:hAnsi="Arial" w:cs="Arial"/>
          <w:sz w:val="22"/>
        </w:rPr>
        <w:t xml:space="preserve"> of the selection</w:t>
      </w:r>
      <w:r w:rsidRPr="002C18B1">
        <w:rPr>
          <w:rFonts w:ascii="Arial" w:hAnsi="Arial" w:cs="Arial"/>
          <w:sz w:val="22"/>
        </w:rPr>
        <w:t xml:space="preserve"> </w:t>
      </w:r>
      <w:r w:rsidR="00E8435E" w:rsidRPr="002C18B1">
        <w:rPr>
          <w:rFonts w:ascii="Arial" w:hAnsi="Arial" w:cs="Arial"/>
          <w:sz w:val="22"/>
        </w:rPr>
        <w:t>will be communicated</w:t>
      </w:r>
      <w:r w:rsidRPr="002C18B1">
        <w:rPr>
          <w:rFonts w:ascii="Arial" w:hAnsi="Arial" w:cs="Arial"/>
          <w:sz w:val="22"/>
        </w:rPr>
        <w:t xml:space="preserve"> </w:t>
      </w:r>
      <w:r w:rsidR="00C72A3A" w:rsidRPr="002C18B1">
        <w:rPr>
          <w:rFonts w:ascii="Arial" w:hAnsi="Arial" w:cs="Arial"/>
          <w:sz w:val="22"/>
        </w:rPr>
        <w:t>during</w:t>
      </w:r>
      <w:r w:rsidRPr="002C18B1">
        <w:rPr>
          <w:rFonts w:ascii="Arial" w:hAnsi="Arial" w:cs="Arial"/>
          <w:sz w:val="22"/>
        </w:rPr>
        <w:t xml:space="preserve"> June</w:t>
      </w:r>
      <w:r w:rsidR="003B1886" w:rsidRPr="002C18B1">
        <w:rPr>
          <w:rFonts w:ascii="Arial" w:hAnsi="Arial" w:cs="Arial"/>
          <w:sz w:val="22"/>
        </w:rPr>
        <w:t xml:space="preserve"> and</w:t>
      </w:r>
      <w:r w:rsidR="00860120" w:rsidRPr="002C18B1">
        <w:rPr>
          <w:rFonts w:ascii="Arial" w:hAnsi="Arial" w:cs="Arial"/>
          <w:sz w:val="22"/>
        </w:rPr>
        <w:t>/or</w:t>
      </w:r>
      <w:r w:rsidR="003B1886" w:rsidRPr="002C18B1">
        <w:rPr>
          <w:rFonts w:ascii="Arial" w:hAnsi="Arial" w:cs="Arial"/>
          <w:sz w:val="22"/>
        </w:rPr>
        <w:t xml:space="preserve"> July</w:t>
      </w:r>
      <w:r w:rsidR="00C72A3A" w:rsidRPr="002C18B1">
        <w:rPr>
          <w:rFonts w:ascii="Arial" w:hAnsi="Arial" w:cs="Arial"/>
          <w:sz w:val="22"/>
        </w:rPr>
        <w:t xml:space="preserve"> </w:t>
      </w:r>
      <w:r w:rsidR="00DC4A9F" w:rsidRPr="002C18B1">
        <w:rPr>
          <w:rFonts w:ascii="Arial" w:hAnsi="Arial" w:cs="Arial"/>
          <w:sz w:val="22"/>
        </w:rPr>
        <w:t>of this year</w:t>
      </w:r>
      <w:r w:rsidRPr="002C18B1">
        <w:rPr>
          <w:rFonts w:ascii="Arial" w:hAnsi="Arial" w:cs="Arial"/>
          <w:sz w:val="22"/>
        </w:rPr>
        <w:t xml:space="preserve">. </w:t>
      </w:r>
      <w:r w:rsidR="003D36DD" w:rsidRPr="002C18B1">
        <w:rPr>
          <w:rFonts w:ascii="Arial" w:hAnsi="Arial" w:cs="Arial"/>
          <w:sz w:val="22"/>
        </w:rPr>
        <w:t>T</w:t>
      </w:r>
      <w:r w:rsidR="00F01077" w:rsidRPr="002C18B1">
        <w:rPr>
          <w:rFonts w:ascii="Arial" w:hAnsi="Arial" w:cs="Arial"/>
          <w:sz w:val="22"/>
        </w:rPr>
        <w:t xml:space="preserve">he </w:t>
      </w:r>
      <w:r w:rsidRPr="002C18B1">
        <w:rPr>
          <w:rFonts w:ascii="Arial" w:hAnsi="Arial" w:cs="Arial"/>
          <w:sz w:val="22"/>
        </w:rPr>
        <w:t xml:space="preserve">applicants </w:t>
      </w:r>
      <w:r w:rsidR="00955FB9" w:rsidRPr="002C18B1">
        <w:rPr>
          <w:rFonts w:ascii="Arial" w:hAnsi="Arial" w:cs="Arial"/>
          <w:sz w:val="22"/>
        </w:rPr>
        <w:t xml:space="preserve">and foreign partner institutions </w:t>
      </w:r>
      <w:r w:rsidRPr="002C18B1">
        <w:rPr>
          <w:rFonts w:ascii="Arial" w:hAnsi="Arial" w:cs="Arial"/>
          <w:sz w:val="22"/>
        </w:rPr>
        <w:t>will be informed of the results by an official letter sent via e-mail by the Agency. Scholarship holders whose applications will have been approved will receive from the Agency</w:t>
      </w:r>
      <w:r w:rsidR="00F939DD">
        <w:rPr>
          <w:rFonts w:ascii="Arial" w:hAnsi="Arial" w:cs="Arial"/>
          <w:sz w:val="22"/>
        </w:rPr>
        <w:t xml:space="preserve"> an information package</w:t>
      </w:r>
      <w:r w:rsidR="000F6F97" w:rsidRPr="002C18B1">
        <w:rPr>
          <w:rFonts w:ascii="Arial" w:hAnsi="Arial" w:cs="Arial"/>
          <w:sz w:val="22"/>
        </w:rPr>
        <w:t xml:space="preserve"> </w:t>
      </w:r>
      <w:r w:rsidR="009E33AD">
        <w:rPr>
          <w:rFonts w:ascii="Arial" w:hAnsi="Arial" w:cs="Arial"/>
          <w:sz w:val="22"/>
        </w:rPr>
        <w:t xml:space="preserve">that includes </w:t>
      </w:r>
      <w:r w:rsidR="000F6F97" w:rsidRPr="002C18B1">
        <w:rPr>
          <w:rFonts w:ascii="Arial" w:hAnsi="Arial" w:cs="Arial"/>
          <w:sz w:val="22"/>
        </w:rPr>
        <w:t>the</w:t>
      </w:r>
      <w:r w:rsidRPr="002C18B1">
        <w:rPr>
          <w:rFonts w:ascii="Arial" w:hAnsi="Arial" w:cs="Arial"/>
          <w:sz w:val="22"/>
        </w:rPr>
        <w:t xml:space="preserve"> </w:t>
      </w:r>
      <w:r w:rsidR="00EF6706" w:rsidRPr="002C18B1">
        <w:rPr>
          <w:rFonts w:ascii="Arial" w:hAnsi="Arial" w:cs="Arial"/>
          <w:sz w:val="22"/>
        </w:rPr>
        <w:t>Letter of Award,</w:t>
      </w:r>
      <w:r w:rsidR="00D82EFF">
        <w:rPr>
          <w:rFonts w:ascii="Arial" w:hAnsi="Arial" w:cs="Arial"/>
          <w:sz w:val="22"/>
        </w:rPr>
        <w:t xml:space="preserve"> the</w:t>
      </w:r>
      <w:r w:rsidR="00EF6706" w:rsidRPr="002C18B1">
        <w:rPr>
          <w:rFonts w:ascii="Arial" w:hAnsi="Arial" w:cs="Arial"/>
          <w:sz w:val="22"/>
        </w:rPr>
        <w:t xml:space="preserve"> Letter of Acceptance, </w:t>
      </w:r>
      <w:r w:rsidR="009E33AD" w:rsidRPr="002C18B1">
        <w:rPr>
          <w:rFonts w:ascii="Arial" w:hAnsi="Arial" w:cs="Arial"/>
          <w:sz w:val="22"/>
        </w:rPr>
        <w:t>the General Info Package</w:t>
      </w:r>
      <w:r w:rsidR="00EE5503">
        <w:rPr>
          <w:rFonts w:ascii="Arial" w:hAnsi="Arial" w:cs="Arial"/>
          <w:sz w:val="22"/>
        </w:rPr>
        <w:t xml:space="preserve"> </w:t>
      </w:r>
      <w:r w:rsidRPr="002C18B1">
        <w:rPr>
          <w:rFonts w:ascii="Arial" w:hAnsi="Arial" w:cs="Arial"/>
          <w:sz w:val="22"/>
        </w:rPr>
        <w:t xml:space="preserve">and the </w:t>
      </w:r>
      <w:r w:rsidR="00FF02B0" w:rsidRPr="002C18B1">
        <w:rPr>
          <w:rFonts w:ascii="Arial" w:hAnsi="Arial" w:cs="Arial"/>
          <w:sz w:val="22"/>
        </w:rPr>
        <w:t>link</w:t>
      </w:r>
      <w:r w:rsidRPr="002C18B1">
        <w:rPr>
          <w:rFonts w:ascii="Arial" w:hAnsi="Arial" w:cs="Arial"/>
          <w:sz w:val="22"/>
        </w:rPr>
        <w:t xml:space="preserve"> for the Final Report.</w:t>
      </w:r>
      <w:r w:rsidR="00F01077" w:rsidRPr="002C18B1">
        <w:rPr>
          <w:rFonts w:ascii="Arial" w:hAnsi="Arial" w:cs="Arial"/>
          <w:sz w:val="22"/>
        </w:rPr>
        <w:t xml:space="preserve"> </w:t>
      </w:r>
      <w:r w:rsidR="00EE5503" w:rsidRPr="002C18B1">
        <w:rPr>
          <w:rFonts w:ascii="Arial" w:hAnsi="Arial" w:cs="Arial"/>
          <w:sz w:val="22"/>
        </w:rPr>
        <w:t xml:space="preserve">Foreign students coming to Croatia who will be using student accommodation by staying in student residence halls will need to undergo health examination and bring a filled-in Health Form. More information about that will be </w:t>
      </w:r>
      <w:r w:rsidR="00EE5503">
        <w:rPr>
          <w:rFonts w:ascii="Arial" w:hAnsi="Arial" w:cs="Arial"/>
          <w:sz w:val="22"/>
        </w:rPr>
        <w:t>provide</w:t>
      </w:r>
      <w:r w:rsidR="002E55D2">
        <w:rPr>
          <w:rFonts w:ascii="Arial" w:hAnsi="Arial" w:cs="Arial"/>
          <w:sz w:val="22"/>
        </w:rPr>
        <w:t>d</w:t>
      </w:r>
      <w:r w:rsidR="00C1386A">
        <w:rPr>
          <w:rFonts w:ascii="Arial" w:hAnsi="Arial" w:cs="Arial"/>
          <w:sz w:val="22"/>
        </w:rPr>
        <w:t xml:space="preserve"> in due time</w:t>
      </w:r>
      <w:r w:rsidR="00EE5503">
        <w:rPr>
          <w:rFonts w:ascii="Arial" w:hAnsi="Arial" w:cs="Arial"/>
          <w:sz w:val="22"/>
        </w:rPr>
        <w:t xml:space="preserve"> by the Agency</w:t>
      </w:r>
      <w:r w:rsidR="00EE5503" w:rsidRPr="002C18B1">
        <w:rPr>
          <w:rFonts w:ascii="Arial" w:hAnsi="Arial" w:cs="Arial"/>
          <w:sz w:val="22"/>
        </w:rPr>
        <w:t xml:space="preserve">. </w:t>
      </w:r>
    </w:p>
    <w:p w14:paraId="17BA09C4" w14:textId="77777777" w:rsidR="00EE5503" w:rsidRPr="002C18B1" w:rsidRDefault="00EE5503" w:rsidP="00EE5503">
      <w:pPr>
        <w:spacing w:after="0" w:line="360" w:lineRule="auto"/>
        <w:ind w:left="0" w:right="0" w:hanging="11"/>
        <w:rPr>
          <w:rFonts w:ascii="Arial" w:hAnsi="Arial" w:cs="Arial"/>
          <w:sz w:val="22"/>
        </w:rPr>
      </w:pPr>
    </w:p>
    <w:p w14:paraId="190687EF" w14:textId="43BDCBE9" w:rsidR="00F65BD1" w:rsidRDefault="00940945" w:rsidP="00EE5503">
      <w:pPr>
        <w:spacing w:after="0" w:line="360" w:lineRule="auto"/>
        <w:ind w:left="0" w:right="0" w:hanging="11"/>
        <w:rPr>
          <w:rFonts w:ascii="Arial" w:hAnsi="Arial" w:cs="Arial"/>
          <w:sz w:val="22"/>
        </w:rPr>
      </w:pPr>
      <w:r w:rsidRPr="002C18B1">
        <w:rPr>
          <w:rFonts w:ascii="Arial" w:hAnsi="Arial" w:cs="Arial"/>
          <w:sz w:val="22"/>
        </w:rPr>
        <w:t xml:space="preserve">Additionally, </w:t>
      </w:r>
      <w:r w:rsidR="00696CE7" w:rsidRPr="002C18B1">
        <w:rPr>
          <w:rFonts w:ascii="Arial" w:hAnsi="Arial" w:cs="Arial"/>
          <w:sz w:val="22"/>
        </w:rPr>
        <w:t xml:space="preserve">the students who will receive the </w:t>
      </w:r>
      <w:r w:rsidR="0049204A">
        <w:rPr>
          <w:rFonts w:ascii="Arial" w:hAnsi="Arial" w:cs="Arial"/>
          <w:sz w:val="22"/>
        </w:rPr>
        <w:t>s</w:t>
      </w:r>
      <w:r w:rsidR="00696CE7" w:rsidRPr="002C18B1">
        <w:rPr>
          <w:rFonts w:ascii="Arial" w:hAnsi="Arial" w:cs="Arial"/>
          <w:sz w:val="22"/>
        </w:rPr>
        <w:t>cholarship to participate in the summer seminar</w:t>
      </w:r>
      <w:r w:rsidR="00685A25">
        <w:rPr>
          <w:rFonts w:ascii="Arial" w:hAnsi="Arial" w:cs="Arial"/>
          <w:sz w:val="22"/>
        </w:rPr>
        <w:t xml:space="preserve"> of Croatian </w:t>
      </w:r>
      <w:r w:rsidR="005677F0">
        <w:rPr>
          <w:rFonts w:ascii="Arial" w:hAnsi="Arial" w:cs="Arial"/>
          <w:sz w:val="22"/>
        </w:rPr>
        <w:t>language</w:t>
      </w:r>
      <w:r w:rsidR="00696CE7" w:rsidRPr="002C18B1">
        <w:rPr>
          <w:rFonts w:ascii="Arial" w:hAnsi="Arial" w:cs="Arial"/>
          <w:sz w:val="22"/>
        </w:rPr>
        <w:t xml:space="preserve"> will</w:t>
      </w:r>
      <w:r w:rsidR="003765E5" w:rsidRPr="002C18B1">
        <w:rPr>
          <w:rFonts w:ascii="Arial" w:hAnsi="Arial" w:cs="Arial"/>
          <w:sz w:val="22"/>
        </w:rPr>
        <w:t xml:space="preserve"> </w:t>
      </w:r>
      <w:r w:rsidR="005677F0">
        <w:rPr>
          <w:rFonts w:ascii="Arial" w:hAnsi="Arial" w:cs="Arial"/>
          <w:sz w:val="22"/>
        </w:rPr>
        <w:t xml:space="preserve">first </w:t>
      </w:r>
      <w:r w:rsidR="003765E5" w:rsidRPr="002C18B1">
        <w:rPr>
          <w:rFonts w:ascii="Arial" w:hAnsi="Arial" w:cs="Arial"/>
          <w:sz w:val="22"/>
        </w:rPr>
        <w:t xml:space="preserve">be informed of the results by the </w:t>
      </w:r>
      <w:r w:rsidR="002F7484" w:rsidRPr="002C18B1">
        <w:rPr>
          <w:rFonts w:ascii="Arial" w:hAnsi="Arial" w:cs="Arial"/>
          <w:sz w:val="22"/>
        </w:rPr>
        <w:t>Zagreb School of Slavic Studies</w:t>
      </w:r>
      <w:r w:rsidR="00C901F5" w:rsidRPr="002C18B1">
        <w:rPr>
          <w:rFonts w:ascii="Arial" w:hAnsi="Arial" w:cs="Arial"/>
          <w:sz w:val="22"/>
        </w:rPr>
        <w:t>.</w:t>
      </w:r>
      <w:r w:rsidR="008476A3" w:rsidRPr="002C18B1">
        <w:rPr>
          <w:rFonts w:ascii="Arial" w:hAnsi="Arial" w:cs="Arial"/>
          <w:sz w:val="22"/>
        </w:rPr>
        <w:t xml:space="preserve"> </w:t>
      </w:r>
      <w:r w:rsidR="00C901F5" w:rsidRPr="002C18B1">
        <w:rPr>
          <w:rFonts w:ascii="Arial" w:hAnsi="Arial" w:cs="Arial"/>
          <w:sz w:val="22"/>
        </w:rPr>
        <w:t>A</w:t>
      </w:r>
      <w:r w:rsidR="008476A3" w:rsidRPr="002C18B1">
        <w:rPr>
          <w:rFonts w:ascii="Arial" w:hAnsi="Arial" w:cs="Arial"/>
          <w:sz w:val="22"/>
        </w:rPr>
        <w:t xml:space="preserve">s the organiser of the </w:t>
      </w:r>
      <w:r w:rsidR="00CA5209" w:rsidRPr="002C18B1">
        <w:rPr>
          <w:rFonts w:ascii="Arial" w:hAnsi="Arial" w:cs="Arial"/>
          <w:sz w:val="22"/>
        </w:rPr>
        <w:t>seminar,</w:t>
      </w:r>
      <w:r w:rsidR="00C901F5" w:rsidRPr="002C18B1">
        <w:rPr>
          <w:rFonts w:ascii="Arial" w:hAnsi="Arial" w:cs="Arial"/>
          <w:sz w:val="22"/>
        </w:rPr>
        <w:t xml:space="preserve"> it will contact the students</w:t>
      </w:r>
      <w:r w:rsidR="00355B4B" w:rsidRPr="002C18B1">
        <w:rPr>
          <w:rFonts w:ascii="Arial" w:hAnsi="Arial" w:cs="Arial"/>
          <w:sz w:val="22"/>
        </w:rPr>
        <w:t xml:space="preserve"> by e-mail </w:t>
      </w:r>
      <w:r w:rsidR="001B7809" w:rsidRPr="002C18B1">
        <w:rPr>
          <w:rFonts w:ascii="Arial" w:hAnsi="Arial" w:cs="Arial"/>
          <w:sz w:val="22"/>
        </w:rPr>
        <w:t xml:space="preserve">during </w:t>
      </w:r>
      <w:r w:rsidR="00F948DF" w:rsidRPr="002C18B1">
        <w:rPr>
          <w:rFonts w:ascii="Arial" w:hAnsi="Arial" w:cs="Arial"/>
          <w:sz w:val="22"/>
        </w:rPr>
        <w:t>May of this year.</w:t>
      </w:r>
      <w:r w:rsidR="005677F0">
        <w:rPr>
          <w:rFonts w:ascii="Arial" w:hAnsi="Arial" w:cs="Arial"/>
          <w:sz w:val="22"/>
        </w:rPr>
        <w:t xml:space="preserve"> After that the Agency will send </w:t>
      </w:r>
      <w:r w:rsidR="006A1321">
        <w:rPr>
          <w:rFonts w:ascii="Arial" w:hAnsi="Arial" w:cs="Arial"/>
          <w:sz w:val="22"/>
        </w:rPr>
        <w:t>the aforementioned documents</w:t>
      </w:r>
      <w:r w:rsidR="00012962">
        <w:rPr>
          <w:rFonts w:ascii="Arial" w:hAnsi="Arial" w:cs="Arial"/>
          <w:sz w:val="22"/>
        </w:rPr>
        <w:t xml:space="preserve"> (Letter of Award…) as official confirmation</w:t>
      </w:r>
      <w:r w:rsidR="006A1321">
        <w:rPr>
          <w:rFonts w:ascii="Arial" w:hAnsi="Arial" w:cs="Arial"/>
          <w:sz w:val="22"/>
        </w:rPr>
        <w:t>.</w:t>
      </w:r>
    </w:p>
    <w:p w14:paraId="19B10E08" w14:textId="77777777" w:rsidR="00EE5503" w:rsidRPr="002C18B1" w:rsidRDefault="00EE5503" w:rsidP="00EE5503">
      <w:pPr>
        <w:spacing w:after="0" w:line="360" w:lineRule="auto"/>
        <w:ind w:left="0" w:right="0" w:hanging="11"/>
        <w:rPr>
          <w:rFonts w:ascii="Arial" w:hAnsi="Arial" w:cs="Arial"/>
          <w:sz w:val="22"/>
        </w:rPr>
      </w:pPr>
    </w:p>
    <w:p w14:paraId="055AADF8" w14:textId="57A3DCB8" w:rsidR="00D86396" w:rsidRPr="002C18B1" w:rsidRDefault="00D86396" w:rsidP="00157494">
      <w:pPr>
        <w:spacing w:after="0" w:line="360" w:lineRule="auto"/>
        <w:ind w:left="0" w:right="0" w:hanging="11"/>
        <w:rPr>
          <w:rFonts w:ascii="Arial" w:hAnsi="Arial" w:cs="Arial"/>
          <w:sz w:val="22"/>
        </w:rPr>
      </w:pPr>
      <w:r w:rsidRPr="002C18B1">
        <w:rPr>
          <w:rFonts w:ascii="Arial" w:hAnsi="Arial" w:cs="Arial"/>
          <w:sz w:val="22"/>
        </w:rPr>
        <w:t xml:space="preserve">An appeal against the decision of </w:t>
      </w:r>
      <w:r w:rsidRPr="002C18B1">
        <w:rPr>
          <w:rFonts w:ascii="Arial" w:hAnsi="Arial" w:cs="Arial"/>
          <w:sz w:val="22"/>
          <w:lang w:eastAsia="hr-HR"/>
        </w:rPr>
        <w:t xml:space="preserve">the Joint Committee for </w:t>
      </w:r>
      <w:r w:rsidR="001909CE" w:rsidRPr="002C18B1">
        <w:rPr>
          <w:rFonts w:ascii="Arial" w:hAnsi="Arial" w:cs="Arial"/>
          <w:sz w:val="22"/>
        </w:rPr>
        <w:t xml:space="preserve">Bilateral </w:t>
      </w:r>
      <w:r w:rsidRPr="002C18B1">
        <w:rPr>
          <w:rFonts w:ascii="Arial" w:hAnsi="Arial" w:cs="Arial"/>
          <w:sz w:val="22"/>
          <w:lang w:eastAsia="hr-HR"/>
        </w:rPr>
        <w:t xml:space="preserve">Scholarship Award of the Ministry and the Agency </w:t>
      </w:r>
      <w:r w:rsidRPr="002C18B1">
        <w:rPr>
          <w:rFonts w:ascii="Arial" w:hAnsi="Arial" w:cs="Arial"/>
          <w:sz w:val="22"/>
        </w:rPr>
        <w:t>(the bod</w:t>
      </w:r>
      <w:r w:rsidR="001542DD" w:rsidRPr="002C18B1">
        <w:rPr>
          <w:rFonts w:ascii="Arial" w:hAnsi="Arial" w:cs="Arial"/>
          <w:sz w:val="22"/>
        </w:rPr>
        <w:t>ies</w:t>
      </w:r>
      <w:r w:rsidRPr="002C18B1">
        <w:rPr>
          <w:rFonts w:ascii="Arial" w:hAnsi="Arial" w:cs="Arial"/>
          <w:sz w:val="22"/>
        </w:rPr>
        <w:t xml:space="preserve"> that </w:t>
      </w:r>
      <w:r w:rsidR="006E34F0" w:rsidRPr="002C18B1">
        <w:rPr>
          <w:rFonts w:ascii="Arial" w:hAnsi="Arial" w:cs="Arial"/>
          <w:sz w:val="22"/>
        </w:rPr>
        <w:t>are</w:t>
      </w:r>
      <w:r w:rsidRPr="002C18B1">
        <w:rPr>
          <w:rFonts w:ascii="Arial" w:hAnsi="Arial" w:cs="Arial"/>
          <w:sz w:val="22"/>
        </w:rPr>
        <w:t xml:space="preserve"> responsible for the formal assessment of applications) shall not be accepted. The Ministry and the Agency reserve the right to change the requested duration of </w:t>
      </w:r>
      <w:r w:rsidR="00E901DC" w:rsidRPr="002C18B1">
        <w:rPr>
          <w:rFonts w:ascii="Arial" w:hAnsi="Arial" w:cs="Arial"/>
          <w:sz w:val="22"/>
        </w:rPr>
        <w:t>mobility</w:t>
      </w:r>
      <w:r w:rsidRPr="002C18B1">
        <w:rPr>
          <w:rFonts w:ascii="Arial" w:hAnsi="Arial" w:cs="Arial"/>
          <w:sz w:val="22"/>
        </w:rPr>
        <w:t xml:space="preserve"> in Croatia, city or higher education institution if deemed necessary.</w:t>
      </w:r>
    </w:p>
    <w:p w14:paraId="434F5B07" w14:textId="1EC9C0D6" w:rsidR="00C84154" w:rsidRPr="002C18B1" w:rsidRDefault="00352283" w:rsidP="00A676A6">
      <w:pPr>
        <w:spacing w:after="115" w:line="259" w:lineRule="auto"/>
        <w:ind w:left="0" w:right="0" w:firstLine="0"/>
        <w:jc w:val="left"/>
        <w:rPr>
          <w:rFonts w:ascii="Arial" w:hAnsi="Arial" w:cs="Arial"/>
          <w:b/>
          <w:color w:val="00B0F0"/>
          <w:sz w:val="22"/>
        </w:rPr>
      </w:pPr>
      <w:r w:rsidRPr="002C18B1">
        <w:rPr>
          <w:rFonts w:ascii="Arial" w:hAnsi="Arial" w:cs="Arial"/>
          <w:b/>
          <w:color w:val="00B0F0"/>
          <w:sz w:val="22"/>
        </w:rPr>
        <w:lastRenderedPageBreak/>
        <w:t>8</w:t>
      </w:r>
      <w:r w:rsidR="00D77B44" w:rsidRPr="002C18B1">
        <w:rPr>
          <w:rFonts w:ascii="Arial" w:hAnsi="Arial" w:cs="Arial"/>
          <w:b/>
          <w:color w:val="00B0F0"/>
          <w:sz w:val="22"/>
        </w:rPr>
        <w:t>.</w:t>
      </w:r>
      <w:r w:rsidR="00403900" w:rsidRPr="002C18B1">
        <w:rPr>
          <w:rFonts w:ascii="Arial" w:hAnsi="Arial" w:cs="Arial"/>
          <w:b/>
          <w:color w:val="00B0F0"/>
          <w:sz w:val="22"/>
        </w:rPr>
        <w:t xml:space="preserve"> ENROLMENT PROCEDURE</w:t>
      </w:r>
      <w:r w:rsidR="005A741D" w:rsidRPr="002C18B1">
        <w:rPr>
          <w:rFonts w:ascii="Arial" w:hAnsi="Arial" w:cs="Arial"/>
          <w:b/>
          <w:color w:val="00B0F0"/>
          <w:sz w:val="22"/>
        </w:rPr>
        <w:t xml:space="preserve"> AND THE</w:t>
      </w:r>
      <w:r w:rsidR="006158E6" w:rsidRPr="002C18B1">
        <w:rPr>
          <w:rFonts w:ascii="Arial" w:hAnsi="Arial" w:cs="Arial"/>
          <w:b/>
          <w:color w:val="00B0F0"/>
          <w:sz w:val="22"/>
        </w:rPr>
        <w:t xml:space="preserve"> RECOGNITION OF QUALIFICATIONS</w:t>
      </w:r>
    </w:p>
    <w:p w14:paraId="282376FC" w14:textId="0508E42C" w:rsidR="002705BB" w:rsidRPr="002C18B1" w:rsidRDefault="00352283" w:rsidP="008C2E98">
      <w:pPr>
        <w:spacing w:before="100" w:beforeAutospacing="1" w:after="100" w:afterAutospacing="1" w:line="240" w:lineRule="auto"/>
        <w:ind w:left="0" w:right="0" w:hanging="11"/>
        <w:rPr>
          <w:rFonts w:ascii="Arial" w:hAnsi="Arial" w:cs="Arial"/>
          <w:b/>
          <w:bCs/>
          <w:color w:val="00B0F0"/>
          <w:sz w:val="22"/>
        </w:rPr>
      </w:pPr>
      <w:bookmarkStart w:id="9" w:name="_Hlk44681638"/>
      <w:r w:rsidRPr="002C18B1">
        <w:rPr>
          <w:rFonts w:ascii="Arial" w:hAnsi="Arial" w:cs="Arial"/>
          <w:b/>
          <w:bCs/>
          <w:color w:val="00B0F0"/>
          <w:sz w:val="22"/>
        </w:rPr>
        <w:t>8</w:t>
      </w:r>
      <w:r w:rsidR="00A44FBF" w:rsidRPr="002C18B1">
        <w:rPr>
          <w:rFonts w:ascii="Arial" w:hAnsi="Arial" w:cs="Arial"/>
          <w:b/>
          <w:bCs/>
          <w:color w:val="00B0F0"/>
          <w:sz w:val="22"/>
        </w:rPr>
        <w:t xml:space="preserve">.1. </w:t>
      </w:r>
      <w:r w:rsidR="002705BB" w:rsidRPr="002C18B1">
        <w:rPr>
          <w:rFonts w:ascii="Arial" w:hAnsi="Arial" w:cs="Arial"/>
          <w:b/>
          <w:bCs/>
          <w:color w:val="00B0F0"/>
          <w:sz w:val="22"/>
        </w:rPr>
        <w:t xml:space="preserve">Enrolment </w:t>
      </w:r>
      <w:r w:rsidR="00DA2019" w:rsidRPr="002C18B1">
        <w:rPr>
          <w:rFonts w:ascii="Arial" w:hAnsi="Arial" w:cs="Arial"/>
          <w:b/>
          <w:bCs/>
          <w:color w:val="00B0F0"/>
          <w:sz w:val="22"/>
        </w:rPr>
        <w:t>P</w:t>
      </w:r>
      <w:r w:rsidR="002705BB" w:rsidRPr="002C18B1">
        <w:rPr>
          <w:rFonts w:ascii="Arial" w:hAnsi="Arial" w:cs="Arial"/>
          <w:b/>
          <w:bCs/>
          <w:color w:val="00B0F0"/>
          <w:sz w:val="22"/>
        </w:rPr>
        <w:t>rocedure</w:t>
      </w:r>
    </w:p>
    <w:p w14:paraId="6F6F7898" w14:textId="43F1A9D6" w:rsidR="00EC73CC" w:rsidRPr="002C18B1" w:rsidRDefault="00425A66" w:rsidP="00425A66">
      <w:pPr>
        <w:spacing w:before="100" w:beforeAutospacing="1" w:after="100" w:afterAutospacing="1" w:line="367" w:lineRule="auto"/>
        <w:ind w:left="0" w:right="0" w:hanging="11"/>
        <w:rPr>
          <w:rFonts w:ascii="Arial" w:hAnsi="Arial" w:cs="Arial"/>
          <w:sz w:val="22"/>
        </w:rPr>
      </w:pPr>
      <w:r w:rsidRPr="006314B0">
        <w:rPr>
          <w:rFonts w:ascii="Arial" w:hAnsi="Arial" w:cs="Arial"/>
          <w:sz w:val="22"/>
        </w:rPr>
        <w:t xml:space="preserve">Future university students </w:t>
      </w:r>
      <w:r w:rsidR="003C0FFD" w:rsidRPr="006314B0">
        <w:rPr>
          <w:rFonts w:ascii="Arial" w:hAnsi="Arial" w:cs="Arial"/>
          <w:sz w:val="22"/>
        </w:rPr>
        <w:t>must</w:t>
      </w:r>
      <w:r w:rsidRPr="006314B0">
        <w:rPr>
          <w:rFonts w:ascii="Arial" w:hAnsi="Arial" w:cs="Arial"/>
          <w:sz w:val="22"/>
        </w:rPr>
        <w:t xml:space="preserve"> register as new users at the Central Application System</w:t>
      </w:r>
      <w:r w:rsidR="000F72E5" w:rsidRPr="006314B0">
        <w:rPr>
          <w:rFonts w:ascii="Arial" w:hAnsi="Arial" w:cs="Arial"/>
          <w:sz w:val="22"/>
        </w:rPr>
        <w:t xml:space="preserve"> at</w:t>
      </w:r>
      <w:r w:rsidRPr="006314B0">
        <w:rPr>
          <w:rFonts w:ascii="Arial" w:hAnsi="Arial" w:cs="Arial"/>
          <w:sz w:val="22"/>
        </w:rPr>
        <w:t xml:space="preserve"> </w:t>
      </w:r>
      <w:r w:rsidR="000F72E5" w:rsidRPr="006314B0">
        <w:rPr>
          <w:rFonts w:ascii="Arial" w:hAnsi="Arial" w:cs="Arial"/>
          <w:sz w:val="22"/>
        </w:rPr>
        <w:t xml:space="preserve">the </w:t>
      </w:r>
      <w:hyperlink r:id="rId77" w:history="1">
        <w:r w:rsidR="000F72E5" w:rsidRPr="006314B0">
          <w:rPr>
            <w:rStyle w:val="Hyperlink"/>
            <w:rFonts w:ascii="Arial" w:hAnsi="Arial" w:cs="Arial"/>
            <w:sz w:val="22"/>
          </w:rPr>
          <w:t>Postani student!</w:t>
        </w:r>
      </w:hyperlink>
      <w:r w:rsidR="000F72E5" w:rsidRPr="006314B0">
        <w:rPr>
          <w:rFonts w:ascii="Arial" w:hAnsi="Arial" w:cs="Arial"/>
          <w:sz w:val="22"/>
        </w:rPr>
        <w:t xml:space="preserve"> portal </w:t>
      </w:r>
      <w:r w:rsidRPr="006314B0">
        <w:rPr>
          <w:rFonts w:ascii="Arial" w:hAnsi="Arial" w:cs="Arial"/>
          <w:sz w:val="22"/>
        </w:rPr>
        <w:t xml:space="preserve">of the Agency for Science and Higher Education. </w:t>
      </w:r>
      <w:r w:rsidR="0064275C" w:rsidRPr="006314B0">
        <w:rPr>
          <w:rFonts w:ascii="Arial" w:hAnsi="Arial" w:cs="Arial"/>
          <w:sz w:val="22"/>
          <w:shd w:val="clear" w:color="auto" w:fill="FAF9F8"/>
        </w:rPr>
        <w:t>Useful i</w:t>
      </w:r>
      <w:r w:rsidR="00F90699" w:rsidRPr="006314B0">
        <w:rPr>
          <w:rFonts w:ascii="Arial" w:hAnsi="Arial" w:cs="Arial"/>
          <w:sz w:val="22"/>
        </w:rPr>
        <w:t xml:space="preserve">nformation about how to apply for a </w:t>
      </w:r>
      <w:hyperlink r:id="rId78" w:history="1">
        <w:r w:rsidR="00AE23D0" w:rsidRPr="006314B0">
          <w:rPr>
            <w:rStyle w:val="Hyperlink"/>
            <w:rFonts w:ascii="Arial" w:hAnsi="Arial" w:cs="Arial"/>
            <w:sz w:val="22"/>
          </w:rPr>
          <w:t>S</w:t>
        </w:r>
        <w:r w:rsidR="008021C9" w:rsidRPr="006314B0">
          <w:rPr>
            <w:rStyle w:val="Hyperlink"/>
            <w:rFonts w:ascii="Arial" w:hAnsi="Arial" w:cs="Arial"/>
            <w:sz w:val="22"/>
          </w:rPr>
          <w:t xml:space="preserve">tudy </w:t>
        </w:r>
        <w:r w:rsidR="00AE23D0" w:rsidRPr="006314B0">
          <w:rPr>
            <w:rStyle w:val="Hyperlink"/>
            <w:rFonts w:ascii="Arial" w:hAnsi="Arial" w:cs="Arial"/>
            <w:sz w:val="22"/>
          </w:rPr>
          <w:t>P</w:t>
        </w:r>
        <w:r w:rsidR="008021C9" w:rsidRPr="006314B0">
          <w:rPr>
            <w:rStyle w:val="Hyperlink"/>
            <w:rFonts w:ascii="Arial" w:hAnsi="Arial" w:cs="Arial"/>
            <w:sz w:val="22"/>
          </w:rPr>
          <w:t>rogramme</w:t>
        </w:r>
      </w:hyperlink>
      <w:r w:rsidR="00F90699" w:rsidRPr="006314B0">
        <w:rPr>
          <w:rFonts w:ascii="Arial" w:hAnsi="Arial" w:cs="Arial"/>
          <w:sz w:val="22"/>
        </w:rPr>
        <w:t xml:space="preserve"> </w:t>
      </w:r>
      <w:r w:rsidR="00E9008A">
        <w:rPr>
          <w:rFonts w:ascii="Arial" w:hAnsi="Arial" w:cs="Arial"/>
          <w:sz w:val="22"/>
        </w:rPr>
        <w:t xml:space="preserve">in Croatia </w:t>
      </w:r>
      <w:r w:rsidR="00F90699" w:rsidRPr="006314B0">
        <w:rPr>
          <w:rFonts w:ascii="Arial" w:hAnsi="Arial" w:cs="Arial"/>
          <w:sz w:val="22"/>
        </w:rPr>
        <w:t xml:space="preserve">can be found on the </w:t>
      </w:r>
      <w:hyperlink r:id="rId79" w:history="1">
        <w:r w:rsidR="00F90699" w:rsidRPr="006314B0">
          <w:rPr>
            <w:rStyle w:val="Hyperlink"/>
            <w:rFonts w:ascii="Arial" w:hAnsi="Arial" w:cs="Arial"/>
            <w:i/>
            <w:iCs/>
            <w:sz w:val="22"/>
          </w:rPr>
          <w:t>Study in Croatia</w:t>
        </w:r>
      </w:hyperlink>
      <w:r w:rsidR="00F90699" w:rsidRPr="006314B0">
        <w:rPr>
          <w:rFonts w:ascii="Arial" w:hAnsi="Arial" w:cs="Arial"/>
          <w:sz w:val="22"/>
        </w:rPr>
        <w:t xml:space="preserve"> portal.</w:t>
      </w:r>
      <w:r w:rsidR="00F90699" w:rsidRPr="002C18B1">
        <w:rPr>
          <w:rFonts w:ascii="Arial" w:hAnsi="Arial" w:cs="Arial"/>
          <w:sz w:val="22"/>
        </w:rPr>
        <w:t xml:space="preserve"> </w:t>
      </w:r>
    </w:p>
    <w:p w14:paraId="7D6271AB" w14:textId="41D271D8" w:rsidR="00EC73CC" w:rsidRPr="002C18B1" w:rsidRDefault="00EC73CC" w:rsidP="00F3580B">
      <w:pPr>
        <w:spacing w:before="100" w:beforeAutospacing="1" w:after="100" w:afterAutospacing="1" w:line="240" w:lineRule="auto"/>
        <w:ind w:left="0" w:right="0" w:hanging="11"/>
        <w:rPr>
          <w:rFonts w:ascii="Arial" w:hAnsi="Arial" w:cs="Arial"/>
          <w:b/>
          <w:bCs/>
          <w:color w:val="00B0F0"/>
          <w:sz w:val="22"/>
        </w:rPr>
      </w:pPr>
      <w:r w:rsidRPr="002C18B1">
        <w:rPr>
          <w:rFonts w:ascii="Arial" w:hAnsi="Arial" w:cs="Arial"/>
          <w:b/>
          <w:bCs/>
          <w:color w:val="00B0F0"/>
          <w:sz w:val="22"/>
        </w:rPr>
        <w:t>8.1. Parallel Procedures</w:t>
      </w:r>
    </w:p>
    <w:p w14:paraId="78E1760F" w14:textId="615E7AE3" w:rsidR="00575EB8" w:rsidRPr="002C18B1" w:rsidRDefault="001A3688" w:rsidP="00425A66">
      <w:pPr>
        <w:spacing w:before="100" w:beforeAutospacing="1" w:after="100" w:afterAutospacing="1" w:line="367" w:lineRule="auto"/>
        <w:ind w:left="0" w:right="0" w:hanging="11"/>
        <w:rPr>
          <w:rFonts w:ascii="Arial" w:hAnsi="Arial" w:cs="Arial"/>
          <w:sz w:val="22"/>
        </w:rPr>
      </w:pPr>
      <w:r w:rsidRPr="002C18B1">
        <w:rPr>
          <w:rFonts w:ascii="Arial" w:hAnsi="Arial" w:cs="Arial"/>
          <w:sz w:val="22"/>
        </w:rPr>
        <w:t xml:space="preserve">The application for the </w:t>
      </w:r>
      <w:r w:rsidR="00F46F80">
        <w:rPr>
          <w:rFonts w:ascii="Arial" w:hAnsi="Arial" w:cs="Arial"/>
          <w:sz w:val="22"/>
        </w:rPr>
        <w:t>s</w:t>
      </w:r>
      <w:r w:rsidRPr="002C18B1">
        <w:rPr>
          <w:rFonts w:ascii="Arial" w:hAnsi="Arial" w:cs="Arial"/>
          <w:sz w:val="22"/>
        </w:rPr>
        <w:t>cholarship and the application for admission by a Croatian university for full cycle studies</w:t>
      </w:r>
      <w:r w:rsidR="009B2610" w:rsidRPr="002C18B1">
        <w:rPr>
          <w:rFonts w:ascii="Arial" w:hAnsi="Arial" w:cs="Arial"/>
          <w:sz w:val="22"/>
        </w:rPr>
        <w:t xml:space="preserve"> (B and C1)</w:t>
      </w:r>
      <w:r w:rsidRPr="002C18B1">
        <w:rPr>
          <w:rFonts w:ascii="Arial" w:hAnsi="Arial" w:cs="Arial"/>
          <w:sz w:val="22"/>
        </w:rPr>
        <w:t xml:space="preserve"> are two separate procedures. </w:t>
      </w:r>
      <w:bookmarkEnd w:id="9"/>
      <w:r w:rsidRPr="002C18B1">
        <w:rPr>
          <w:rFonts w:ascii="Arial" w:hAnsi="Arial" w:cs="Arial"/>
          <w:sz w:val="22"/>
        </w:rPr>
        <w:t>A</w:t>
      </w:r>
      <w:r w:rsidRPr="002C18B1">
        <w:rPr>
          <w:rFonts w:ascii="Arial" w:hAnsi="Arial" w:cs="Arial"/>
          <w:b/>
          <w:sz w:val="22"/>
        </w:rPr>
        <w:t xml:space="preserve"> </w:t>
      </w:r>
      <w:r w:rsidR="00657571">
        <w:rPr>
          <w:rFonts w:ascii="Arial" w:hAnsi="Arial" w:cs="Arial"/>
          <w:sz w:val="22"/>
        </w:rPr>
        <w:t>s</w:t>
      </w:r>
      <w:r w:rsidRPr="002C18B1">
        <w:rPr>
          <w:rFonts w:ascii="Arial" w:hAnsi="Arial" w:cs="Arial"/>
          <w:sz w:val="22"/>
        </w:rPr>
        <w:t xml:space="preserve">cholarship for </w:t>
      </w:r>
      <w:r w:rsidR="00853001">
        <w:rPr>
          <w:rFonts w:ascii="Arial" w:hAnsi="Arial" w:cs="Arial"/>
          <w:sz w:val="22"/>
        </w:rPr>
        <w:t xml:space="preserve">full degree </w:t>
      </w:r>
      <w:r w:rsidR="008A662C" w:rsidRPr="002C18B1">
        <w:rPr>
          <w:rFonts w:ascii="Arial" w:hAnsi="Arial" w:cs="Arial"/>
          <w:sz w:val="22"/>
        </w:rPr>
        <w:t>BA, MA or PhD</w:t>
      </w:r>
      <w:r w:rsidRPr="002C18B1">
        <w:rPr>
          <w:rFonts w:ascii="Arial" w:hAnsi="Arial" w:cs="Arial"/>
          <w:sz w:val="22"/>
        </w:rPr>
        <w:t xml:space="preserve"> studies in Croatia will be approved only upon successful enrolment at the</w:t>
      </w:r>
      <w:r w:rsidR="000F0CCF">
        <w:rPr>
          <w:rFonts w:ascii="Arial" w:hAnsi="Arial" w:cs="Arial"/>
          <w:sz w:val="22"/>
        </w:rPr>
        <w:t xml:space="preserve"> desired</w:t>
      </w:r>
      <w:r w:rsidRPr="002C18B1">
        <w:rPr>
          <w:rFonts w:ascii="Arial" w:hAnsi="Arial" w:cs="Arial"/>
          <w:sz w:val="22"/>
        </w:rPr>
        <w:t xml:space="preserve"> higher education institution and after the applicant submits to the Agency proof of successful enrolment to the higher education institution. </w:t>
      </w:r>
    </w:p>
    <w:p w14:paraId="6083E648" w14:textId="07E9D1A2" w:rsidR="00D7057F" w:rsidRPr="002C18B1" w:rsidRDefault="00E53470" w:rsidP="00F47631">
      <w:pPr>
        <w:spacing w:before="100" w:beforeAutospacing="1" w:after="100" w:afterAutospacing="1" w:line="367" w:lineRule="auto"/>
        <w:ind w:left="0" w:right="0" w:hanging="11"/>
        <w:rPr>
          <w:rFonts w:ascii="Arial" w:hAnsi="Arial" w:cs="Arial"/>
          <w:sz w:val="22"/>
        </w:rPr>
      </w:pPr>
      <w:r w:rsidRPr="002C18B1">
        <w:rPr>
          <w:rFonts w:ascii="Arial" w:hAnsi="Arial" w:cs="Arial"/>
          <w:sz w:val="22"/>
        </w:rPr>
        <w:t>T</w:t>
      </w:r>
      <w:r w:rsidR="001A3688" w:rsidRPr="002C18B1">
        <w:rPr>
          <w:rFonts w:ascii="Arial" w:hAnsi="Arial" w:cs="Arial"/>
          <w:sz w:val="22"/>
        </w:rPr>
        <w:t xml:space="preserve">he Agency is not in charge of student enrolment and each </w:t>
      </w:r>
      <w:r w:rsidR="001C1D58">
        <w:rPr>
          <w:rFonts w:ascii="Arial" w:hAnsi="Arial" w:cs="Arial"/>
          <w:sz w:val="22"/>
        </w:rPr>
        <w:t>candidate</w:t>
      </w:r>
      <w:r w:rsidR="001A3688" w:rsidRPr="002C18B1">
        <w:rPr>
          <w:rFonts w:ascii="Arial" w:hAnsi="Arial" w:cs="Arial"/>
          <w:sz w:val="22"/>
        </w:rPr>
        <w:t xml:space="preserve">, applying for semester/partial/full degree studies needs to arrange the conditions of his/her enrolment </w:t>
      </w:r>
      <w:r w:rsidR="0074489E" w:rsidRPr="002C18B1">
        <w:rPr>
          <w:rFonts w:ascii="Arial" w:hAnsi="Arial" w:cs="Arial"/>
          <w:sz w:val="22"/>
        </w:rPr>
        <w:t>in</w:t>
      </w:r>
      <w:r w:rsidR="001A3688" w:rsidRPr="002C18B1">
        <w:rPr>
          <w:rFonts w:ascii="Arial" w:hAnsi="Arial" w:cs="Arial"/>
          <w:sz w:val="22"/>
        </w:rPr>
        <w:t xml:space="preserve"> the study </w:t>
      </w:r>
      <w:r w:rsidR="00CD579C" w:rsidRPr="002C18B1">
        <w:rPr>
          <w:rFonts w:ascii="Arial" w:hAnsi="Arial" w:cs="Arial"/>
          <w:sz w:val="22"/>
        </w:rPr>
        <w:t>programme</w:t>
      </w:r>
      <w:r w:rsidR="001A3688" w:rsidRPr="002C18B1">
        <w:rPr>
          <w:rFonts w:ascii="Arial" w:hAnsi="Arial" w:cs="Arial"/>
          <w:sz w:val="22"/>
        </w:rPr>
        <w:t xml:space="preserve"> with the respective higher education institution in Croatia. The final decision on the acceptance of the candidates shall be made by the Croatian host institution.</w:t>
      </w:r>
      <w:r w:rsidR="007D4A46">
        <w:rPr>
          <w:rFonts w:ascii="Arial" w:hAnsi="Arial" w:cs="Arial"/>
          <w:sz w:val="22"/>
        </w:rPr>
        <w:t xml:space="preserve"> </w:t>
      </w:r>
      <w:r w:rsidR="001A3688" w:rsidRPr="002C18B1">
        <w:rPr>
          <w:rFonts w:ascii="Arial" w:hAnsi="Arial" w:cs="Arial"/>
          <w:sz w:val="22"/>
        </w:rPr>
        <w:t>Candidates for</w:t>
      </w:r>
      <w:r w:rsidR="00332C58" w:rsidRPr="002C18B1">
        <w:rPr>
          <w:rFonts w:ascii="Arial" w:hAnsi="Arial" w:cs="Arial"/>
          <w:sz w:val="22"/>
        </w:rPr>
        <w:t xml:space="preserve"> semester/partial,</w:t>
      </w:r>
      <w:r w:rsidR="001A3688" w:rsidRPr="002C18B1">
        <w:rPr>
          <w:rFonts w:ascii="Arial" w:hAnsi="Arial" w:cs="Arial"/>
          <w:sz w:val="22"/>
        </w:rPr>
        <w:t xml:space="preserve"> full BA</w:t>
      </w:r>
      <w:r w:rsidR="003B6F76" w:rsidRPr="002C18B1">
        <w:rPr>
          <w:rFonts w:ascii="Arial" w:hAnsi="Arial" w:cs="Arial"/>
          <w:sz w:val="22"/>
        </w:rPr>
        <w:t>,</w:t>
      </w:r>
      <w:r w:rsidR="001A3688" w:rsidRPr="002C18B1">
        <w:rPr>
          <w:rFonts w:ascii="Arial" w:hAnsi="Arial" w:cs="Arial"/>
          <w:sz w:val="22"/>
        </w:rPr>
        <w:t xml:space="preserve"> MA</w:t>
      </w:r>
      <w:r w:rsidR="003B6F76" w:rsidRPr="002C18B1">
        <w:rPr>
          <w:rFonts w:ascii="Arial" w:hAnsi="Arial" w:cs="Arial"/>
          <w:sz w:val="22"/>
        </w:rPr>
        <w:t xml:space="preserve"> </w:t>
      </w:r>
      <w:r w:rsidR="001A3688" w:rsidRPr="002C18B1">
        <w:rPr>
          <w:rFonts w:ascii="Arial" w:hAnsi="Arial" w:cs="Arial"/>
          <w:sz w:val="22"/>
        </w:rPr>
        <w:t xml:space="preserve">and PhD studies </w:t>
      </w:r>
      <w:r w:rsidR="00452C67" w:rsidRPr="002C18B1">
        <w:rPr>
          <w:rFonts w:ascii="Arial" w:hAnsi="Arial" w:cs="Arial"/>
          <w:sz w:val="22"/>
        </w:rPr>
        <w:t>must</w:t>
      </w:r>
      <w:r w:rsidR="001A3688" w:rsidRPr="002C18B1">
        <w:rPr>
          <w:rFonts w:ascii="Arial" w:hAnsi="Arial" w:cs="Arial"/>
          <w:sz w:val="22"/>
        </w:rPr>
        <w:t xml:space="preserve"> contact the desired host institution in Croatia and secure a provisional Letter of Invitation by the Croatian higher education institution in which it is indicated that the applicant can enrol in the desired tuition-free study programme upon successful completion of the enrolment procedure</w:t>
      </w:r>
      <w:r w:rsidR="00610087">
        <w:rPr>
          <w:rFonts w:ascii="Arial" w:hAnsi="Arial" w:cs="Arial"/>
          <w:sz w:val="22"/>
        </w:rPr>
        <w:t>.</w:t>
      </w:r>
      <w:r w:rsidR="0070441E">
        <w:rPr>
          <w:rFonts w:ascii="Arial" w:hAnsi="Arial" w:cs="Arial"/>
          <w:sz w:val="22"/>
        </w:rPr>
        <w:t xml:space="preserve"> </w:t>
      </w:r>
    </w:p>
    <w:p w14:paraId="10A02D09" w14:textId="2A896524" w:rsidR="00FE54D5" w:rsidRPr="002C18B1" w:rsidRDefault="00FE54D5" w:rsidP="00FE54D5">
      <w:pPr>
        <w:ind w:left="0" w:right="0"/>
        <w:rPr>
          <w:rFonts w:ascii="Arial" w:hAnsi="Arial" w:cs="Arial"/>
          <w:sz w:val="22"/>
        </w:rPr>
      </w:pPr>
      <w:r w:rsidRPr="002C18B1">
        <w:rPr>
          <w:rFonts w:ascii="Arial" w:hAnsi="Arial" w:cs="Arial"/>
          <w:b/>
          <w:bCs/>
          <w:color w:val="00B0F0"/>
          <w:sz w:val="22"/>
        </w:rPr>
        <w:t xml:space="preserve">8.3. Preparatory </w:t>
      </w:r>
      <w:r w:rsidR="006F7552" w:rsidRPr="002C18B1">
        <w:rPr>
          <w:rFonts w:ascii="Arial" w:hAnsi="Arial" w:cs="Arial"/>
          <w:b/>
          <w:bCs/>
          <w:color w:val="00B0F0"/>
          <w:sz w:val="22"/>
        </w:rPr>
        <w:t>L</w:t>
      </w:r>
      <w:r w:rsidRPr="002C18B1">
        <w:rPr>
          <w:rFonts w:ascii="Arial" w:hAnsi="Arial" w:cs="Arial"/>
          <w:b/>
          <w:bCs/>
          <w:color w:val="00B0F0"/>
          <w:sz w:val="22"/>
        </w:rPr>
        <w:t xml:space="preserve">anguage </w:t>
      </w:r>
      <w:r w:rsidR="006F7552" w:rsidRPr="002C18B1">
        <w:rPr>
          <w:rFonts w:ascii="Arial" w:hAnsi="Arial" w:cs="Arial"/>
          <w:b/>
          <w:bCs/>
          <w:color w:val="00B0F0"/>
          <w:sz w:val="22"/>
        </w:rPr>
        <w:t>C</w:t>
      </w:r>
      <w:r w:rsidRPr="002C18B1">
        <w:rPr>
          <w:rFonts w:ascii="Arial" w:hAnsi="Arial" w:cs="Arial"/>
          <w:b/>
          <w:bCs/>
          <w:color w:val="00B0F0"/>
          <w:sz w:val="22"/>
        </w:rPr>
        <w:t>ourse</w:t>
      </w:r>
    </w:p>
    <w:p w14:paraId="5CFB0D8D" w14:textId="615053FA" w:rsidR="00873A37" w:rsidRPr="002C18B1" w:rsidRDefault="00347667" w:rsidP="00347667">
      <w:pPr>
        <w:spacing w:before="100" w:beforeAutospacing="1" w:after="100" w:afterAutospacing="1" w:line="367" w:lineRule="auto"/>
        <w:ind w:left="0" w:right="0" w:hanging="11"/>
        <w:rPr>
          <w:rFonts w:ascii="Arial" w:hAnsi="Arial" w:cs="Arial"/>
          <w:sz w:val="22"/>
        </w:rPr>
      </w:pPr>
      <w:r>
        <w:rPr>
          <w:rFonts w:ascii="Arial" w:hAnsi="Arial" w:cs="Arial"/>
          <w:sz w:val="22"/>
        </w:rPr>
        <w:t>Candidates can only apply for study programmes</w:t>
      </w:r>
      <w:r w:rsidR="00096D0C">
        <w:rPr>
          <w:rFonts w:ascii="Arial" w:hAnsi="Arial" w:cs="Arial"/>
          <w:sz w:val="22"/>
        </w:rPr>
        <w:t xml:space="preserve"> that are delivered</w:t>
      </w:r>
      <w:r w:rsidR="0085161D">
        <w:rPr>
          <w:rFonts w:ascii="Arial" w:hAnsi="Arial" w:cs="Arial"/>
          <w:sz w:val="22"/>
        </w:rPr>
        <w:t xml:space="preserve"> in C</w:t>
      </w:r>
      <w:r w:rsidR="00C00DF9">
        <w:rPr>
          <w:rFonts w:ascii="Arial" w:hAnsi="Arial" w:cs="Arial"/>
          <w:sz w:val="22"/>
        </w:rPr>
        <w:t xml:space="preserve">roatian </w:t>
      </w:r>
      <w:r w:rsidR="00F16614">
        <w:rPr>
          <w:rFonts w:ascii="Arial" w:hAnsi="Arial" w:cs="Arial"/>
          <w:sz w:val="22"/>
        </w:rPr>
        <w:t>language</w:t>
      </w:r>
      <w:r w:rsidR="00096D0C">
        <w:rPr>
          <w:rFonts w:ascii="Arial" w:hAnsi="Arial" w:cs="Arial"/>
          <w:sz w:val="22"/>
        </w:rPr>
        <w:t xml:space="preserve"> </w:t>
      </w:r>
      <w:r w:rsidR="006E3F8F">
        <w:rPr>
          <w:rFonts w:ascii="Arial" w:hAnsi="Arial" w:cs="Arial"/>
          <w:sz w:val="22"/>
        </w:rPr>
        <w:t>by</w:t>
      </w:r>
      <w:r w:rsidR="00096D0C">
        <w:rPr>
          <w:rFonts w:ascii="Arial" w:hAnsi="Arial" w:cs="Arial"/>
          <w:sz w:val="22"/>
        </w:rPr>
        <w:t xml:space="preserve"> </w:t>
      </w:r>
      <w:r w:rsidR="006F630F">
        <w:rPr>
          <w:rFonts w:ascii="Arial" w:hAnsi="Arial" w:cs="Arial"/>
          <w:sz w:val="22"/>
        </w:rPr>
        <w:t xml:space="preserve">accredited </w:t>
      </w:r>
      <w:r w:rsidR="00395722">
        <w:rPr>
          <w:rFonts w:ascii="Arial" w:hAnsi="Arial" w:cs="Arial"/>
          <w:sz w:val="22"/>
        </w:rPr>
        <w:t>public</w:t>
      </w:r>
      <w:r w:rsidR="00096D0C">
        <w:rPr>
          <w:rFonts w:ascii="Arial" w:hAnsi="Arial" w:cs="Arial"/>
          <w:sz w:val="22"/>
        </w:rPr>
        <w:t xml:space="preserve"> </w:t>
      </w:r>
      <w:r w:rsidR="00CE11B7">
        <w:rPr>
          <w:rFonts w:ascii="Arial" w:hAnsi="Arial" w:cs="Arial"/>
          <w:sz w:val="22"/>
        </w:rPr>
        <w:t>higher education institutions</w:t>
      </w:r>
      <w:r w:rsidR="00D31332">
        <w:rPr>
          <w:rFonts w:ascii="Arial" w:hAnsi="Arial" w:cs="Arial"/>
          <w:sz w:val="22"/>
        </w:rPr>
        <w:t xml:space="preserve"> in Croatia</w:t>
      </w:r>
      <w:r>
        <w:rPr>
          <w:rFonts w:ascii="Arial" w:hAnsi="Arial" w:cs="Arial"/>
          <w:sz w:val="22"/>
        </w:rPr>
        <w:t>.</w:t>
      </w:r>
      <w:r w:rsidR="001B13DF">
        <w:rPr>
          <w:rFonts w:ascii="Arial" w:hAnsi="Arial" w:cs="Arial"/>
          <w:sz w:val="22"/>
        </w:rPr>
        <w:t xml:space="preserve"> </w:t>
      </w:r>
      <w:r w:rsidR="006D79F1">
        <w:rPr>
          <w:rFonts w:ascii="Arial" w:hAnsi="Arial" w:cs="Arial"/>
          <w:sz w:val="22"/>
        </w:rPr>
        <w:t xml:space="preserve">English study programmes or study programmes </w:t>
      </w:r>
      <w:r w:rsidR="000D4A8D">
        <w:rPr>
          <w:rFonts w:ascii="Arial" w:hAnsi="Arial" w:cs="Arial"/>
          <w:sz w:val="22"/>
        </w:rPr>
        <w:t>delivered by private</w:t>
      </w:r>
      <w:r w:rsidR="000D4A8D" w:rsidRPr="000D4A8D">
        <w:rPr>
          <w:rFonts w:ascii="Arial" w:hAnsi="Arial" w:cs="Arial"/>
          <w:sz w:val="22"/>
        </w:rPr>
        <w:t xml:space="preserve"> </w:t>
      </w:r>
      <w:r w:rsidR="000D4A8D" w:rsidRPr="002C18B1">
        <w:rPr>
          <w:rFonts w:ascii="Arial" w:hAnsi="Arial" w:cs="Arial"/>
          <w:sz w:val="22"/>
        </w:rPr>
        <w:t>Croatian higher education institution</w:t>
      </w:r>
      <w:r w:rsidR="000D4A8D">
        <w:rPr>
          <w:rFonts w:ascii="Arial" w:hAnsi="Arial" w:cs="Arial"/>
          <w:sz w:val="22"/>
        </w:rPr>
        <w:t xml:space="preserve">s are not formally acceptable for </w:t>
      </w:r>
      <w:r w:rsidR="005F57C6">
        <w:rPr>
          <w:rFonts w:ascii="Arial" w:hAnsi="Arial" w:cs="Arial"/>
          <w:sz w:val="22"/>
        </w:rPr>
        <w:t>the Bilateral Scholarship.</w:t>
      </w:r>
      <w:r>
        <w:rPr>
          <w:rFonts w:ascii="Arial" w:hAnsi="Arial" w:cs="Arial"/>
          <w:sz w:val="22"/>
        </w:rPr>
        <w:t xml:space="preserve"> </w:t>
      </w:r>
      <w:r w:rsidR="00D42593" w:rsidRPr="002C18B1">
        <w:rPr>
          <w:rFonts w:ascii="Arial" w:hAnsi="Arial" w:cs="Arial"/>
          <w:sz w:val="22"/>
        </w:rPr>
        <w:t xml:space="preserve">To scholarship holders who are about to enrol </w:t>
      </w:r>
      <w:r w:rsidR="00594C2B" w:rsidRPr="002C18B1">
        <w:rPr>
          <w:rFonts w:ascii="Arial" w:hAnsi="Arial" w:cs="Arial"/>
          <w:sz w:val="22"/>
        </w:rPr>
        <w:t>into</w:t>
      </w:r>
      <w:r w:rsidR="00D42593" w:rsidRPr="002C18B1">
        <w:rPr>
          <w:rFonts w:ascii="Arial" w:hAnsi="Arial" w:cs="Arial"/>
          <w:sz w:val="22"/>
        </w:rPr>
        <w:t xml:space="preserve"> a full cycle of undergraduate or graduate studies in Croatia and whose Croatian language skills are not sufficient, a </w:t>
      </w:r>
      <w:r w:rsidR="00812012" w:rsidRPr="002C18B1">
        <w:rPr>
          <w:rFonts w:ascii="Arial" w:hAnsi="Arial" w:cs="Arial"/>
          <w:sz w:val="22"/>
        </w:rPr>
        <w:t>S</w:t>
      </w:r>
      <w:r w:rsidR="00D42593" w:rsidRPr="002C18B1">
        <w:rPr>
          <w:rFonts w:ascii="Arial" w:hAnsi="Arial" w:cs="Arial"/>
          <w:sz w:val="22"/>
        </w:rPr>
        <w:t xml:space="preserve">cholarship for an initial </w:t>
      </w:r>
      <w:r w:rsidR="005D0466" w:rsidRPr="002C18B1">
        <w:rPr>
          <w:rFonts w:ascii="Arial" w:hAnsi="Arial" w:cs="Arial"/>
          <w:sz w:val="22"/>
        </w:rPr>
        <w:t>one</w:t>
      </w:r>
      <w:r w:rsidR="00D42593" w:rsidRPr="002C18B1">
        <w:rPr>
          <w:rFonts w:ascii="Arial" w:hAnsi="Arial" w:cs="Arial"/>
          <w:sz w:val="22"/>
        </w:rPr>
        <w:t xml:space="preserve"> academic year of learning Croatian will be granted followed by the final language exam that needs to be passed successfully. In case the</w:t>
      </w:r>
      <w:r w:rsidR="00AF50F3" w:rsidRPr="002C18B1">
        <w:rPr>
          <w:rFonts w:ascii="Arial" w:hAnsi="Arial" w:cs="Arial"/>
          <w:sz w:val="22"/>
        </w:rPr>
        <w:t xml:space="preserve"> applicant</w:t>
      </w:r>
      <w:r w:rsidR="00D42593" w:rsidRPr="002C18B1">
        <w:rPr>
          <w:rFonts w:ascii="Arial" w:hAnsi="Arial" w:cs="Arial"/>
          <w:sz w:val="22"/>
        </w:rPr>
        <w:t xml:space="preserve"> fail</w:t>
      </w:r>
      <w:r w:rsidR="00C14968" w:rsidRPr="002C18B1">
        <w:rPr>
          <w:rFonts w:ascii="Arial" w:hAnsi="Arial" w:cs="Arial"/>
          <w:sz w:val="22"/>
        </w:rPr>
        <w:t>s</w:t>
      </w:r>
      <w:r w:rsidR="000724CF" w:rsidRPr="002C18B1">
        <w:rPr>
          <w:rFonts w:ascii="Arial" w:hAnsi="Arial" w:cs="Arial"/>
          <w:sz w:val="22"/>
        </w:rPr>
        <w:t xml:space="preserve"> the exam</w:t>
      </w:r>
      <w:r w:rsidR="00D42593" w:rsidRPr="002C18B1">
        <w:rPr>
          <w:rFonts w:ascii="Arial" w:hAnsi="Arial" w:cs="Arial"/>
          <w:sz w:val="22"/>
        </w:rPr>
        <w:t xml:space="preserve">, the </w:t>
      </w:r>
      <w:r w:rsidR="008D2C8F">
        <w:rPr>
          <w:rFonts w:ascii="Arial" w:hAnsi="Arial" w:cs="Arial"/>
          <w:sz w:val="22"/>
        </w:rPr>
        <w:t>s</w:t>
      </w:r>
      <w:r w:rsidR="00D42593" w:rsidRPr="002C18B1">
        <w:rPr>
          <w:rFonts w:ascii="Arial" w:hAnsi="Arial" w:cs="Arial"/>
          <w:sz w:val="22"/>
        </w:rPr>
        <w:t xml:space="preserve">cholarship </w:t>
      </w:r>
      <w:r w:rsidR="003F4A65" w:rsidRPr="002C18B1">
        <w:rPr>
          <w:rFonts w:ascii="Arial" w:hAnsi="Arial" w:cs="Arial"/>
          <w:sz w:val="22"/>
        </w:rPr>
        <w:t>will be</w:t>
      </w:r>
      <w:r w:rsidR="00D42593" w:rsidRPr="002C18B1">
        <w:rPr>
          <w:rFonts w:ascii="Arial" w:hAnsi="Arial" w:cs="Arial"/>
          <w:sz w:val="22"/>
        </w:rPr>
        <w:t xml:space="preserve"> automatically discontinued. The </w:t>
      </w:r>
      <w:r w:rsidR="006E7F5E">
        <w:rPr>
          <w:rFonts w:ascii="Arial" w:hAnsi="Arial" w:cs="Arial"/>
          <w:sz w:val="22"/>
        </w:rPr>
        <w:t xml:space="preserve">preparatory course </w:t>
      </w:r>
      <w:r w:rsidR="00D42593" w:rsidRPr="002C18B1">
        <w:rPr>
          <w:rFonts w:ascii="Arial" w:hAnsi="Arial" w:cs="Arial"/>
          <w:sz w:val="22"/>
        </w:rPr>
        <w:t>of studying</w:t>
      </w:r>
      <w:r w:rsidR="00C04DD4" w:rsidRPr="002C18B1">
        <w:rPr>
          <w:rFonts w:ascii="Arial" w:hAnsi="Arial" w:cs="Arial"/>
          <w:sz w:val="22"/>
        </w:rPr>
        <w:t xml:space="preserve"> the</w:t>
      </w:r>
      <w:r w:rsidR="00D42593" w:rsidRPr="002C18B1">
        <w:rPr>
          <w:rFonts w:ascii="Arial" w:hAnsi="Arial" w:cs="Arial"/>
          <w:sz w:val="22"/>
        </w:rPr>
        <w:t xml:space="preserve"> Croatian language may be extended exceptionally</w:t>
      </w:r>
      <w:r w:rsidR="000534DC" w:rsidRPr="002C18B1">
        <w:rPr>
          <w:rFonts w:ascii="Arial" w:hAnsi="Arial" w:cs="Arial"/>
          <w:sz w:val="22"/>
        </w:rPr>
        <w:t xml:space="preserve"> </w:t>
      </w:r>
      <w:r w:rsidR="00D42593" w:rsidRPr="002C18B1">
        <w:rPr>
          <w:rFonts w:ascii="Arial" w:hAnsi="Arial" w:cs="Arial"/>
          <w:sz w:val="22"/>
        </w:rPr>
        <w:t>only under special circumstances on one occasion. Successful applicants will be granted a</w:t>
      </w:r>
      <w:r w:rsidR="00A46E95" w:rsidRPr="002C18B1">
        <w:rPr>
          <w:rFonts w:ascii="Arial" w:hAnsi="Arial" w:cs="Arial"/>
          <w:sz w:val="22"/>
        </w:rPr>
        <w:t xml:space="preserve"> </w:t>
      </w:r>
      <w:r w:rsidR="00812012" w:rsidRPr="002C18B1">
        <w:rPr>
          <w:rFonts w:ascii="Arial" w:hAnsi="Arial" w:cs="Arial"/>
          <w:sz w:val="22"/>
        </w:rPr>
        <w:t xml:space="preserve">Bilateral </w:t>
      </w:r>
      <w:r w:rsidR="001A3688" w:rsidRPr="002C18B1">
        <w:rPr>
          <w:rFonts w:ascii="Arial" w:hAnsi="Arial" w:cs="Arial"/>
          <w:sz w:val="22"/>
        </w:rPr>
        <w:t>S</w:t>
      </w:r>
      <w:r w:rsidR="00A46E95" w:rsidRPr="002C18B1">
        <w:rPr>
          <w:rFonts w:ascii="Arial" w:hAnsi="Arial" w:cs="Arial"/>
          <w:sz w:val="22"/>
        </w:rPr>
        <w:t>cholarship</w:t>
      </w:r>
      <w:r w:rsidR="00BE1519" w:rsidRPr="002C18B1">
        <w:rPr>
          <w:rFonts w:ascii="Arial" w:hAnsi="Arial" w:cs="Arial"/>
          <w:sz w:val="22"/>
        </w:rPr>
        <w:t xml:space="preserve"> for</w:t>
      </w:r>
      <w:r w:rsidR="000145EA" w:rsidRPr="002C18B1">
        <w:rPr>
          <w:rFonts w:ascii="Arial" w:hAnsi="Arial" w:cs="Arial"/>
          <w:sz w:val="22"/>
        </w:rPr>
        <w:t xml:space="preserve"> a</w:t>
      </w:r>
      <w:r w:rsidR="00D42593" w:rsidRPr="002C18B1">
        <w:rPr>
          <w:rFonts w:ascii="Arial" w:hAnsi="Arial" w:cs="Arial"/>
          <w:sz w:val="22"/>
        </w:rPr>
        <w:t xml:space="preserve"> </w:t>
      </w:r>
      <w:r w:rsidR="006229EC" w:rsidRPr="002C18B1">
        <w:rPr>
          <w:rFonts w:ascii="Arial" w:hAnsi="Arial" w:cs="Arial"/>
          <w:sz w:val="22"/>
        </w:rPr>
        <w:t xml:space="preserve">full </w:t>
      </w:r>
      <w:r w:rsidR="001B768E">
        <w:rPr>
          <w:rFonts w:ascii="Arial" w:hAnsi="Arial" w:cs="Arial"/>
          <w:sz w:val="22"/>
        </w:rPr>
        <w:t>degree</w:t>
      </w:r>
      <w:r w:rsidR="006229EC" w:rsidRPr="002C18B1">
        <w:rPr>
          <w:rFonts w:ascii="Arial" w:hAnsi="Arial" w:cs="Arial"/>
          <w:sz w:val="22"/>
        </w:rPr>
        <w:t xml:space="preserve"> (BA, MA or PhD) stud</w:t>
      </w:r>
      <w:r w:rsidR="005B5EB8">
        <w:rPr>
          <w:rFonts w:ascii="Arial" w:hAnsi="Arial" w:cs="Arial"/>
          <w:sz w:val="22"/>
        </w:rPr>
        <w:t>y programme</w:t>
      </w:r>
      <w:r w:rsidR="00D42593" w:rsidRPr="002C18B1">
        <w:rPr>
          <w:rFonts w:ascii="Arial" w:hAnsi="Arial" w:cs="Arial"/>
          <w:sz w:val="22"/>
        </w:rPr>
        <w:t xml:space="preserve"> </w:t>
      </w:r>
      <w:r w:rsidR="00C04DD4" w:rsidRPr="002C18B1">
        <w:rPr>
          <w:rFonts w:ascii="Arial" w:hAnsi="Arial" w:cs="Arial"/>
          <w:sz w:val="22"/>
        </w:rPr>
        <w:t>that will be</w:t>
      </w:r>
      <w:r w:rsidR="00D42593" w:rsidRPr="002C18B1">
        <w:rPr>
          <w:rFonts w:ascii="Arial" w:hAnsi="Arial" w:cs="Arial"/>
          <w:sz w:val="22"/>
        </w:rPr>
        <w:t xml:space="preserve"> renewed every year pending academic success. </w:t>
      </w:r>
    </w:p>
    <w:p w14:paraId="1B72BE08" w14:textId="6D8DCA97" w:rsidR="00104734" w:rsidRPr="002C18B1" w:rsidRDefault="00104734" w:rsidP="00D7057F">
      <w:pPr>
        <w:ind w:left="0" w:right="0"/>
        <w:rPr>
          <w:rFonts w:ascii="Arial" w:hAnsi="Arial" w:cs="Arial"/>
          <w:sz w:val="22"/>
        </w:rPr>
      </w:pPr>
      <w:r w:rsidRPr="002C18B1">
        <w:rPr>
          <w:rFonts w:ascii="Arial" w:hAnsi="Arial" w:cs="Arial"/>
          <w:b/>
          <w:bCs/>
          <w:color w:val="00B0F0"/>
          <w:sz w:val="22"/>
        </w:rPr>
        <w:t>8.</w:t>
      </w:r>
      <w:r w:rsidR="00FE54D5" w:rsidRPr="002C18B1">
        <w:rPr>
          <w:rFonts w:ascii="Arial" w:hAnsi="Arial" w:cs="Arial"/>
          <w:b/>
          <w:bCs/>
          <w:color w:val="00B0F0"/>
          <w:sz w:val="22"/>
        </w:rPr>
        <w:t>4</w:t>
      </w:r>
      <w:r w:rsidRPr="002C18B1">
        <w:rPr>
          <w:rFonts w:ascii="Arial" w:hAnsi="Arial" w:cs="Arial"/>
          <w:b/>
          <w:bCs/>
          <w:color w:val="00B0F0"/>
          <w:sz w:val="22"/>
        </w:rPr>
        <w:t>. Eligibility</w:t>
      </w:r>
    </w:p>
    <w:p w14:paraId="58131D52" w14:textId="784F761A" w:rsidR="00D7057F" w:rsidRPr="002C18B1" w:rsidRDefault="00D42593" w:rsidP="00D7057F">
      <w:pPr>
        <w:ind w:left="0" w:right="0"/>
        <w:rPr>
          <w:rFonts w:ascii="Arial" w:hAnsi="Arial" w:cs="Arial"/>
          <w:bCs/>
          <w:sz w:val="22"/>
        </w:rPr>
      </w:pPr>
      <w:r w:rsidRPr="002C18B1">
        <w:rPr>
          <w:rFonts w:ascii="Arial" w:hAnsi="Arial" w:cs="Arial"/>
          <w:sz w:val="22"/>
        </w:rPr>
        <w:t>Only members of the Croatian</w:t>
      </w:r>
      <w:r w:rsidR="007209AA" w:rsidRPr="002C18B1">
        <w:rPr>
          <w:rFonts w:ascii="Arial" w:hAnsi="Arial" w:cs="Arial"/>
          <w:sz w:val="22"/>
        </w:rPr>
        <w:t xml:space="preserve"> national</w:t>
      </w:r>
      <w:r w:rsidRPr="002C18B1">
        <w:rPr>
          <w:rFonts w:ascii="Arial" w:hAnsi="Arial" w:cs="Arial"/>
          <w:sz w:val="22"/>
        </w:rPr>
        <w:t xml:space="preserve"> minority in Hungary</w:t>
      </w:r>
      <w:r w:rsidR="00151811" w:rsidRPr="002C18B1">
        <w:rPr>
          <w:rFonts w:ascii="Arial" w:hAnsi="Arial" w:cs="Arial"/>
          <w:sz w:val="22"/>
        </w:rPr>
        <w:t xml:space="preserve">, </w:t>
      </w:r>
      <w:r w:rsidRPr="002C18B1">
        <w:rPr>
          <w:rFonts w:ascii="Arial" w:hAnsi="Arial" w:cs="Arial"/>
          <w:sz w:val="22"/>
        </w:rPr>
        <w:t xml:space="preserve">Romania and Slovak Republic and citizens of China may apply for </w:t>
      </w:r>
      <w:r w:rsidR="002F4560" w:rsidRPr="002C18B1">
        <w:rPr>
          <w:rFonts w:ascii="Arial" w:hAnsi="Arial" w:cs="Arial"/>
          <w:sz w:val="22"/>
        </w:rPr>
        <w:t xml:space="preserve">the </w:t>
      </w:r>
      <w:r w:rsidRPr="002C18B1">
        <w:rPr>
          <w:rFonts w:ascii="Arial" w:hAnsi="Arial" w:cs="Arial"/>
          <w:sz w:val="22"/>
        </w:rPr>
        <w:t>Scholarship</w:t>
      </w:r>
      <w:r w:rsidR="00C71AD8" w:rsidRPr="002C18B1">
        <w:rPr>
          <w:rFonts w:ascii="Arial" w:hAnsi="Arial" w:cs="Arial"/>
          <w:sz w:val="22"/>
        </w:rPr>
        <w:t xml:space="preserve"> types B and C1</w:t>
      </w:r>
      <w:r w:rsidRPr="002C18B1">
        <w:rPr>
          <w:rFonts w:ascii="Arial" w:hAnsi="Arial" w:cs="Arial"/>
          <w:sz w:val="22"/>
        </w:rPr>
        <w:t xml:space="preserve">. </w:t>
      </w:r>
      <w:r w:rsidR="007C5A3B" w:rsidRPr="002C18B1">
        <w:rPr>
          <w:rFonts w:ascii="Arial" w:hAnsi="Arial" w:cs="Arial"/>
          <w:sz w:val="22"/>
        </w:rPr>
        <w:t>Priority</w:t>
      </w:r>
      <w:r w:rsidRPr="002C18B1">
        <w:rPr>
          <w:rFonts w:ascii="Arial" w:hAnsi="Arial" w:cs="Arial"/>
          <w:sz w:val="22"/>
        </w:rPr>
        <w:t xml:space="preserve"> fields of study</w:t>
      </w:r>
      <w:r w:rsidR="00D54668" w:rsidRPr="002C18B1">
        <w:rPr>
          <w:rFonts w:ascii="Arial" w:hAnsi="Arial" w:cs="Arial"/>
          <w:sz w:val="22"/>
        </w:rPr>
        <w:t xml:space="preserve"> </w:t>
      </w:r>
      <w:r w:rsidR="00B07C42" w:rsidRPr="002C18B1">
        <w:rPr>
          <w:rFonts w:ascii="Arial" w:hAnsi="Arial" w:cs="Arial"/>
          <w:sz w:val="22"/>
        </w:rPr>
        <w:t xml:space="preserve">include </w:t>
      </w:r>
      <w:r w:rsidR="00D54668" w:rsidRPr="002C18B1">
        <w:rPr>
          <w:rFonts w:ascii="Arial" w:hAnsi="Arial" w:cs="Arial"/>
          <w:sz w:val="22"/>
        </w:rPr>
        <w:t>but</w:t>
      </w:r>
      <w:r w:rsidR="000F619E" w:rsidRPr="002C18B1">
        <w:rPr>
          <w:rFonts w:ascii="Arial" w:hAnsi="Arial" w:cs="Arial"/>
          <w:sz w:val="22"/>
        </w:rPr>
        <w:t xml:space="preserve"> are not</w:t>
      </w:r>
      <w:r w:rsidR="00D54668" w:rsidRPr="002C18B1">
        <w:rPr>
          <w:rFonts w:ascii="Arial" w:hAnsi="Arial" w:cs="Arial"/>
          <w:sz w:val="22"/>
        </w:rPr>
        <w:t xml:space="preserve"> limited to</w:t>
      </w:r>
      <w:r w:rsidRPr="002C18B1">
        <w:rPr>
          <w:rFonts w:ascii="Arial" w:hAnsi="Arial" w:cs="Arial"/>
          <w:sz w:val="22"/>
        </w:rPr>
        <w:t>:</w:t>
      </w:r>
      <w:r w:rsidRPr="002C18B1">
        <w:rPr>
          <w:rFonts w:ascii="Arial" w:hAnsi="Arial" w:cs="Arial"/>
          <w:bCs/>
          <w:sz w:val="22"/>
        </w:rPr>
        <w:t xml:space="preserve"> Croatian language and </w:t>
      </w:r>
      <w:r w:rsidR="00F43ECB" w:rsidRPr="002C18B1">
        <w:rPr>
          <w:rFonts w:ascii="Arial" w:hAnsi="Arial" w:cs="Arial"/>
          <w:bCs/>
          <w:sz w:val="22"/>
        </w:rPr>
        <w:t xml:space="preserve">literature (Croatian: Kroatistika), Croatian </w:t>
      </w:r>
      <w:r w:rsidRPr="002C18B1">
        <w:rPr>
          <w:rFonts w:ascii="Arial" w:hAnsi="Arial" w:cs="Arial"/>
          <w:bCs/>
          <w:sz w:val="22"/>
        </w:rPr>
        <w:t>culture</w:t>
      </w:r>
      <w:r w:rsidR="00047A21" w:rsidRPr="002C18B1">
        <w:rPr>
          <w:rFonts w:ascii="Arial" w:hAnsi="Arial" w:cs="Arial"/>
          <w:bCs/>
          <w:sz w:val="22"/>
        </w:rPr>
        <w:t xml:space="preserve"> and national identity</w:t>
      </w:r>
      <w:r w:rsidR="00610564" w:rsidRPr="002C18B1">
        <w:rPr>
          <w:rFonts w:ascii="Arial" w:hAnsi="Arial" w:cs="Arial"/>
          <w:bCs/>
          <w:sz w:val="22"/>
        </w:rPr>
        <w:t xml:space="preserve"> (Croatian: Kroatologija)</w:t>
      </w:r>
      <w:r w:rsidRPr="002C18B1">
        <w:rPr>
          <w:rFonts w:ascii="Arial" w:hAnsi="Arial" w:cs="Arial"/>
          <w:bCs/>
          <w:sz w:val="22"/>
        </w:rPr>
        <w:t>, History, Geography, Ethnology and Cultural Anthropology</w:t>
      </w:r>
      <w:r w:rsidR="00F97347" w:rsidRPr="002C18B1">
        <w:rPr>
          <w:rFonts w:ascii="Arial" w:hAnsi="Arial" w:cs="Arial"/>
          <w:bCs/>
          <w:sz w:val="22"/>
        </w:rPr>
        <w:t xml:space="preserve"> and</w:t>
      </w:r>
      <w:r w:rsidRPr="002C18B1">
        <w:rPr>
          <w:rFonts w:ascii="Arial" w:eastAsia="Calibri" w:hAnsi="Arial" w:cs="Arial"/>
          <w:bCs/>
          <w:sz w:val="22"/>
        </w:rPr>
        <w:t xml:space="preserve"> </w:t>
      </w:r>
      <w:r w:rsidRPr="002C18B1">
        <w:rPr>
          <w:rFonts w:ascii="Arial" w:hAnsi="Arial" w:cs="Arial"/>
          <w:bCs/>
          <w:sz w:val="22"/>
        </w:rPr>
        <w:t>Teacher Education Studies.</w:t>
      </w:r>
    </w:p>
    <w:p w14:paraId="555ADD85" w14:textId="4EFA86AD" w:rsidR="00955C16" w:rsidRPr="002C18B1" w:rsidRDefault="00955C16" w:rsidP="00955C16">
      <w:pPr>
        <w:spacing w:after="100" w:afterAutospacing="1" w:line="240" w:lineRule="auto"/>
        <w:ind w:left="0" w:right="0" w:hanging="11"/>
        <w:rPr>
          <w:rFonts w:ascii="Arial" w:hAnsi="Arial" w:cs="Arial"/>
          <w:b/>
          <w:bCs/>
          <w:color w:val="00B0F0"/>
          <w:sz w:val="22"/>
        </w:rPr>
      </w:pPr>
      <w:r w:rsidRPr="002C18B1">
        <w:rPr>
          <w:rFonts w:ascii="Arial" w:hAnsi="Arial" w:cs="Arial"/>
          <w:b/>
          <w:bCs/>
          <w:color w:val="00B0F0"/>
          <w:sz w:val="22"/>
        </w:rPr>
        <w:lastRenderedPageBreak/>
        <w:t>8.</w:t>
      </w:r>
      <w:r w:rsidR="00FC52B2" w:rsidRPr="002C18B1">
        <w:rPr>
          <w:rFonts w:ascii="Arial" w:hAnsi="Arial" w:cs="Arial"/>
          <w:b/>
          <w:bCs/>
          <w:color w:val="00B0F0"/>
          <w:sz w:val="22"/>
        </w:rPr>
        <w:t>5</w:t>
      </w:r>
      <w:r w:rsidRPr="002C18B1">
        <w:rPr>
          <w:rFonts w:ascii="Arial" w:hAnsi="Arial" w:cs="Arial"/>
          <w:b/>
          <w:bCs/>
          <w:color w:val="00B0F0"/>
          <w:sz w:val="22"/>
        </w:rPr>
        <w:t xml:space="preserve">. </w:t>
      </w:r>
      <w:r w:rsidR="009B44C2" w:rsidRPr="002C18B1">
        <w:rPr>
          <w:rFonts w:ascii="Arial" w:hAnsi="Arial" w:cs="Arial"/>
          <w:b/>
          <w:bCs/>
          <w:color w:val="00B0F0"/>
          <w:sz w:val="22"/>
        </w:rPr>
        <w:t xml:space="preserve">Recognition of </w:t>
      </w:r>
      <w:r w:rsidR="00403569" w:rsidRPr="002C18B1">
        <w:rPr>
          <w:rFonts w:ascii="Arial" w:hAnsi="Arial" w:cs="Arial"/>
          <w:b/>
          <w:bCs/>
          <w:color w:val="00B0F0"/>
          <w:sz w:val="22"/>
        </w:rPr>
        <w:t>Q</w:t>
      </w:r>
      <w:r w:rsidR="009B44C2" w:rsidRPr="002C18B1">
        <w:rPr>
          <w:rFonts w:ascii="Arial" w:hAnsi="Arial" w:cs="Arial"/>
          <w:b/>
          <w:bCs/>
          <w:color w:val="00B0F0"/>
          <w:sz w:val="22"/>
        </w:rPr>
        <w:t>ualifications</w:t>
      </w:r>
    </w:p>
    <w:p w14:paraId="3EC6A2EA" w14:textId="77777777" w:rsidR="00660F5D" w:rsidRPr="002C18B1" w:rsidRDefault="007B042A" w:rsidP="000616A8">
      <w:pPr>
        <w:spacing w:after="100" w:afterAutospacing="1" w:line="360" w:lineRule="auto"/>
        <w:ind w:left="0" w:right="0" w:firstLine="0"/>
        <w:rPr>
          <w:rFonts w:ascii="Arial" w:hAnsi="Arial" w:cs="Arial"/>
          <w:sz w:val="22"/>
        </w:rPr>
      </w:pPr>
      <w:r w:rsidRPr="002C18B1">
        <w:rPr>
          <w:rFonts w:ascii="Arial" w:hAnsi="Arial" w:cs="Arial"/>
          <w:sz w:val="22"/>
        </w:rPr>
        <w:t>Recognition of prior educational qualifications for the purpose of continuation of education at Croatian higher education institutions (academic recognition) is an integral part of the enrolment procedure.</w:t>
      </w:r>
      <w:r w:rsidR="007D14C2" w:rsidRPr="002C18B1">
        <w:rPr>
          <w:rFonts w:ascii="Arial" w:hAnsi="Arial" w:cs="Arial"/>
          <w:sz w:val="22"/>
        </w:rPr>
        <w:t xml:space="preserve"> </w:t>
      </w:r>
    </w:p>
    <w:p w14:paraId="6D953CFA" w14:textId="2655EAED" w:rsidR="007B195C" w:rsidRPr="002C18B1" w:rsidRDefault="009A3671" w:rsidP="000616A8">
      <w:pPr>
        <w:spacing w:after="100" w:afterAutospacing="1" w:line="360" w:lineRule="auto"/>
        <w:ind w:left="0" w:right="0" w:firstLine="0"/>
        <w:rPr>
          <w:rFonts w:ascii="Arial" w:hAnsi="Arial" w:cs="Arial"/>
          <w:sz w:val="22"/>
        </w:rPr>
      </w:pPr>
      <w:r w:rsidRPr="002C18B1">
        <w:rPr>
          <w:rFonts w:ascii="Arial" w:hAnsi="Arial" w:cs="Arial"/>
          <w:sz w:val="22"/>
        </w:rPr>
        <w:t xml:space="preserve">Applicants to </w:t>
      </w:r>
      <w:r w:rsidR="001A0D76" w:rsidRPr="002C18B1">
        <w:rPr>
          <w:rFonts w:ascii="Arial" w:hAnsi="Arial" w:cs="Arial"/>
          <w:sz w:val="22"/>
        </w:rPr>
        <w:t>undergraduate</w:t>
      </w:r>
      <w:r w:rsidR="001A0D76" w:rsidRPr="002C18B1">
        <w:rPr>
          <w:rFonts w:ascii="Arial" w:hAnsi="Arial" w:cs="Arial"/>
          <w:sz w:val="22"/>
        </w:rPr>
        <w:t xml:space="preserve"> </w:t>
      </w:r>
      <w:r w:rsidR="001A0D76">
        <w:rPr>
          <w:rFonts w:ascii="Arial" w:hAnsi="Arial" w:cs="Arial"/>
          <w:sz w:val="22"/>
        </w:rPr>
        <w:t>(BA</w:t>
      </w:r>
      <w:r w:rsidRPr="002C18B1">
        <w:rPr>
          <w:rFonts w:ascii="Arial" w:hAnsi="Arial" w:cs="Arial"/>
          <w:sz w:val="22"/>
        </w:rPr>
        <w:t xml:space="preserve">) study programmes who hold a foreign secondary school qualification </w:t>
      </w:r>
      <w:r w:rsidR="00B54C27">
        <w:rPr>
          <w:rFonts w:ascii="Arial" w:hAnsi="Arial" w:cs="Arial"/>
          <w:sz w:val="22"/>
        </w:rPr>
        <w:t xml:space="preserve">must </w:t>
      </w:r>
      <w:r w:rsidRPr="002C18B1">
        <w:rPr>
          <w:rFonts w:ascii="Arial" w:hAnsi="Arial" w:cs="Arial"/>
          <w:sz w:val="22"/>
        </w:rPr>
        <w:t>submit a request for recognition of their educational qualification along with the enrolment application to the Agency for Science and Higher Education.</w:t>
      </w:r>
      <w:r w:rsidR="00096EBD" w:rsidRPr="002C18B1">
        <w:rPr>
          <w:rFonts w:ascii="Arial" w:hAnsi="Arial" w:cs="Arial"/>
          <w:sz w:val="22"/>
        </w:rPr>
        <w:t xml:space="preserve"> </w:t>
      </w:r>
      <w:r w:rsidR="00054197" w:rsidRPr="002C18B1">
        <w:rPr>
          <w:rFonts w:ascii="Arial" w:hAnsi="Arial" w:cs="Arial"/>
          <w:sz w:val="22"/>
        </w:rPr>
        <w:t xml:space="preserve">Detailed instructions, request forms and a list of supporting documents are available on the website the </w:t>
      </w:r>
      <w:hyperlink r:id="rId80" w:history="1">
        <w:r w:rsidR="00054197" w:rsidRPr="002C18B1">
          <w:rPr>
            <w:rStyle w:val="Hyperlink"/>
            <w:rFonts w:ascii="Arial" w:hAnsi="Arial" w:cs="Arial"/>
            <w:sz w:val="22"/>
          </w:rPr>
          <w:t>Agency for Science and Higher Education</w:t>
        </w:r>
      </w:hyperlink>
      <w:r w:rsidR="00054197" w:rsidRPr="002C18B1">
        <w:rPr>
          <w:rFonts w:ascii="Arial" w:hAnsi="Arial" w:cs="Arial"/>
          <w:sz w:val="22"/>
        </w:rPr>
        <w:t>.</w:t>
      </w:r>
    </w:p>
    <w:p w14:paraId="02C9C55F" w14:textId="6FF9AC9D" w:rsidR="006B774F" w:rsidRPr="002C18B1" w:rsidRDefault="007B195C" w:rsidP="006B774F">
      <w:pPr>
        <w:spacing w:after="100" w:afterAutospacing="1" w:line="360" w:lineRule="auto"/>
        <w:ind w:left="0" w:right="0" w:firstLine="0"/>
        <w:rPr>
          <w:rFonts w:ascii="Arial" w:hAnsi="Arial" w:cs="Arial"/>
          <w:sz w:val="22"/>
        </w:rPr>
      </w:pPr>
      <w:r w:rsidRPr="002C18B1">
        <w:rPr>
          <w:rFonts w:ascii="Arial" w:hAnsi="Arial" w:cs="Arial"/>
          <w:sz w:val="22"/>
        </w:rPr>
        <w:t>Prospective students who wish to apply for graduate or postgraduate study programmes and who hold a foreign higher education qualification or degree need to undergo the process of academic recognition for the purpose of continuation of education in Croatia.</w:t>
      </w:r>
      <w:r w:rsidR="006B774F" w:rsidRPr="002C18B1">
        <w:rPr>
          <w:rFonts w:ascii="Arial" w:hAnsi="Arial" w:cs="Arial"/>
          <w:sz w:val="22"/>
        </w:rPr>
        <w:t xml:space="preserve"> This is performed by either the Agency for Science and Higher Education (as described above) or by Croatian higher education institutions.</w:t>
      </w:r>
      <w:r w:rsidR="006B774F" w:rsidRPr="002C18B1">
        <w:rPr>
          <w:rFonts w:ascii="Arial" w:hAnsi="Arial" w:cs="Arial"/>
        </w:rPr>
        <w:t xml:space="preserve"> </w:t>
      </w:r>
      <w:r w:rsidR="006B774F" w:rsidRPr="002C18B1">
        <w:rPr>
          <w:rFonts w:ascii="Arial" w:hAnsi="Arial" w:cs="Arial"/>
          <w:sz w:val="22"/>
        </w:rPr>
        <w:t>Prospective students should contact their desired higher education institution for procedure details.</w:t>
      </w:r>
    </w:p>
    <w:p w14:paraId="29D650E5" w14:textId="0CB034E0" w:rsidR="008059FD" w:rsidRPr="002C18B1" w:rsidRDefault="00D77B44" w:rsidP="008059FD">
      <w:pPr>
        <w:spacing w:after="115" w:line="259" w:lineRule="auto"/>
        <w:ind w:left="0" w:right="0" w:firstLine="0"/>
        <w:jc w:val="left"/>
        <w:rPr>
          <w:rFonts w:ascii="Arial" w:hAnsi="Arial" w:cs="Arial"/>
          <w:b/>
          <w:bCs/>
          <w:color w:val="00B0F0"/>
          <w:sz w:val="22"/>
        </w:rPr>
      </w:pPr>
      <w:bookmarkStart w:id="10" w:name="_Hlk74910938"/>
      <w:r w:rsidRPr="002C18B1">
        <w:rPr>
          <w:rFonts w:ascii="Arial" w:hAnsi="Arial" w:cs="Arial"/>
          <w:b/>
          <w:bCs/>
          <w:color w:val="00B0F0"/>
          <w:sz w:val="22"/>
        </w:rPr>
        <w:t>9.</w:t>
      </w:r>
      <w:r w:rsidR="008059FD" w:rsidRPr="002C18B1">
        <w:rPr>
          <w:rFonts w:ascii="Arial" w:hAnsi="Arial" w:cs="Arial"/>
          <w:b/>
          <w:bCs/>
          <w:color w:val="00B0F0"/>
          <w:sz w:val="22"/>
        </w:rPr>
        <w:t xml:space="preserve"> </w:t>
      </w:r>
      <w:r w:rsidR="00323C1C" w:rsidRPr="002C18B1">
        <w:rPr>
          <w:rFonts w:ascii="Arial" w:hAnsi="Arial" w:cs="Arial"/>
          <w:b/>
          <w:color w:val="00B0F0"/>
          <w:sz w:val="22"/>
        </w:rPr>
        <w:t xml:space="preserve">RENEWAL OF THE SCHOLARSHIP AND </w:t>
      </w:r>
      <w:r w:rsidR="008059FD" w:rsidRPr="002C18B1">
        <w:rPr>
          <w:rFonts w:ascii="Arial" w:hAnsi="Arial" w:cs="Arial"/>
          <w:b/>
          <w:bCs/>
          <w:color w:val="00B0F0"/>
          <w:sz w:val="22"/>
        </w:rPr>
        <w:t>THE EXTENSION OF THE</w:t>
      </w:r>
      <w:r w:rsidR="00A3277A" w:rsidRPr="002C18B1">
        <w:rPr>
          <w:rFonts w:ascii="Arial" w:hAnsi="Arial" w:cs="Arial"/>
          <w:b/>
          <w:bCs/>
          <w:color w:val="00B0F0"/>
          <w:sz w:val="22"/>
        </w:rPr>
        <w:t xml:space="preserve"> </w:t>
      </w:r>
      <w:r w:rsidR="008059FD" w:rsidRPr="002C18B1">
        <w:rPr>
          <w:rFonts w:ascii="Arial" w:hAnsi="Arial" w:cs="Arial"/>
          <w:b/>
          <w:bCs/>
          <w:color w:val="00B0F0"/>
          <w:sz w:val="22"/>
        </w:rPr>
        <w:t>SCHOLARSHIP</w:t>
      </w:r>
    </w:p>
    <w:p w14:paraId="3EBF7B13" w14:textId="03A6CBB4" w:rsidR="004F5667" w:rsidRPr="002C18B1" w:rsidRDefault="004F5667" w:rsidP="004F5667">
      <w:pPr>
        <w:spacing w:after="100" w:afterAutospacing="1" w:line="240" w:lineRule="auto"/>
        <w:ind w:left="0" w:right="0" w:hanging="11"/>
        <w:rPr>
          <w:rFonts w:ascii="Arial" w:hAnsi="Arial" w:cs="Arial"/>
          <w:b/>
          <w:bCs/>
          <w:color w:val="00B0F0"/>
          <w:sz w:val="22"/>
        </w:rPr>
      </w:pPr>
      <w:bookmarkStart w:id="11" w:name="_Hlk156909137"/>
      <w:r w:rsidRPr="002C18B1">
        <w:rPr>
          <w:rFonts w:ascii="Arial" w:hAnsi="Arial" w:cs="Arial"/>
          <w:b/>
          <w:bCs/>
          <w:color w:val="00B0F0"/>
          <w:sz w:val="22"/>
        </w:rPr>
        <w:t xml:space="preserve">9.1. Renewal of the Scholarship for </w:t>
      </w:r>
      <w:r w:rsidR="00FE60CC" w:rsidRPr="002C18B1">
        <w:rPr>
          <w:rFonts w:ascii="Arial" w:hAnsi="Arial" w:cs="Arial"/>
          <w:b/>
          <w:bCs/>
          <w:color w:val="00B0F0"/>
          <w:sz w:val="22"/>
        </w:rPr>
        <w:t>F</w:t>
      </w:r>
      <w:r w:rsidRPr="002C18B1">
        <w:rPr>
          <w:rFonts w:ascii="Arial" w:hAnsi="Arial" w:cs="Arial"/>
          <w:b/>
          <w:bCs/>
          <w:color w:val="00B0F0"/>
          <w:sz w:val="22"/>
        </w:rPr>
        <w:t xml:space="preserve">ull </w:t>
      </w:r>
      <w:r w:rsidR="00FE60CC" w:rsidRPr="002C18B1">
        <w:rPr>
          <w:rFonts w:ascii="Arial" w:hAnsi="Arial" w:cs="Arial"/>
          <w:b/>
          <w:bCs/>
          <w:color w:val="00B0F0"/>
          <w:sz w:val="22"/>
        </w:rPr>
        <w:t>D</w:t>
      </w:r>
      <w:r w:rsidRPr="002C18B1">
        <w:rPr>
          <w:rFonts w:ascii="Arial" w:hAnsi="Arial" w:cs="Arial"/>
          <w:b/>
          <w:bCs/>
          <w:color w:val="00B0F0"/>
          <w:sz w:val="22"/>
        </w:rPr>
        <w:t xml:space="preserve">egree </w:t>
      </w:r>
      <w:r w:rsidR="00FE60CC" w:rsidRPr="002C18B1">
        <w:rPr>
          <w:rFonts w:ascii="Arial" w:hAnsi="Arial" w:cs="Arial"/>
          <w:b/>
          <w:bCs/>
          <w:color w:val="00B0F0"/>
          <w:sz w:val="22"/>
        </w:rPr>
        <w:t>S</w:t>
      </w:r>
      <w:r w:rsidRPr="002C18B1">
        <w:rPr>
          <w:rFonts w:ascii="Arial" w:hAnsi="Arial" w:cs="Arial"/>
          <w:b/>
          <w:bCs/>
          <w:color w:val="00B0F0"/>
          <w:sz w:val="22"/>
        </w:rPr>
        <w:t>tudies</w:t>
      </w:r>
    </w:p>
    <w:bookmarkEnd w:id="11"/>
    <w:p w14:paraId="52E16783" w14:textId="6159803D" w:rsidR="004F5667" w:rsidRPr="002C18B1" w:rsidRDefault="004F5667" w:rsidP="004F5667">
      <w:pPr>
        <w:spacing w:after="100" w:afterAutospacing="1" w:line="367" w:lineRule="auto"/>
        <w:ind w:left="0" w:right="0" w:hanging="11"/>
        <w:rPr>
          <w:rFonts w:ascii="Arial" w:hAnsi="Arial" w:cs="Arial"/>
          <w:b/>
          <w:bCs/>
          <w:sz w:val="22"/>
          <w:highlight w:val="yellow"/>
          <w:lang w:eastAsia="hr-HR"/>
        </w:rPr>
      </w:pPr>
      <w:r w:rsidRPr="002C18B1">
        <w:rPr>
          <w:rFonts w:ascii="Arial" w:hAnsi="Arial" w:cs="Arial"/>
          <w:sz w:val="22"/>
        </w:rPr>
        <w:t xml:space="preserve">A </w:t>
      </w:r>
      <w:r w:rsidR="00812012" w:rsidRPr="002C18B1">
        <w:rPr>
          <w:rFonts w:ascii="Arial" w:hAnsi="Arial" w:cs="Arial"/>
          <w:sz w:val="22"/>
        </w:rPr>
        <w:t xml:space="preserve">Bilateral </w:t>
      </w:r>
      <w:r w:rsidRPr="002C18B1">
        <w:rPr>
          <w:rFonts w:ascii="Arial" w:hAnsi="Arial" w:cs="Arial"/>
          <w:sz w:val="22"/>
        </w:rPr>
        <w:t xml:space="preserve">Scholarship for a full cycle of undergraduate (BA), graduate (MA) or postgraduate (PhD) studies in Croatia is granted for the full duration of the study programme but the </w:t>
      </w:r>
      <w:r w:rsidR="00632C76">
        <w:rPr>
          <w:rFonts w:ascii="Arial" w:hAnsi="Arial" w:cs="Arial"/>
          <w:sz w:val="22"/>
        </w:rPr>
        <w:t>s</w:t>
      </w:r>
      <w:r w:rsidRPr="002C18B1">
        <w:rPr>
          <w:rFonts w:ascii="Arial" w:hAnsi="Arial" w:cs="Arial"/>
          <w:sz w:val="22"/>
        </w:rPr>
        <w:t xml:space="preserve">cholarship will be renewed every year depending on the academic success in the previous academic year. A scholarship holder must submit to the Agency at the end of each academic year: </w:t>
      </w:r>
    </w:p>
    <w:p w14:paraId="2C4CDDBD" w14:textId="77777777" w:rsidR="004F5667" w:rsidRPr="002C18B1" w:rsidRDefault="004F5667" w:rsidP="008318D8">
      <w:pPr>
        <w:numPr>
          <w:ilvl w:val="0"/>
          <w:numId w:val="16"/>
        </w:numPr>
        <w:spacing w:after="0" w:line="360" w:lineRule="auto"/>
        <w:ind w:right="0"/>
        <w:rPr>
          <w:rFonts w:ascii="Arial" w:hAnsi="Arial" w:cs="Arial"/>
          <w:b/>
          <w:bCs/>
          <w:sz w:val="22"/>
          <w:lang w:eastAsia="hr-HR"/>
        </w:rPr>
      </w:pPr>
      <w:r w:rsidRPr="002C18B1">
        <w:rPr>
          <w:rFonts w:ascii="Arial" w:hAnsi="Arial" w:cs="Arial"/>
          <w:bCs/>
          <w:sz w:val="22"/>
          <w:lang w:eastAsia="hr-HR"/>
        </w:rPr>
        <w:t>Proof (certificate) about the exams and obtained ECTS credits in the previous academic year.</w:t>
      </w:r>
    </w:p>
    <w:p w14:paraId="1BE36AA3" w14:textId="77777777" w:rsidR="004F5667" w:rsidRPr="002C18B1" w:rsidRDefault="004F5667" w:rsidP="008318D8">
      <w:pPr>
        <w:numPr>
          <w:ilvl w:val="0"/>
          <w:numId w:val="16"/>
        </w:numPr>
        <w:spacing w:after="0" w:line="240" w:lineRule="auto"/>
        <w:ind w:left="1077" w:right="0" w:hanging="357"/>
        <w:rPr>
          <w:rFonts w:ascii="Arial" w:hAnsi="Arial" w:cs="Arial"/>
          <w:b/>
          <w:bCs/>
          <w:sz w:val="22"/>
          <w:lang w:eastAsia="hr-HR"/>
        </w:rPr>
      </w:pPr>
      <w:r w:rsidRPr="002C18B1">
        <w:rPr>
          <w:rFonts w:ascii="Arial" w:hAnsi="Arial" w:cs="Arial"/>
          <w:bCs/>
          <w:sz w:val="22"/>
          <w:lang w:eastAsia="hr-HR"/>
        </w:rPr>
        <w:t xml:space="preserve">Proof (certificate) about the successful enrolment in the next academic year. </w:t>
      </w:r>
    </w:p>
    <w:p w14:paraId="7E7EB3EC" w14:textId="77777777" w:rsidR="004F5667" w:rsidRPr="002C18B1" w:rsidRDefault="004F5667" w:rsidP="004F5667">
      <w:pPr>
        <w:spacing w:after="0" w:line="360" w:lineRule="auto"/>
        <w:ind w:left="720" w:right="0" w:firstLine="0"/>
        <w:rPr>
          <w:rFonts w:ascii="Arial" w:hAnsi="Arial" w:cs="Arial"/>
          <w:bCs/>
          <w:sz w:val="22"/>
          <w:lang w:eastAsia="hr-HR"/>
        </w:rPr>
      </w:pPr>
    </w:p>
    <w:p w14:paraId="5DC9543A" w14:textId="77777777" w:rsidR="004F5667" w:rsidRPr="002C18B1" w:rsidRDefault="004F5667" w:rsidP="004F5667">
      <w:pPr>
        <w:spacing w:after="100" w:afterAutospacing="1" w:line="367" w:lineRule="auto"/>
        <w:ind w:left="136" w:right="0" w:hanging="11"/>
        <w:rPr>
          <w:rFonts w:ascii="Arial" w:hAnsi="Arial" w:cs="Arial"/>
          <w:sz w:val="22"/>
        </w:rPr>
      </w:pPr>
      <w:r w:rsidRPr="002C18B1">
        <w:rPr>
          <w:rFonts w:ascii="Arial" w:hAnsi="Arial" w:cs="Arial"/>
          <w:sz w:val="22"/>
        </w:rPr>
        <w:t xml:space="preserve">Additionally, upon request of the Agency the scholarship holder is obligated to submit to the Agency a transcript of records or a copy of the student identification document to present his/her study progression (exams and obtained ECTS credits). </w:t>
      </w:r>
    </w:p>
    <w:p w14:paraId="0FB119B4" w14:textId="77777777" w:rsidR="004F5667" w:rsidRPr="002C18B1" w:rsidRDefault="004F5667" w:rsidP="004F5667">
      <w:pPr>
        <w:spacing w:after="100" w:afterAutospacing="1" w:line="240" w:lineRule="auto"/>
        <w:ind w:left="136" w:right="0" w:hanging="11"/>
        <w:rPr>
          <w:rFonts w:ascii="Arial" w:hAnsi="Arial" w:cs="Arial"/>
          <w:b/>
          <w:bCs/>
          <w:sz w:val="22"/>
          <w:lang w:eastAsia="hr-HR"/>
        </w:rPr>
      </w:pPr>
      <w:r w:rsidRPr="002C18B1">
        <w:rPr>
          <w:rFonts w:ascii="Arial" w:hAnsi="Arial" w:cs="Arial"/>
          <w:bCs/>
          <w:sz w:val="22"/>
          <w:lang w:eastAsia="hr-HR"/>
        </w:rPr>
        <w:t>For acquired ECTS credits in one (previous) academic year:</w:t>
      </w:r>
    </w:p>
    <w:p w14:paraId="1833BFB2" w14:textId="1EAD5462" w:rsidR="004F5667" w:rsidRPr="002C18B1" w:rsidRDefault="004F5667" w:rsidP="004F5667">
      <w:pPr>
        <w:numPr>
          <w:ilvl w:val="0"/>
          <w:numId w:val="2"/>
        </w:numPr>
        <w:spacing w:after="0" w:line="360" w:lineRule="auto"/>
        <w:ind w:left="1134" w:right="0" w:hanging="425"/>
        <w:rPr>
          <w:rFonts w:ascii="Arial" w:hAnsi="Arial" w:cs="Arial"/>
          <w:bCs/>
          <w:sz w:val="22"/>
          <w:lang w:eastAsia="hr-HR"/>
        </w:rPr>
      </w:pPr>
      <w:r w:rsidRPr="002C18B1">
        <w:rPr>
          <w:rFonts w:ascii="Arial" w:hAnsi="Arial" w:cs="Arial"/>
          <w:bCs/>
          <w:sz w:val="22"/>
          <w:lang w:eastAsia="hr-HR"/>
        </w:rPr>
        <w:t xml:space="preserve">35 or more ECTS credits: the </w:t>
      </w:r>
      <w:r w:rsidR="00EF2916">
        <w:rPr>
          <w:rFonts w:ascii="Arial" w:hAnsi="Arial" w:cs="Arial"/>
          <w:bCs/>
          <w:sz w:val="22"/>
          <w:lang w:eastAsia="hr-HR"/>
        </w:rPr>
        <w:t>s</w:t>
      </w:r>
      <w:r w:rsidRPr="002C18B1">
        <w:rPr>
          <w:rFonts w:ascii="Arial" w:hAnsi="Arial" w:cs="Arial"/>
          <w:bCs/>
          <w:sz w:val="22"/>
          <w:lang w:eastAsia="hr-HR"/>
        </w:rPr>
        <w:t>cholarship will be renewed for the next academic year. *</w:t>
      </w:r>
    </w:p>
    <w:p w14:paraId="144DD713" w14:textId="40B55A92" w:rsidR="004F5667" w:rsidRPr="002C18B1" w:rsidRDefault="004F5667" w:rsidP="004F5667">
      <w:pPr>
        <w:numPr>
          <w:ilvl w:val="0"/>
          <w:numId w:val="2"/>
        </w:numPr>
        <w:spacing w:after="100" w:afterAutospacing="1" w:line="360" w:lineRule="auto"/>
        <w:ind w:left="1134" w:right="0" w:hanging="425"/>
        <w:rPr>
          <w:rFonts w:ascii="Arial" w:hAnsi="Arial" w:cs="Arial"/>
          <w:bCs/>
          <w:sz w:val="22"/>
          <w:lang w:eastAsia="hr-HR"/>
        </w:rPr>
      </w:pPr>
      <w:r w:rsidRPr="002C18B1">
        <w:rPr>
          <w:rFonts w:ascii="Arial" w:hAnsi="Arial" w:cs="Arial"/>
          <w:bCs/>
          <w:sz w:val="22"/>
          <w:lang w:eastAsia="hr-HR"/>
        </w:rPr>
        <w:t xml:space="preserve">34 or less ECTS credits: the </w:t>
      </w:r>
      <w:r w:rsidR="00EF2916">
        <w:rPr>
          <w:rFonts w:ascii="Arial" w:hAnsi="Arial" w:cs="Arial"/>
          <w:bCs/>
          <w:sz w:val="22"/>
          <w:lang w:eastAsia="hr-HR"/>
        </w:rPr>
        <w:t>s</w:t>
      </w:r>
      <w:r w:rsidRPr="002C18B1">
        <w:rPr>
          <w:rFonts w:ascii="Arial" w:hAnsi="Arial" w:cs="Arial"/>
          <w:bCs/>
          <w:sz w:val="22"/>
          <w:lang w:eastAsia="hr-HR"/>
        </w:rPr>
        <w:t>cholarship won’t be renewed for the next academic year.</w:t>
      </w:r>
    </w:p>
    <w:p w14:paraId="0940AB5A" w14:textId="77777777" w:rsidR="004F5667" w:rsidRPr="002C18B1" w:rsidRDefault="004F5667" w:rsidP="004F5667">
      <w:pPr>
        <w:spacing w:after="100" w:afterAutospacing="1" w:line="367" w:lineRule="auto"/>
        <w:ind w:left="0" w:right="0" w:firstLine="0"/>
        <w:rPr>
          <w:rFonts w:ascii="Arial" w:hAnsi="Arial" w:cs="Arial"/>
          <w:bCs/>
          <w:sz w:val="22"/>
          <w:lang w:eastAsia="hr-HR"/>
        </w:rPr>
      </w:pPr>
      <w:r w:rsidRPr="002C18B1">
        <w:rPr>
          <w:rFonts w:ascii="Arial" w:hAnsi="Arial" w:cs="Arial"/>
          <w:bCs/>
          <w:sz w:val="22"/>
          <w:lang w:eastAsia="hr-HR"/>
        </w:rPr>
        <w:t>*Students enrolled in full degree study programmes at Croatian higher education institutions should obtain 55 or more ECTS credits in the previous academic year to receive a full tuition fee waiver for the next academic year. Students who obtain 30-54 ECTS credits need to cover the cost of the unobtained ECTS credits (the difference between the number of obtained credits and the maximum 60 ECTS credits).</w:t>
      </w:r>
    </w:p>
    <w:p w14:paraId="22D63E6E" w14:textId="77777777" w:rsidR="004C1493" w:rsidRDefault="004C1493" w:rsidP="00424597">
      <w:pPr>
        <w:spacing w:after="100" w:afterAutospacing="1" w:line="240" w:lineRule="auto"/>
        <w:ind w:left="0" w:right="0" w:hanging="11"/>
        <w:rPr>
          <w:rFonts w:ascii="Arial" w:hAnsi="Arial" w:cs="Arial"/>
          <w:b/>
          <w:bCs/>
          <w:color w:val="00B0F0"/>
          <w:sz w:val="22"/>
        </w:rPr>
      </w:pPr>
    </w:p>
    <w:p w14:paraId="1F538D45" w14:textId="728992EB" w:rsidR="00424597" w:rsidRPr="002C18B1" w:rsidRDefault="00424597" w:rsidP="00424597">
      <w:pPr>
        <w:spacing w:after="100" w:afterAutospacing="1" w:line="240" w:lineRule="auto"/>
        <w:ind w:left="0" w:right="0" w:hanging="11"/>
        <w:rPr>
          <w:rFonts w:ascii="Arial" w:hAnsi="Arial" w:cs="Arial"/>
          <w:b/>
          <w:bCs/>
          <w:color w:val="00B0F0"/>
          <w:sz w:val="22"/>
        </w:rPr>
      </w:pPr>
      <w:r w:rsidRPr="002C18B1">
        <w:rPr>
          <w:rFonts w:ascii="Arial" w:hAnsi="Arial" w:cs="Arial"/>
          <w:b/>
          <w:bCs/>
          <w:color w:val="00B0F0"/>
          <w:sz w:val="22"/>
        </w:rPr>
        <w:lastRenderedPageBreak/>
        <w:t>9.2. Extension of the Scholarship</w:t>
      </w:r>
    </w:p>
    <w:p w14:paraId="753E54F0" w14:textId="5ED17956" w:rsidR="00DB3A3A" w:rsidRPr="002C18B1" w:rsidRDefault="00591D84" w:rsidP="00DB3A3A">
      <w:pPr>
        <w:spacing w:after="125" w:line="249" w:lineRule="auto"/>
        <w:ind w:left="-5" w:right="0"/>
        <w:jc w:val="left"/>
        <w:rPr>
          <w:rFonts w:ascii="Arial" w:hAnsi="Arial" w:cs="Arial"/>
          <w:color w:val="auto"/>
          <w:sz w:val="22"/>
          <w:u w:val="single"/>
        </w:rPr>
      </w:pPr>
      <w:r w:rsidRPr="002C18B1">
        <w:rPr>
          <w:rFonts w:ascii="Arial" w:hAnsi="Arial" w:cs="Arial"/>
          <w:color w:val="auto"/>
          <w:sz w:val="22"/>
          <w:u w:val="single"/>
        </w:rPr>
        <w:t xml:space="preserve">Scholarship </w:t>
      </w:r>
      <w:r w:rsidR="00DB3A3A" w:rsidRPr="002C18B1">
        <w:rPr>
          <w:rFonts w:ascii="Arial" w:hAnsi="Arial" w:cs="Arial"/>
          <w:color w:val="auto"/>
          <w:sz w:val="22"/>
          <w:u w:val="single"/>
        </w:rPr>
        <w:t>type: A1</w:t>
      </w:r>
    </w:p>
    <w:p w14:paraId="772AA583" w14:textId="330C7436" w:rsidR="00FA33E5" w:rsidRPr="002C18B1" w:rsidRDefault="00FA33E5" w:rsidP="00890504">
      <w:pPr>
        <w:spacing w:after="0" w:line="360" w:lineRule="auto"/>
        <w:ind w:left="0" w:right="0"/>
        <w:rPr>
          <w:rFonts w:ascii="Arial" w:hAnsi="Arial" w:cs="Arial"/>
          <w:sz w:val="22"/>
        </w:rPr>
      </w:pPr>
      <w:r w:rsidRPr="002C18B1">
        <w:rPr>
          <w:rFonts w:ascii="Arial" w:hAnsi="Arial" w:cs="Arial"/>
          <w:sz w:val="22"/>
        </w:rPr>
        <w:t>Th</w:t>
      </w:r>
      <w:r w:rsidR="00864614" w:rsidRPr="002C18B1">
        <w:rPr>
          <w:rFonts w:ascii="Arial" w:hAnsi="Arial" w:cs="Arial"/>
          <w:sz w:val="22"/>
        </w:rPr>
        <w:t>is</w:t>
      </w:r>
      <w:r w:rsidRPr="002C18B1">
        <w:rPr>
          <w:rFonts w:ascii="Arial" w:hAnsi="Arial" w:cs="Arial"/>
          <w:sz w:val="22"/>
        </w:rPr>
        <w:t xml:space="preserve"> </w:t>
      </w:r>
      <w:r w:rsidR="00F90C8C">
        <w:rPr>
          <w:rFonts w:ascii="Arial" w:hAnsi="Arial" w:cs="Arial"/>
          <w:sz w:val="22"/>
        </w:rPr>
        <w:t>s</w:t>
      </w:r>
      <w:r w:rsidRPr="002C18B1">
        <w:rPr>
          <w:rFonts w:ascii="Arial" w:hAnsi="Arial" w:cs="Arial"/>
          <w:sz w:val="22"/>
        </w:rPr>
        <w:t xml:space="preserve">cholarship may </w:t>
      </w:r>
      <w:r w:rsidR="006B2016" w:rsidRPr="002C18B1">
        <w:rPr>
          <w:rFonts w:ascii="Arial" w:hAnsi="Arial" w:cs="Arial"/>
          <w:sz w:val="22"/>
        </w:rPr>
        <w:t xml:space="preserve">exceptionally </w:t>
      </w:r>
      <w:r w:rsidRPr="002C18B1">
        <w:rPr>
          <w:rFonts w:ascii="Arial" w:hAnsi="Arial" w:cs="Arial"/>
          <w:sz w:val="22"/>
        </w:rPr>
        <w:t>be extended by the Agency and</w:t>
      </w:r>
      <w:r w:rsidR="00F22A95" w:rsidRPr="002C18B1">
        <w:rPr>
          <w:rFonts w:ascii="Arial" w:hAnsi="Arial" w:cs="Arial"/>
          <w:sz w:val="22"/>
        </w:rPr>
        <w:t>/</w:t>
      </w:r>
      <w:r w:rsidRPr="002C18B1">
        <w:rPr>
          <w:rFonts w:ascii="Arial" w:hAnsi="Arial" w:cs="Arial"/>
          <w:sz w:val="22"/>
        </w:rPr>
        <w:t>or</w:t>
      </w:r>
      <w:r w:rsidR="00F22A95" w:rsidRPr="002C18B1">
        <w:rPr>
          <w:rFonts w:ascii="Arial" w:hAnsi="Arial" w:cs="Arial"/>
          <w:sz w:val="22"/>
        </w:rPr>
        <w:t xml:space="preserve"> </w:t>
      </w:r>
      <w:r w:rsidRPr="002C18B1">
        <w:rPr>
          <w:rFonts w:ascii="Arial" w:hAnsi="Arial" w:cs="Arial"/>
          <w:sz w:val="22"/>
        </w:rPr>
        <w:t>Ministry</w:t>
      </w:r>
      <w:r w:rsidR="00AA019F" w:rsidRPr="002C18B1">
        <w:rPr>
          <w:rFonts w:ascii="Arial" w:hAnsi="Arial" w:cs="Arial"/>
          <w:sz w:val="22"/>
        </w:rPr>
        <w:t xml:space="preserve"> </w:t>
      </w:r>
      <w:r w:rsidRPr="002C18B1">
        <w:rPr>
          <w:rFonts w:ascii="Arial" w:hAnsi="Arial" w:cs="Arial"/>
          <w:sz w:val="22"/>
        </w:rPr>
        <w:t xml:space="preserve">only once for valid reasons and after submitting a written and signed request to the Agency. The request </w:t>
      </w:r>
      <w:r w:rsidR="004D795F" w:rsidRPr="002C18B1">
        <w:rPr>
          <w:rFonts w:ascii="Arial" w:hAnsi="Arial" w:cs="Arial"/>
          <w:sz w:val="22"/>
        </w:rPr>
        <w:t xml:space="preserve">should </w:t>
      </w:r>
      <w:r w:rsidRPr="002C18B1">
        <w:rPr>
          <w:rFonts w:ascii="Arial" w:hAnsi="Arial" w:cs="Arial"/>
          <w:sz w:val="22"/>
        </w:rPr>
        <w:t xml:space="preserve">be sent at least </w:t>
      </w:r>
      <w:r w:rsidR="003A6F66" w:rsidRPr="002C18B1">
        <w:rPr>
          <w:rFonts w:ascii="Arial" w:hAnsi="Arial" w:cs="Arial"/>
          <w:sz w:val="22"/>
        </w:rPr>
        <w:t>two</w:t>
      </w:r>
      <w:r w:rsidRPr="002C18B1">
        <w:rPr>
          <w:rFonts w:ascii="Arial" w:hAnsi="Arial" w:cs="Arial"/>
          <w:sz w:val="22"/>
        </w:rPr>
        <w:t xml:space="preserve"> month</w:t>
      </w:r>
      <w:r w:rsidR="003A6F66" w:rsidRPr="002C18B1">
        <w:rPr>
          <w:rFonts w:ascii="Arial" w:hAnsi="Arial" w:cs="Arial"/>
          <w:sz w:val="22"/>
        </w:rPr>
        <w:t>s</w:t>
      </w:r>
      <w:r w:rsidRPr="002C18B1">
        <w:rPr>
          <w:rFonts w:ascii="Arial" w:hAnsi="Arial" w:cs="Arial"/>
          <w:sz w:val="22"/>
        </w:rPr>
        <w:t xml:space="preserve"> prior to the end of the mobility period in Croatia with a Recommendation Letter from a teacher from the</w:t>
      </w:r>
      <w:r w:rsidR="00C06179" w:rsidRPr="002C18B1">
        <w:rPr>
          <w:rFonts w:ascii="Arial" w:hAnsi="Arial" w:cs="Arial"/>
          <w:sz w:val="22"/>
        </w:rPr>
        <w:t xml:space="preserve"> Croatian</w:t>
      </w:r>
      <w:r w:rsidRPr="002C18B1">
        <w:rPr>
          <w:rFonts w:ascii="Arial" w:hAnsi="Arial" w:cs="Arial"/>
          <w:sz w:val="22"/>
        </w:rPr>
        <w:t xml:space="preserve"> host institution. This only applies to international student</w:t>
      </w:r>
      <w:r w:rsidR="00B23C1C" w:rsidRPr="002C18B1">
        <w:rPr>
          <w:rFonts w:ascii="Arial" w:hAnsi="Arial" w:cs="Arial"/>
          <w:sz w:val="22"/>
        </w:rPr>
        <w:t>s</w:t>
      </w:r>
      <w:r w:rsidRPr="002C18B1">
        <w:rPr>
          <w:rFonts w:ascii="Arial" w:hAnsi="Arial" w:cs="Arial"/>
          <w:sz w:val="22"/>
        </w:rPr>
        <w:t xml:space="preserve"> who have been awarded a </w:t>
      </w:r>
      <w:r w:rsidR="00F90C8C">
        <w:rPr>
          <w:rFonts w:ascii="Arial" w:hAnsi="Arial" w:cs="Arial"/>
          <w:sz w:val="22"/>
        </w:rPr>
        <w:t>s</w:t>
      </w:r>
      <w:r w:rsidRPr="002C18B1">
        <w:rPr>
          <w:rFonts w:ascii="Arial" w:hAnsi="Arial" w:cs="Arial"/>
          <w:sz w:val="22"/>
        </w:rPr>
        <w:t xml:space="preserve">cholarship for the winter semester (October - February) at either Croaticum or the Rijeka School of </w:t>
      </w:r>
      <w:r w:rsidR="00184A49">
        <w:rPr>
          <w:rFonts w:ascii="Arial" w:hAnsi="Arial" w:cs="Arial"/>
          <w:sz w:val="22"/>
        </w:rPr>
        <w:t>Croatian</w:t>
      </w:r>
      <w:r w:rsidRPr="002C18B1">
        <w:rPr>
          <w:rFonts w:ascii="Arial" w:hAnsi="Arial" w:cs="Arial"/>
          <w:sz w:val="22"/>
        </w:rPr>
        <w:t xml:space="preserve"> Studies and who wish to continue perfecting their Croatian language skills during the summer semester of the same academic year (</w:t>
      </w:r>
      <w:r w:rsidR="005540A1" w:rsidRPr="002C18B1">
        <w:rPr>
          <w:rFonts w:ascii="Arial" w:hAnsi="Arial" w:cs="Arial"/>
          <w:sz w:val="22"/>
        </w:rPr>
        <w:t xml:space="preserve">period: from the </w:t>
      </w:r>
      <w:r w:rsidR="00FC664F" w:rsidRPr="002C18B1">
        <w:rPr>
          <w:rFonts w:ascii="Arial" w:hAnsi="Arial" w:cs="Arial"/>
          <w:sz w:val="22"/>
        </w:rPr>
        <w:t xml:space="preserve">beginning of March </w:t>
      </w:r>
      <w:r w:rsidR="005540A1" w:rsidRPr="002C18B1">
        <w:rPr>
          <w:rFonts w:ascii="Arial" w:hAnsi="Arial" w:cs="Arial"/>
          <w:sz w:val="22"/>
        </w:rPr>
        <w:t>to</w:t>
      </w:r>
      <w:r w:rsidR="00FC664F" w:rsidRPr="002C18B1">
        <w:rPr>
          <w:rFonts w:ascii="Arial" w:hAnsi="Arial" w:cs="Arial"/>
          <w:sz w:val="22"/>
        </w:rPr>
        <w:t xml:space="preserve"> June 30</w:t>
      </w:r>
      <w:r w:rsidR="00FC664F" w:rsidRPr="002C18B1">
        <w:rPr>
          <w:rFonts w:ascii="Arial" w:hAnsi="Arial" w:cs="Arial"/>
          <w:sz w:val="22"/>
          <w:vertAlign w:val="superscript"/>
        </w:rPr>
        <w:t>th</w:t>
      </w:r>
      <w:r w:rsidR="00E16DA8" w:rsidRPr="002C18B1">
        <w:rPr>
          <w:rFonts w:ascii="Arial" w:hAnsi="Arial" w:cs="Arial"/>
          <w:sz w:val="22"/>
        </w:rPr>
        <w:t>)</w:t>
      </w:r>
      <w:r w:rsidR="00E80251" w:rsidRPr="002C18B1">
        <w:rPr>
          <w:rFonts w:ascii="Arial" w:hAnsi="Arial" w:cs="Arial"/>
          <w:sz w:val="22"/>
        </w:rPr>
        <w:t>.</w:t>
      </w:r>
    </w:p>
    <w:p w14:paraId="01633FBE" w14:textId="77777777" w:rsidR="0005779C" w:rsidRPr="002C18B1" w:rsidRDefault="0005779C" w:rsidP="00890504">
      <w:pPr>
        <w:spacing w:after="0" w:line="360" w:lineRule="auto"/>
        <w:ind w:left="0" w:right="0"/>
        <w:rPr>
          <w:rFonts w:ascii="Arial" w:hAnsi="Arial" w:cs="Arial"/>
          <w:sz w:val="22"/>
        </w:rPr>
      </w:pPr>
    </w:p>
    <w:p w14:paraId="1B70F02A" w14:textId="14832D68" w:rsidR="00BA225C" w:rsidRPr="002C18B1" w:rsidRDefault="00591D84" w:rsidP="00BA225C">
      <w:pPr>
        <w:spacing w:after="125" w:line="249" w:lineRule="auto"/>
        <w:ind w:left="-5" w:right="0"/>
        <w:jc w:val="left"/>
        <w:rPr>
          <w:rFonts w:ascii="Arial" w:hAnsi="Arial" w:cs="Arial"/>
          <w:color w:val="auto"/>
          <w:sz w:val="22"/>
          <w:u w:val="single"/>
        </w:rPr>
      </w:pPr>
      <w:r w:rsidRPr="002C18B1">
        <w:rPr>
          <w:rFonts w:ascii="Arial" w:hAnsi="Arial" w:cs="Arial"/>
          <w:color w:val="auto"/>
          <w:sz w:val="22"/>
          <w:u w:val="single"/>
        </w:rPr>
        <w:t xml:space="preserve">Scholarship </w:t>
      </w:r>
      <w:r w:rsidR="00BA225C" w:rsidRPr="002C18B1">
        <w:rPr>
          <w:rFonts w:ascii="Arial" w:hAnsi="Arial" w:cs="Arial"/>
          <w:color w:val="auto"/>
          <w:sz w:val="22"/>
          <w:u w:val="single"/>
        </w:rPr>
        <w:t>type: A</w:t>
      </w:r>
      <w:r w:rsidR="006631B9" w:rsidRPr="002C18B1">
        <w:rPr>
          <w:rFonts w:ascii="Arial" w:hAnsi="Arial" w:cs="Arial"/>
          <w:color w:val="auto"/>
          <w:sz w:val="22"/>
          <w:u w:val="single"/>
        </w:rPr>
        <w:t>2</w:t>
      </w:r>
    </w:p>
    <w:p w14:paraId="2A3A1F00" w14:textId="399AFD9F" w:rsidR="00B373CB" w:rsidRPr="002C18B1" w:rsidRDefault="00864614" w:rsidP="002E280F">
      <w:pPr>
        <w:spacing w:after="0" w:line="360" w:lineRule="auto"/>
        <w:ind w:left="0" w:right="0"/>
        <w:rPr>
          <w:rFonts w:ascii="Arial" w:hAnsi="Arial" w:cs="Arial"/>
          <w:sz w:val="22"/>
        </w:rPr>
      </w:pPr>
      <w:r w:rsidRPr="002C18B1">
        <w:rPr>
          <w:rFonts w:ascii="Arial" w:hAnsi="Arial" w:cs="Arial"/>
          <w:sz w:val="22"/>
        </w:rPr>
        <w:t xml:space="preserve">This </w:t>
      </w:r>
      <w:r w:rsidR="00F90C8C">
        <w:rPr>
          <w:rFonts w:ascii="Arial" w:hAnsi="Arial" w:cs="Arial"/>
          <w:sz w:val="22"/>
        </w:rPr>
        <w:t>s</w:t>
      </w:r>
      <w:r w:rsidR="00FF6601" w:rsidRPr="002C18B1">
        <w:rPr>
          <w:rFonts w:ascii="Arial" w:hAnsi="Arial" w:cs="Arial"/>
          <w:sz w:val="22"/>
        </w:rPr>
        <w:t xml:space="preserve">cholarship may </w:t>
      </w:r>
      <w:r w:rsidR="006B2016" w:rsidRPr="002C18B1">
        <w:rPr>
          <w:rFonts w:ascii="Arial" w:hAnsi="Arial" w:cs="Arial"/>
          <w:sz w:val="22"/>
        </w:rPr>
        <w:t xml:space="preserve">exceptionally </w:t>
      </w:r>
      <w:r w:rsidR="00FF6601" w:rsidRPr="002C18B1">
        <w:rPr>
          <w:rFonts w:ascii="Arial" w:hAnsi="Arial" w:cs="Arial"/>
          <w:sz w:val="22"/>
        </w:rPr>
        <w:t>be extended by the Agency and</w:t>
      </w:r>
      <w:r w:rsidR="00F22A95" w:rsidRPr="002C18B1">
        <w:rPr>
          <w:rFonts w:ascii="Arial" w:hAnsi="Arial" w:cs="Arial"/>
          <w:sz w:val="22"/>
        </w:rPr>
        <w:t>/</w:t>
      </w:r>
      <w:r w:rsidR="00FF6601" w:rsidRPr="002C18B1">
        <w:rPr>
          <w:rFonts w:ascii="Arial" w:hAnsi="Arial" w:cs="Arial"/>
          <w:sz w:val="22"/>
        </w:rPr>
        <w:t>or Ministry</w:t>
      </w:r>
      <w:r w:rsidR="0030166D" w:rsidRPr="002C18B1">
        <w:rPr>
          <w:rFonts w:ascii="Arial" w:hAnsi="Arial" w:cs="Arial"/>
          <w:sz w:val="22"/>
        </w:rPr>
        <w:t xml:space="preserve"> </w:t>
      </w:r>
      <w:r w:rsidR="00FF6601" w:rsidRPr="002C18B1">
        <w:rPr>
          <w:rFonts w:ascii="Arial" w:hAnsi="Arial" w:cs="Arial"/>
          <w:sz w:val="22"/>
        </w:rPr>
        <w:t>only once for valid reasons and after submitting a written and signed request to the Agency</w:t>
      </w:r>
      <w:r w:rsidR="009F7583" w:rsidRPr="002C18B1">
        <w:rPr>
          <w:rFonts w:ascii="Arial" w:hAnsi="Arial" w:cs="Arial"/>
          <w:sz w:val="22"/>
        </w:rPr>
        <w:t>.</w:t>
      </w:r>
      <w:r w:rsidR="00EB26F7" w:rsidRPr="002C18B1">
        <w:rPr>
          <w:rFonts w:ascii="Arial" w:hAnsi="Arial" w:cs="Arial"/>
          <w:sz w:val="22"/>
        </w:rPr>
        <w:t xml:space="preserve"> The request </w:t>
      </w:r>
      <w:r w:rsidR="00C27536" w:rsidRPr="002C18B1">
        <w:rPr>
          <w:rFonts w:ascii="Arial" w:hAnsi="Arial" w:cs="Arial"/>
          <w:sz w:val="22"/>
        </w:rPr>
        <w:t>should</w:t>
      </w:r>
      <w:r w:rsidR="00EB26F7" w:rsidRPr="002C18B1">
        <w:rPr>
          <w:rFonts w:ascii="Arial" w:hAnsi="Arial" w:cs="Arial"/>
          <w:sz w:val="22"/>
        </w:rPr>
        <w:t xml:space="preserve"> be sent</w:t>
      </w:r>
      <w:r w:rsidR="00FF6601" w:rsidRPr="002C18B1">
        <w:rPr>
          <w:rFonts w:ascii="Arial" w:hAnsi="Arial" w:cs="Arial"/>
          <w:sz w:val="22"/>
        </w:rPr>
        <w:t xml:space="preserve"> at least </w:t>
      </w:r>
      <w:r w:rsidR="002E3721" w:rsidRPr="002C18B1">
        <w:rPr>
          <w:rFonts w:ascii="Arial" w:hAnsi="Arial" w:cs="Arial"/>
          <w:sz w:val="22"/>
        </w:rPr>
        <w:t>two months</w:t>
      </w:r>
      <w:r w:rsidR="00FF6601" w:rsidRPr="002C18B1">
        <w:rPr>
          <w:rFonts w:ascii="Arial" w:hAnsi="Arial" w:cs="Arial"/>
          <w:sz w:val="22"/>
        </w:rPr>
        <w:t xml:space="preserve"> prior to the end of the mobility period in Croatia with a new Letter of Invitation from the host institution that confirm</w:t>
      </w:r>
      <w:r w:rsidR="00556D1D" w:rsidRPr="002C18B1">
        <w:rPr>
          <w:rFonts w:ascii="Arial" w:hAnsi="Arial" w:cs="Arial"/>
          <w:sz w:val="22"/>
        </w:rPr>
        <w:t>s</w:t>
      </w:r>
      <w:r w:rsidR="00FF6601" w:rsidRPr="002C18B1">
        <w:rPr>
          <w:rFonts w:ascii="Arial" w:hAnsi="Arial" w:cs="Arial"/>
          <w:sz w:val="22"/>
        </w:rPr>
        <w:t xml:space="preserve"> the new mobility period. This only applies to international student</w:t>
      </w:r>
      <w:r w:rsidR="00B23C1C" w:rsidRPr="002C18B1">
        <w:rPr>
          <w:rFonts w:ascii="Arial" w:hAnsi="Arial" w:cs="Arial"/>
          <w:sz w:val="22"/>
        </w:rPr>
        <w:t>s</w:t>
      </w:r>
      <w:r w:rsidR="00FF6601" w:rsidRPr="002C18B1">
        <w:rPr>
          <w:rFonts w:ascii="Arial" w:hAnsi="Arial" w:cs="Arial"/>
          <w:sz w:val="22"/>
        </w:rPr>
        <w:t xml:space="preserve"> who have been awarded a </w:t>
      </w:r>
      <w:r w:rsidR="008F20D0">
        <w:rPr>
          <w:rFonts w:ascii="Arial" w:hAnsi="Arial" w:cs="Arial"/>
          <w:sz w:val="22"/>
        </w:rPr>
        <w:t>s</w:t>
      </w:r>
      <w:r w:rsidR="00FF6601" w:rsidRPr="002C18B1">
        <w:rPr>
          <w:rFonts w:ascii="Arial" w:hAnsi="Arial" w:cs="Arial"/>
          <w:sz w:val="22"/>
        </w:rPr>
        <w:t>cholarship for the winter semester (October - February) at an accredited Croatian higher education institution and who wish to continue their studies during the summer semester of the same academic year (</w:t>
      </w:r>
      <w:r w:rsidR="00B373CB" w:rsidRPr="002C18B1">
        <w:rPr>
          <w:rFonts w:ascii="Arial" w:hAnsi="Arial" w:cs="Arial"/>
          <w:sz w:val="22"/>
        </w:rPr>
        <w:t xml:space="preserve">period: from the beginning of March to </w:t>
      </w:r>
      <w:r w:rsidR="0043766E" w:rsidRPr="002C18B1">
        <w:rPr>
          <w:rFonts w:ascii="Arial" w:hAnsi="Arial" w:cs="Arial"/>
          <w:sz w:val="22"/>
        </w:rPr>
        <w:t>September</w:t>
      </w:r>
      <w:r w:rsidR="00B373CB" w:rsidRPr="002C18B1">
        <w:rPr>
          <w:rFonts w:ascii="Arial" w:hAnsi="Arial" w:cs="Arial"/>
          <w:sz w:val="22"/>
        </w:rPr>
        <w:t xml:space="preserve"> 30</w:t>
      </w:r>
      <w:r w:rsidR="00B373CB" w:rsidRPr="002C18B1">
        <w:rPr>
          <w:rFonts w:ascii="Arial" w:hAnsi="Arial" w:cs="Arial"/>
          <w:sz w:val="22"/>
          <w:vertAlign w:val="superscript"/>
        </w:rPr>
        <w:t>th</w:t>
      </w:r>
      <w:r w:rsidR="00E5766F">
        <w:rPr>
          <w:rFonts w:ascii="Arial" w:hAnsi="Arial" w:cs="Arial"/>
          <w:sz w:val="22"/>
          <w:vertAlign w:val="superscript"/>
        </w:rPr>
        <w:t xml:space="preserve">  </w:t>
      </w:r>
      <w:r w:rsidR="00E5766F">
        <w:rPr>
          <w:rFonts w:ascii="Arial" w:hAnsi="Arial" w:cs="Arial"/>
          <w:sz w:val="22"/>
        </w:rPr>
        <w:t>the latest</w:t>
      </w:r>
      <w:r w:rsidR="00E16DA8" w:rsidRPr="002C18B1">
        <w:rPr>
          <w:rFonts w:ascii="Arial" w:hAnsi="Arial" w:cs="Arial"/>
          <w:sz w:val="22"/>
        </w:rPr>
        <w:t>).</w:t>
      </w:r>
    </w:p>
    <w:p w14:paraId="01819312" w14:textId="77777777" w:rsidR="0005779C" w:rsidRPr="002C18B1" w:rsidRDefault="0005779C" w:rsidP="002E280F">
      <w:pPr>
        <w:spacing w:after="0" w:line="360" w:lineRule="auto"/>
        <w:ind w:left="0" w:right="0"/>
        <w:rPr>
          <w:rFonts w:ascii="Arial" w:hAnsi="Arial" w:cs="Arial"/>
          <w:sz w:val="22"/>
        </w:rPr>
      </w:pPr>
    </w:p>
    <w:p w14:paraId="18EEB616" w14:textId="2CE375BA" w:rsidR="000A2102" w:rsidRPr="002C18B1" w:rsidRDefault="00591D84" w:rsidP="000A2102">
      <w:pPr>
        <w:spacing w:after="125" w:line="249" w:lineRule="auto"/>
        <w:ind w:left="-5" w:right="0"/>
        <w:jc w:val="left"/>
        <w:rPr>
          <w:rFonts w:ascii="Arial" w:hAnsi="Arial" w:cs="Arial"/>
          <w:color w:val="auto"/>
          <w:sz w:val="22"/>
          <w:u w:val="single"/>
        </w:rPr>
      </w:pPr>
      <w:r w:rsidRPr="002C18B1">
        <w:rPr>
          <w:rFonts w:ascii="Arial" w:hAnsi="Arial" w:cs="Arial"/>
          <w:color w:val="auto"/>
          <w:sz w:val="22"/>
          <w:u w:val="single"/>
        </w:rPr>
        <w:t xml:space="preserve">Scholarship </w:t>
      </w:r>
      <w:r w:rsidR="000A2102" w:rsidRPr="002C18B1">
        <w:rPr>
          <w:rFonts w:ascii="Arial" w:hAnsi="Arial" w:cs="Arial"/>
          <w:color w:val="auto"/>
          <w:sz w:val="22"/>
          <w:u w:val="single"/>
        </w:rPr>
        <w:t>type: C2, D and E</w:t>
      </w:r>
    </w:p>
    <w:p w14:paraId="775885CB" w14:textId="2244254D" w:rsidR="00FA33E5" w:rsidRPr="002C18B1" w:rsidRDefault="00830405" w:rsidP="000955F4">
      <w:pPr>
        <w:spacing w:after="0" w:line="360" w:lineRule="auto"/>
        <w:ind w:left="0" w:right="0" w:firstLine="0"/>
        <w:rPr>
          <w:rFonts w:ascii="Arial" w:hAnsi="Arial" w:cs="Arial"/>
          <w:sz w:val="22"/>
        </w:rPr>
      </w:pPr>
      <w:r w:rsidRPr="002C18B1">
        <w:rPr>
          <w:rFonts w:ascii="Arial" w:hAnsi="Arial" w:cs="Arial"/>
          <w:sz w:val="22"/>
        </w:rPr>
        <w:t xml:space="preserve">This </w:t>
      </w:r>
      <w:r w:rsidR="00F90C8C">
        <w:rPr>
          <w:rFonts w:ascii="Arial" w:hAnsi="Arial" w:cs="Arial"/>
          <w:sz w:val="22"/>
        </w:rPr>
        <w:t>s</w:t>
      </w:r>
      <w:r w:rsidR="00FA33E5" w:rsidRPr="002C18B1">
        <w:rPr>
          <w:rFonts w:ascii="Arial" w:hAnsi="Arial" w:cs="Arial"/>
          <w:sz w:val="22"/>
        </w:rPr>
        <w:t xml:space="preserve">cholarship may </w:t>
      </w:r>
      <w:r w:rsidR="006B2016" w:rsidRPr="002C18B1">
        <w:rPr>
          <w:rFonts w:ascii="Arial" w:hAnsi="Arial" w:cs="Arial"/>
          <w:sz w:val="22"/>
        </w:rPr>
        <w:t xml:space="preserve">exceptionally </w:t>
      </w:r>
      <w:r w:rsidR="00FA33E5" w:rsidRPr="002C18B1">
        <w:rPr>
          <w:rFonts w:ascii="Arial" w:hAnsi="Arial" w:cs="Arial"/>
          <w:sz w:val="22"/>
        </w:rPr>
        <w:t>be extended by the Agency and or/ Ministry</w:t>
      </w:r>
      <w:r w:rsidR="00221896" w:rsidRPr="002C18B1">
        <w:rPr>
          <w:rFonts w:ascii="Arial" w:hAnsi="Arial" w:cs="Arial"/>
          <w:sz w:val="22"/>
        </w:rPr>
        <w:t xml:space="preserve"> </w:t>
      </w:r>
      <w:r w:rsidR="00FA33E5" w:rsidRPr="002C18B1">
        <w:rPr>
          <w:rFonts w:ascii="Arial" w:hAnsi="Arial" w:cs="Arial"/>
          <w:sz w:val="22"/>
        </w:rPr>
        <w:t>only once for valid reasons and after submitting a written and signed request to the Agency</w:t>
      </w:r>
      <w:r w:rsidR="00D87B57" w:rsidRPr="002C18B1">
        <w:rPr>
          <w:rFonts w:ascii="Arial" w:hAnsi="Arial" w:cs="Arial"/>
          <w:sz w:val="22"/>
        </w:rPr>
        <w:t>.</w:t>
      </w:r>
      <w:r w:rsidR="00FA33E5" w:rsidRPr="002C18B1">
        <w:rPr>
          <w:rFonts w:ascii="Arial" w:hAnsi="Arial" w:cs="Arial"/>
          <w:sz w:val="22"/>
        </w:rPr>
        <w:t xml:space="preserve"> </w:t>
      </w:r>
      <w:r w:rsidR="009552B8" w:rsidRPr="002C18B1">
        <w:rPr>
          <w:rFonts w:ascii="Arial" w:hAnsi="Arial" w:cs="Arial"/>
          <w:sz w:val="22"/>
        </w:rPr>
        <w:t xml:space="preserve">The request should be sent at least two months prior to the end of the mobility period in Croatia </w:t>
      </w:r>
      <w:r w:rsidR="00FA33E5" w:rsidRPr="002C18B1">
        <w:rPr>
          <w:rFonts w:ascii="Arial" w:hAnsi="Arial" w:cs="Arial"/>
          <w:sz w:val="22"/>
        </w:rPr>
        <w:t>with a new Letter of Invitation from the host institution that confirm</w:t>
      </w:r>
      <w:r w:rsidR="00AB2781" w:rsidRPr="002C18B1">
        <w:rPr>
          <w:rFonts w:ascii="Arial" w:hAnsi="Arial" w:cs="Arial"/>
          <w:sz w:val="22"/>
        </w:rPr>
        <w:t>s</w:t>
      </w:r>
      <w:r w:rsidR="00FA33E5" w:rsidRPr="002C18B1">
        <w:rPr>
          <w:rFonts w:ascii="Arial" w:hAnsi="Arial" w:cs="Arial"/>
          <w:sz w:val="22"/>
        </w:rPr>
        <w:t xml:space="preserve"> the new mobility period in Croatia.</w:t>
      </w:r>
      <w:r w:rsidR="00364E26" w:rsidRPr="002C18B1">
        <w:rPr>
          <w:rFonts w:ascii="Arial" w:hAnsi="Arial" w:cs="Arial"/>
          <w:sz w:val="22"/>
        </w:rPr>
        <w:t xml:space="preserve"> The awarded period can be extended according to</w:t>
      </w:r>
      <w:r w:rsidR="008A165C" w:rsidRPr="002C18B1">
        <w:rPr>
          <w:rFonts w:ascii="Arial" w:hAnsi="Arial" w:cs="Arial"/>
          <w:sz w:val="22"/>
        </w:rPr>
        <w:t xml:space="preserve"> the valid bilateral agreement and this Call.</w:t>
      </w:r>
      <w:r w:rsidR="00F26754" w:rsidRPr="002C18B1">
        <w:rPr>
          <w:rFonts w:ascii="Arial" w:hAnsi="Arial" w:cs="Arial"/>
          <w:sz w:val="22"/>
        </w:rPr>
        <w:t xml:space="preserve"> The extension may occur only once and it </w:t>
      </w:r>
      <w:r w:rsidR="008D6261" w:rsidRPr="002C18B1">
        <w:rPr>
          <w:rFonts w:ascii="Arial" w:hAnsi="Arial" w:cs="Arial"/>
          <w:sz w:val="22"/>
        </w:rPr>
        <w:t>is applicable</w:t>
      </w:r>
      <w:r w:rsidR="000F3A5B" w:rsidRPr="002C18B1">
        <w:rPr>
          <w:rFonts w:ascii="Arial" w:hAnsi="Arial" w:cs="Arial"/>
          <w:sz w:val="22"/>
        </w:rPr>
        <w:t xml:space="preserve"> only to the same academic year for which the </w:t>
      </w:r>
      <w:r w:rsidR="0062781C">
        <w:rPr>
          <w:rFonts w:ascii="Arial" w:hAnsi="Arial" w:cs="Arial"/>
          <w:sz w:val="22"/>
        </w:rPr>
        <w:t>s</w:t>
      </w:r>
      <w:r w:rsidR="000F3A5B" w:rsidRPr="002C18B1">
        <w:rPr>
          <w:rFonts w:ascii="Arial" w:hAnsi="Arial" w:cs="Arial"/>
          <w:sz w:val="22"/>
        </w:rPr>
        <w:t>cholarship was originally awarded.</w:t>
      </w:r>
    </w:p>
    <w:p w14:paraId="754CA1CC" w14:textId="77777777" w:rsidR="00EF03F3" w:rsidRPr="002C18B1" w:rsidRDefault="00EF03F3" w:rsidP="002E280F">
      <w:pPr>
        <w:spacing w:after="0" w:line="360" w:lineRule="auto"/>
        <w:ind w:left="0" w:right="0" w:firstLine="0"/>
        <w:rPr>
          <w:rFonts w:ascii="Arial" w:hAnsi="Arial" w:cs="Arial"/>
          <w:b/>
          <w:bCs/>
          <w:sz w:val="22"/>
        </w:rPr>
      </w:pPr>
    </w:p>
    <w:p w14:paraId="490B53CE" w14:textId="30C79FDD" w:rsidR="00FF0E06" w:rsidRPr="002C18B1" w:rsidRDefault="00CD5B37" w:rsidP="002E280F">
      <w:pPr>
        <w:spacing w:after="0" w:line="360" w:lineRule="auto"/>
        <w:ind w:left="0" w:right="0" w:firstLine="0"/>
        <w:rPr>
          <w:rFonts w:ascii="Arial" w:hAnsi="Arial" w:cs="Arial"/>
          <w:sz w:val="22"/>
        </w:rPr>
      </w:pPr>
      <w:r w:rsidRPr="002C18B1">
        <w:rPr>
          <w:rFonts w:ascii="Arial" w:hAnsi="Arial" w:cs="Arial"/>
          <w:b/>
          <w:bCs/>
          <w:sz w:val="22"/>
        </w:rPr>
        <w:t>Important</w:t>
      </w:r>
      <w:r w:rsidRPr="002C18B1">
        <w:rPr>
          <w:rFonts w:ascii="Arial" w:hAnsi="Arial" w:cs="Arial"/>
          <w:sz w:val="22"/>
        </w:rPr>
        <w:t xml:space="preserve">: </w:t>
      </w:r>
    </w:p>
    <w:p w14:paraId="2663F241" w14:textId="67599569" w:rsidR="00357278" w:rsidRPr="0041601F" w:rsidRDefault="00357278" w:rsidP="0041601F">
      <w:pPr>
        <w:pStyle w:val="ListParagraph"/>
        <w:numPr>
          <w:ilvl w:val="0"/>
          <w:numId w:val="2"/>
        </w:numPr>
        <w:spacing w:after="0" w:line="360" w:lineRule="auto"/>
        <w:ind w:right="0"/>
        <w:rPr>
          <w:rFonts w:ascii="Arial" w:hAnsi="Arial" w:cs="Arial"/>
          <w:sz w:val="22"/>
        </w:rPr>
      </w:pPr>
      <w:r w:rsidRPr="0041601F">
        <w:rPr>
          <w:rFonts w:ascii="Arial" w:hAnsi="Arial" w:cs="Arial"/>
          <w:sz w:val="22"/>
        </w:rPr>
        <w:t>The requests will be reviewed on a case-by-case basis.</w:t>
      </w:r>
    </w:p>
    <w:p w14:paraId="63516CB2" w14:textId="013EFD95" w:rsidR="00357278" w:rsidRPr="0041601F" w:rsidRDefault="00357278" w:rsidP="0041601F">
      <w:pPr>
        <w:pStyle w:val="ListParagraph"/>
        <w:numPr>
          <w:ilvl w:val="0"/>
          <w:numId w:val="2"/>
        </w:numPr>
        <w:spacing w:after="0" w:line="360" w:lineRule="auto"/>
        <w:ind w:right="0"/>
        <w:rPr>
          <w:rFonts w:ascii="Arial" w:hAnsi="Arial" w:cs="Arial"/>
          <w:sz w:val="22"/>
        </w:rPr>
      </w:pPr>
      <w:r w:rsidRPr="0041601F">
        <w:rPr>
          <w:rFonts w:ascii="Arial" w:hAnsi="Arial" w:cs="Arial"/>
          <w:sz w:val="22"/>
        </w:rPr>
        <w:t>The Agency and/or Ministry reserve the right to turn down any application for the extension based</w:t>
      </w:r>
      <w:r w:rsidR="00414492" w:rsidRPr="0041601F">
        <w:rPr>
          <w:rFonts w:ascii="Arial" w:hAnsi="Arial" w:cs="Arial"/>
          <w:sz w:val="22"/>
        </w:rPr>
        <w:t xml:space="preserve"> </w:t>
      </w:r>
      <w:r w:rsidRPr="0041601F">
        <w:rPr>
          <w:rFonts w:ascii="Arial" w:hAnsi="Arial" w:cs="Arial"/>
          <w:sz w:val="22"/>
        </w:rPr>
        <w:t>on budgetary or other reasons deemed fit.</w:t>
      </w:r>
    </w:p>
    <w:p w14:paraId="45C3D4A3" w14:textId="11A6A741" w:rsidR="00357278" w:rsidRPr="0041601F" w:rsidRDefault="00946547" w:rsidP="0041601F">
      <w:pPr>
        <w:pStyle w:val="ListParagraph"/>
        <w:numPr>
          <w:ilvl w:val="0"/>
          <w:numId w:val="2"/>
        </w:numPr>
        <w:spacing w:after="0" w:line="360" w:lineRule="auto"/>
        <w:ind w:right="0"/>
        <w:rPr>
          <w:rFonts w:ascii="Arial" w:hAnsi="Arial" w:cs="Arial"/>
          <w:sz w:val="22"/>
        </w:rPr>
      </w:pPr>
      <w:r w:rsidRPr="0041601F">
        <w:rPr>
          <w:rFonts w:ascii="Arial" w:hAnsi="Arial" w:cs="Arial"/>
          <w:sz w:val="22"/>
        </w:rPr>
        <w:t>The s</w:t>
      </w:r>
      <w:r w:rsidR="00357278" w:rsidRPr="0041601F">
        <w:rPr>
          <w:rFonts w:ascii="Arial" w:hAnsi="Arial" w:cs="Arial"/>
          <w:sz w:val="22"/>
        </w:rPr>
        <w:t>cholarship type</w:t>
      </w:r>
      <w:r w:rsidRPr="0041601F">
        <w:rPr>
          <w:rFonts w:ascii="Arial" w:hAnsi="Arial" w:cs="Arial"/>
          <w:sz w:val="22"/>
        </w:rPr>
        <w:t>s</w:t>
      </w:r>
      <w:r w:rsidR="00357278" w:rsidRPr="0041601F">
        <w:rPr>
          <w:rFonts w:ascii="Arial" w:hAnsi="Arial" w:cs="Arial"/>
          <w:sz w:val="22"/>
        </w:rPr>
        <w:t xml:space="preserve"> B and C1 may not be extended beyond the awarded period</w:t>
      </w:r>
      <w:r w:rsidR="00CC7C19" w:rsidRPr="0041601F">
        <w:rPr>
          <w:rFonts w:ascii="Arial" w:hAnsi="Arial" w:cs="Arial"/>
          <w:sz w:val="22"/>
        </w:rPr>
        <w:t xml:space="preserve"> (number of academic years</w:t>
      </w:r>
      <w:r w:rsidR="0099775F" w:rsidRPr="0041601F">
        <w:rPr>
          <w:rFonts w:ascii="Arial" w:hAnsi="Arial" w:cs="Arial"/>
          <w:sz w:val="22"/>
        </w:rPr>
        <w:t xml:space="preserve"> </w:t>
      </w:r>
      <w:r w:rsidR="00C445CB" w:rsidRPr="0041601F">
        <w:rPr>
          <w:rFonts w:ascii="Arial" w:hAnsi="Arial" w:cs="Arial"/>
          <w:sz w:val="22"/>
        </w:rPr>
        <w:t>according</w:t>
      </w:r>
      <w:r w:rsidR="00955A99" w:rsidRPr="0041601F">
        <w:rPr>
          <w:rFonts w:ascii="Arial" w:hAnsi="Arial" w:cs="Arial"/>
          <w:sz w:val="22"/>
        </w:rPr>
        <w:t xml:space="preserve"> to</w:t>
      </w:r>
      <w:r w:rsidR="00C445CB" w:rsidRPr="0041601F">
        <w:rPr>
          <w:rFonts w:ascii="Arial" w:hAnsi="Arial" w:cs="Arial"/>
          <w:sz w:val="22"/>
        </w:rPr>
        <w:t xml:space="preserve"> the </w:t>
      </w:r>
      <w:r w:rsidR="00BE11C6" w:rsidRPr="0041601F">
        <w:rPr>
          <w:rFonts w:ascii="Arial" w:hAnsi="Arial" w:cs="Arial"/>
          <w:sz w:val="22"/>
        </w:rPr>
        <w:t>chosen</w:t>
      </w:r>
      <w:r w:rsidR="0099775F" w:rsidRPr="0041601F">
        <w:rPr>
          <w:rFonts w:ascii="Arial" w:hAnsi="Arial" w:cs="Arial"/>
          <w:sz w:val="22"/>
        </w:rPr>
        <w:t xml:space="preserve"> study programme</w:t>
      </w:r>
      <w:r w:rsidR="00CC7C19" w:rsidRPr="0041601F">
        <w:rPr>
          <w:rFonts w:ascii="Arial" w:hAnsi="Arial" w:cs="Arial"/>
          <w:sz w:val="22"/>
        </w:rPr>
        <w:t>)</w:t>
      </w:r>
      <w:r w:rsidR="00357278" w:rsidRPr="0041601F">
        <w:rPr>
          <w:rFonts w:ascii="Arial" w:hAnsi="Arial" w:cs="Arial"/>
          <w:sz w:val="22"/>
        </w:rPr>
        <w:t>.</w:t>
      </w:r>
    </w:p>
    <w:p w14:paraId="49B084D3" w14:textId="6F081E46" w:rsidR="00C9438D" w:rsidRPr="0041601F" w:rsidRDefault="00357278" w:rsidP="0041601F">
      <w:pPr>
        <w:pStyle w:val="ListParagraph"/>
        <w:numPr>
          <w:ilvl w:val="0"/>
          <w:numId w:val="2"/>
        </w:numPr>
        <w:spacing w:after="100" w:afterAutospacing="1" w:line="240" w:lineRule="auto"/>
        <w:ind w:right="0"/>
        <w:jc w:val="left"/>
        <w:rPr>
          <w:rFonts w:ascii="Arial" w:hAnsi="Arial" w:cs="Arial"/>
          <w:b/>
          <w:color w:val="00B0F0"/>
          <w:sz w:val="22"/>
        </w:rPr>
      </w:pPr>
      <w:r w:rsidRPr="0041601F">
        <w:rPr>
          <w:rFonts w:ascii="Arial" w:hAnsi="Arial" w:cs="Arial"/>
          <w:sz w:val="22"/>
        </w:rPr>
        <w:t>The scholarship types A1, A2, C2, D and E may not be extended to the next academic year</w:t>
      </w:r>
      <w:r w:rsidR="00424A1B" w:rsidRPr="0041601F">
        <w:rPr>
          <w:rFonts w:ascii="Arial" w:hAnsi="Arial" w:cs="Arial"/>
          <w:sz w:val="22"/>
        </w:rPr>
        <w:t>.</w:t>
      </w:r>
      <w:bookmarkEnd w:id="10"/>
    </w:p>
    <w:p w14:paraId="129A10C2" w14:textId="77777777" w:rsidR="004C1493" w:rsidRDefault="004C1493" w:rsidP="001447DE">
      <w:pPr>
        <w:spacing w:after="100" w:afterAutospacing="1" w:line="240" w:lineRule="auto"/>
        <w:ind w:left="0" w:right="0" w:hanging="11"/>
        <w:jc w:val="left"/>
        <w:rPr>
          <w:rFonts w:ascii="Arial" w:hAnsi="Arial" w:cs="Arial"/>
          <w:b/>
          <w:color w:val="00B0F0"/>
          <w:sz w:val="22"/>
        </w:rPr>
      </w:pPr>
    </w:p>
    <w:p w14:paraId="766AF769" w14:textId="77777777" w:rsidR="004C1493" w:rsidRDefault="004C1493" w:rsidP="001447DE">
      <w:pPr>
        <w:spacing w:after="100" w:afterAutospacing="1" w:line="240" w:lineRule="auto"/>
        <w:ind w:left="0" w:right="0" w:hanging="11"/>
        <w:jc w:val="left"/>
        <w:rPr>
          <w:rFonts w:ascii="Arial" w:hAnsi="Arial" w:cs="Arial"/>
          <w:b/>
          <w:color w:val="00B0F0"/>
          <w:sz w:val="22"/>
        </w:rPr>
      </w:pPr>
    </w:p>
    <w:p w14:paraId="001851D5" w14:textId="3B819CD9" w:rsidR="00E61223" w:rsidRPr="002C18B1" w:rsidRDefault="008059FD" w:rsidP="001447DE">
      <w:pPr>
        <w:spacing w:after="100" w:afterAutospacing="1" w:line="240" w:lineRule="auto"/>
        <w:ind w:left="0" w:right="0" w:hanging="11"/>
        <w:jc w:val="left"/>
        <w:rPr>
          <w:rFonts w:ascii="Arial" w:hAnsi="Arial" w:cs="Arial"/>
          <w:color w:val="00B0F0"/>
          <w:sz w:val="22"/>
        </w:rPr>
      </w:pPr>
      <w:r w:rsidRPr="002C18B1">
        <w:rPr>
          <w:rFonts w:ascii="Arial" w:hAnsi="Arial" w:cs="Arial"/>
          <w:b/>
          <w:color w:val="00B0F0"/>
          <w:sz w:val="22"/>
        </w:rPr>
        <w:lastRenderedPageBreak/>
        <w:t>10</w:t>
      </w:r>
      <w:r w:rsidR="00D77B44" w:rsidRPr="002C18B1">
        <w:rPr>
          <w:rFonts w:ascii="Arial" w:hAnsi="Arial" w:cs="Arial"/>
          <w:b/>
          <w:color w:val="00B0F0"/>
          <w:sz w:val="22"/>
        </w:rPr>
        <w:t>.</w:t>
      </w:r>
      <w:r w:rsidR="00ED1A62" w:rsidRPr="002C18B1">
        <w:rPr>
          <w:rFonts w:ascii="Arial" w:hAnsi="Arial" w:cs="Arial"/>
          <w:b/>
          <w:color w:val="00B0F0"/>
          <w:sz w:val="22"/>
        </w:rPr>
        <w:t xml:space="preserve"> OBLIGATIONS OF THE SCHOLARSHIP HOLDER</w:t>
      </w:r>
      <w:r w:rsidR="00780658" w:rsidRPr="002C18B1">
        <w:rPr>
          <w:rFonts w:ascii="Arial" w:hAnsi="Arial" w:cs="Arial"/>
          <w:b/>
          <w:color w:val="00B0F0"/>
          <w:sz w:val="22"/>
        </w:rPr>
        <w:t>S</w:t>
      </w:r>
    </w:p>
    <w:p w14:paraId="31D6D175" w14:textId="7B767797" w:rsidR="00766A34" w:rsidRPr="002C18B1" w:rsidRDefault="00563080" w:rsidP="00C501B1">
      <w:pPr>
        <w:spacing w:after="100" w:afterAutospacing="1" w:line="360" w:lineRule="auto"/>
        <w:ind w:left="0" w:right="0" w:hanging="11"/>
        <w:rPr>
          <w:rFonts w:ascii="Arial" w:hAnsi="Arial" w:cs="Arial"/>
          <w:sz w:val="22"/>
        </w:rPr>
      </w:pPr>
      <w:bookmarkStart w:id="12" w:name="_Hlk74910363"/>
      <w:r w:rsidRPr="002C18B1">
        <w:rPr>
          <w:rFonts w:ascii="Arial" w:hAnsi="Arial" w:cs="Arial"/>
          <w:sz w:val="22"/>
        </w:rPr>
        <w:t>The scholarship holders are obligated to submit to the Agency</w:t>
      </w:r>
      <w:r w:rsidR="00F24C44" w:rsidRPr="002C18B1">
        <w:rPr>
          <w:rFonts w:ascii="Arial" w:hAnsi="Arial" w:cs="Arial"/>
          <w:sz w:val="22"/>
        </w:rPr>
        <w:t xml:space="preserve"> by e-mail</w:t>
      </w:r>
      <w:r w:rsidRPr="002C18B1">
        <w:rPr>
          <w:rFonts w:ascii="Arial" w:hAnsi="Arial" w:cs="Arial"/>
          <w:sz w:val="22"/>
        </w:rPr>
        <w:t xml:space="preserve"> the signed </w:t>
      </w:r>
      <w:r w:rsidRPr="002C18B1">
        <w:rPr>
          <w:rFonts w:ascii="Arial" w:hAnsi="Arial" w:cs="Arial"/>
          <w:b/>
          <w:bCs/>
          <w:sz w:val="22"/>
        </w:rPr>
        <w:t>Letter of Acceptance</w:t>
      </w:r>
      <w:r w:rsidRPr="002C18B1">
        <w:rPr>
          <w:rFonts w:ascii="Arial" w:hAnsi="Arial" w:cs="Arial"/>
          <w:sz w:val="22"/>
        </w:rPr>
        <w:t xml:space="preserve"> </w:t>
      </w:r>
      <w:r w:rsidR="00D227E0" w:rsidRPr="002C18B1">
        <w:rPr>
          <w:rFonts w:ascii="Arial" w:hAnsi="Arial" w:cs="Arial"/>
          <w:sz w:val="22"/>
        </w:rPr>
        <w:t>by which they accept the awarded</w:t>
      </w:r>
      <w:r w:rsidR="009578C3" w:rsidRPr="002C18B1">
        <w:rPr>
          <w:rFonts w:ascii="Arial" w:hAnsi="Arial" w:cs="Arial"/>
          <w:sz w:val="22"/>
        </w:rPr>
        <w:t xml:space="preserve"> </w:t>
      </w:r>
      <w:bookmarkStart w:id="13" w:name="_Hlk126316777"/>
      <w:r w:rsidR="009578C3" w:rsidRPr="002C18B1">
        <w:rPr>
          <w:rFonts w:ascii="Arial" w:hAnsi="Arial" w:cs="Arial"/>
          <w:sz w:val="22"/>
        </w:rPr>
        <w:t>Bilateral</w:t>
      </w:r>
      <w:r w:rsidR="00D227E0" w:rsidRPr="002C18B1">
        <w:rPr>
          <w:rFonts w:ascii="Arial" w:hAnsi="Arial" w:cs="Arial"/>
          <w:sz w:val="22"/>
        </w:rPr>
        <w:t xml:space="preserve"> </w:t>
      </w:r>
      <w:bookmarkEnd w:id="13"/>
      <w:r w:rsidR="00D227E0" w:rsidRPr="002C18B1">
        <w:rPr>
          <w:rFonts w:ascii="Arial" w:hAnsi="Arial" w:cs="Arial"/>
          <w:sz w:val="22"/>
        </w:rPr>
        <w:t xml:space="preserve">Scholarship </w:t>
      </w:r>
      <w:r w:rsidRPr="002C18B1">
        <w:rPr>
          <w:rFonts w:ascii="Arial" w:hAnsi="Arial" w:cs="Arial"/>
          <w:sz w:val="22"/>
        </w:rPr>
        <w:t xml:space="preserve">at least one month before the beginning of </w:t>
      </w:r>
      <w:r w:rsidR="00207F7B">
        <w:rPr>
          <w:rFonts w:ascii="Arial" w:hAnsi="Arial" w:cs="Arial"/>
          <w:sz w:val="22"/>
        </w:rPr>
        <w:t xml:space="preserve">their </w:t>
      </w:r>
      <w:r w:rsidRPr="002C18B1">
        <w:rPr>
          <w:rFonts w:ascii="Arial" w:hAnsi="Arial" w:cs="Arial"/>
          <w:sz w:val="22"/>
        </w:rPr>
        <w:t>mobility</w:t>
      </w:r>
      <w:r w:rsidR="00207F7B">
        <w:rPr>
          <w:rFonts w:ascii="Arial" w:hAnsi="Arial" w:cs="Arial"/>
          <w:sz w:val="22"/>
        </w:rPr>
        <w:t xml:space="preserve"> in Croatia</w:t>
      </w:r>
      <w:r w:rsidR="00D227E0" w:rsidRPr="002C18B1">
        <w:rPr>
          <w:rFonts w:ascii="Arial" w:hAnsi="Arial" w:cs="Arial"/>
          <w:sz w:val="22"/>
        </w:rPr>
        <w:t>.</w:t>
      </w:r>
      <w:r w:rsidR="00784492" w:rsidRPr="002C18B1">
        <w:rPr>
          <w:rFonts w:ascii="Arial" w:hAnsi="Arial" w:cs="Arial"/>
          <w:sz w:val="22"/>
        </w:rPr>
        <w:t xml:space="preserve"> Also, they are obligated to send</w:t>
      </w:r>
      <w:r w:rsidR="00AA7E45" w:rsidRPr="002C18B1">
        <w:rPr>
          <w:rFonts w:ascii="Arial" w:hAnsi="Arial" w:cs="Arial"/>
          <w:sz w:val="22"/>
        </w:rPr>
        <w:t xml:space="preserve"> to the Agency</w:t>
      </w:r>
      <w:r w:rsidR="001516AA" w:rsidRPr="002C18B1">
        <w:rPr>
          <w:rFonts w:ascii="Arial" w:hAnsi="Arial" w:cs="Arial"/>
          <w:sz w:val="22"/>
        </w:rPr>
        <w:t xml:space="preserve"> </w:t>
      </w:r>
      <w:r w:rsidRPr="002C18B1">
        <w:rPr>
          <w:rFonts w:ascii="Arial" w:hAnsi="Arial" w:cs="Arial"/>
          <w:sz w:val="22"/>
        </w:rPr>
        <w:t xml:space="preserve">the </w:t>
      </w:r>
      <w:r w:rsidRPr="002C18B1">
        <w:rPr>
          <w:rFonts w:ascii="Arial" w:hAnsi="Arial" w:cs="Arial"/>
          <w:b/>
          <w:bCs/>
          <w:sz w:val="22"/>
        </w:rPr>
        <w:t>Final Report</w:t>
      </w:r>
      <w:r w:rsidRPr="002C18B1">
        <w:rPr>
          <w:rFonts w:ascii="Arial" w:hAnsi="Arial" w:cs="Arial"/>
          <w:sz w:val="22"/>
        </w:rPr>
        <w:t xml:space="preserve"> about the</w:t>
      </w:r>
      <w:r w:rsidR="00F24C44" w:rsidRPr="002C18B1">
        <w:rPr>
          <w:rFonts w:ascii="Arial" w:hAnsi="Arial" w:cs="Arial"/>
          <w:sz w:val="22"/>
        </w:rPr>
        <w:t>ir</w:t>
      </w:r>
      <w:r w:rsidRPr="002C18B1">
        <w:rPr>
          <w:rFonts w:ascii="Arial" w:hAnsi="Arial" w:cs="Arial"/>
          <w:sz w:val="22"/>
        </w:rPr>
        <w:t xml:space="preserve"> mobility within </w:t>
      </w:r>
      <w:r w:rsidR="00E14B65" w:rsidRPr="002C18B1">
        <w:rPr>
          <w:rFonts w:ascii="Arial" w:hAnsi="Arial" w:cs="Arial"/>
          <w:sz w:val="22"/>
        </w:rPr>
        <w:t>one month</w:t>
      </w:r>
      <w:r w:rsidR="001C0410" w:rsidRPr="002C18B1">
        <w:rPr>
          <w:rFonts w:ascii="Arial" w:hAnsi="Arial" w:cs="Arial"/>
          <w:sz w:val="22"/>
        </w:rPr>
        <w:t xml:space="preserve"> after</w:t>
      </w:r>
      <w:r w:rsidRPr="002C18B1">
        <w:rPr>
          <w:rFonts w:ascii="Arial" w:hAnsi="Arial" w:cs="Arial"/>
          <w:sz w:val="22"/>
        </w:rPr>
        <w:t xml:space="preserve"> the end of</w:t>
      </w:r>
      <w:r w:rsidR="00AE1A93" w:rsidRPr="002C18B1">
        <w:rPr>
          <w:rFonts w:ascii="Arial" w:hAnsi="Arial" w:cs="Arial"/>
          <w:sz w:val="22"/>
        </w:rPr>
        <w:t xml:space="preserve"> thei</w:t>
      </w:r>
      <w:r w:rsidR="00AA67EB" w:rsidRPr="002C18B1">
        <w:rPr>
          <w:rFonts w:ascii="Arial" w:hAnsi="Arial" w:cs="Arial"/>
          <w:sz w:val="22"/>
        </w:rPr>
        <w:t>r</w:t>
      </w:r>
      <w:r w:rsidRPr="002C18B1">
        <w:rPr>
          <w:rFonts w:ascii="Arial" w:hAnsi="Arial" w:cs="Arial"/>
          <w:sz w:val="22"/>
        </w:rPr>
        <w:t xml:space="preserve"> mobility</w:t>
      </w:r>
      <w:r w:rsidR="00BA5A31" w:rsidRPr="002C18B1">
        <w:rPr>
          <w:rFonts w:ascii="Arial" w:hAnsi="Arial" w:cs="Arial"/>
          <w:sz w:val="22"/>
        </w:rPr>
        <w:t xml:space="preserve"> in Croatia</w:t>
      </w:r>
      <w:r w:rsidR="00755950">
        <w:rPr>
          <w:rFonts w:ascii="Arial" w:hAnsi="Arial" w:cs="Arial"/>
          <w:sz w:val="22"/>
        </w:rPr>
        <w:t xml:space="preserve"> by using an online questionnaire</w:t>
      </w:r>
      <w:r w:rsidRPr="002C18B1">
        <w:rPr>
          <w:rFonts w:ascii="Arial" w:hAnsi="Arial" w:cs="Arial"/>
          <w:sz w:val="22"/>
        </w:rPr>
        <w:t>.</w:t>
      </w:r>
      <w:r w:rsidR="006D05A6" w:rsidRPr="002C18B1">
        <w:rPr>
          <w:rFonts w:ascii="Arial" w:hAnsi="Arial" w:cs="Arial"/>
          <w:sz w:val="22"/>
        </w:rPr>
        <w:t xml:space="preserve"> </w:t>
      </w:r>
    </w:p>
    <w:p w14:paraId="1E53AF6A" w14:textId="0CC4461A" w:rsidR="00766A34" w:rsidRPr="002C18B1" w:rsidRDefault="007B3DC5" w:rsidP="00C501B1">
      <w:pPr>
        <w:spacing w:after="100" w:afterAutospacing="1" w:line="360" w:lineRule="auto"/>
        <w:ind w:left="0" w:right="0" w:hanging="11"/>
        <w:rPr>
          <w:rFonts w:ascii="Arial" w:hAnsi="Arial" w:cs="Arial"/>
          <w:sz w:val="22"/>
        </w:rPr>
      </w:pPr>
      <w:r w:rsidRPr="002C18B1">
        <w:rPr>
          <w:rFonts w:ascii="Arial" w:hAnsi="Arial" w:cs="Arial"/>
          <w:sz w:val="22"/>
        </w:rPr>
        <w:t>The scholarship holders should arrange visa and similar requirements (</w:t>
      </w:r>
      <w:r w:rsidR="00643D27" w:rsidRPr="002C18B1">
        <w:rPr>
          <w:rFonts w:ascii="Arial" w:hAnsi="Arial" w:cs="Arial"/>
          <w:sz w:val="22"/>
        </w:rPr>
        <w:t>if</w:t>
      </w:r>
      <w:r w:rsidRPr="002C18B1">
        <w:rPr>
          <w:rFonts w:ascii="Arial" w:hAnsi="Arial" w:cs="Arial"/>
          <w:sz w:val="22"/>
        </w:rPr>
        <w:t xml:space="preserve"> applicable)</w:t>
      </w:r>
      <w:r w:rsidR="00AA67EB" w:rsidRPr="002C18B1">
        <w:rPr>
          <w:rFonts w:ascii="Arial" w:hAnsi="Arial" w:cs="Arial"/>
          <w:sz w:val="22"/>
        </w:rPr>
        <w:t xml:space="preserve"> and</w:t>
      </w:r>
      <w:r w:rsidR="00B2082A" w:rsidRPr="002C18B1">
        <w:rPr>
          <w:rFonts w:ascii="Arial" w:hAnsi="Arial" w:cs="Arial"/>
          <w:sz w:val="22"/>
        </w:rPr>
        <w:t>, if staying longer than 90 days,</w:t>
      </w:r>
      <w:r w:rsidR="00AA67EB" w:rsidRPr="002C18B1">
        <w:rPr>
          <w:rFonts w:ascii="Arial" w:hAnsi="Arial" w:cs="Arial"/>
          <w:sz w:val="22"/>
        </w:rPr>
        <w:t xml:space="preserve"> regulate their temporary stay </w:t>
      </w:r>
      <w:r w:rsidR="00B2082A" w:rsidRPr="002C18B1">
        <w:rPr>
          <w:rFonts w:ascii="Arial" w:hAnsi="Arial" w:cs="Arial"/>
          <w:sz w:val="22"/>
        </w:rPr>
        <w:t>i</w:t>
      </w:r>
      <w:r w:rsidR="00643D27" w:rsidRPr="002C18B1">
        <w:rPr>
          <w:rFonts w:ascii="Arial" w:hAnsi="Arial" w:cs="Arial"/>
          <w:sz w:val="22"/>
        </w:rPr>
        <w:t>n Croatia</w:t>
      </w:r>
      <w:r w:rsidR="00AA67EB" w:rsidRPr="002C18B1">
        <w:rPr>
          <w:rFonts w:ascii="Arial" w:hAnsi="Arial" w:cs="Arial"/>
          <w:sz w:val="22"/>
        </w:rPr>
        <w:t xml:space="preserve"> </w:t>
      </w:r>
      <w:r w:rsidR="00EE1155" w:rsidRPr="002C18B1">
        <w:rPr>
          <w:rFonts w:ascii="Arial" w:hAnsi="Arial" w:cs="Arial"/>
          <w:sz w:val="22"/>
        </w:rPr>
        <w:t xml:space="preserve">by </w:t>
      </w:r>
      <w:r w:rsidR="00AA67EB" w:rsidRPr="002C18B1">
        <w:rPr>
          <w:rFonts w:ascii="Arial" w:hAnsi="Arial" w:cs="Arial"/>
          <w:sz w:val="22"/>
        </w:rPr>
        <w:t>acquir</w:t>
      </w:r>
      <w:r w:rsidR="00EE1155" w:rsidRPr="002C18B1">
        <w:rPr>
          <w:rFonts w:ascii="Arial" w:hAnsi="Arial" w:cs="Arial"/>
          <w:sz w:val="22"/>
        </w:rPr>
        <w:t>ing</w:t>
      </w:r>
      <w:r w:rsidR="00AA67EB" w:rsidRPr="002C18B1">
        <w:rPr>
          <w:rFonts w:ascii="Arial" w:hAnsi="Arial" w:cs="Arial"/>
          <w:sz w:val="22"/>
        </w:rPr>
        <w:t xml:space="preserve"> a residence permit (</w:t>
      </w:r>
      <w:r w:rsidR="00643D27" w:rsidRPr="002C18B1">
        <w:rPr>
          <w:rFonts w:ascii="Arial" w:hAnsi="Arial" w:cs="Arial"/>
          <w:sz w:val="22"/>
        </w:rPr>
        <w:t xml:space="preserve">if </w:t>
      </w:r>
      <w:r w:rsidR="00AA67EB" w:rsidRPr="002C18B1">
        <w:rPr>
          <w:rFonts w:ascii="Arial" w:hAnsi="Arial" w:cs="Arial"/>
          <w:sz w:val="22"/>
        </w:rPr>
        <w:t>applicable)</w:t>
      </w:r>
      <w:r w:rsidRPr="002C18B1">
        <w:rPr>
          <w:rFonts w:ascii="Arial" w:hAnsi="Arial" w:cs="Arial"/>
          <w:sz w:val="22"/>
        </w:rPr>
        <w:t xml:space="preserve">. </w:t>
      </w:r>
      <w:r w:rsidR="00FE7A92" w:rsidRPr="002C18B1">
        <w:rPr>
          <w:rFonts w:ascii="Arial" w:hAnsi="Arial" w:cs="Arial"/>
          <w:sz w:val="22"/>
        </w:rPr>
        <w:t>Third-country nationals</w:t>
      </w:r>
      <w:r w:rsidR="00645A01" w:rsidRPr="002C18B1">
        <w:rPr>
          <w:rFonts w:ascii="Arial" w:hAnsi="Arial" w:cs="Arial"/>
          <w:sz w:val="22"/>
        </w:rPr>
        <w:t xml:space="preserve"> (foreigners who are non-nationals of member states of the European Economic Area</w:t>
      </w:r>
      <w:r w:rsidR="00B3727A" w:rsidRPr="002C18B1">
        <w:rPr>
          <w:rFonts w:ascii="Arial" w:hAnsi="Arial" w:cs="Arial"/>
          <w:sz w:val="22"/>
        </w:rPr>
        <w:t>:</w:t>
      </w:r>
      <w:r w:rsidR="00645A01" w:rsidRPr="002C18B1">
        <w:rPr>
          <w:rFonts w:ascii="Arial" w:hAnsi="Arial" w:cs="Arial"/>
          <w:sz w:val="22"/>
        </w:rPr>
        <w:t xml:space="preserve"> European Union, Principality of Liechtenstein, Kingdom of Norway, Republic of Iceland or the Swiss Confederation</w:t>
      </w:r>
      <w:r w:rsidR="00BB752E" w:rsidRPr="002C18B1">
        <w:rPr>
          <w:rFonts w:ascii="Arial" w:hAnsi="Arial" w:cs="Arial"/>
          <w:sz w:val="22"/>
        </w:rPr>
        <w:t xml:space="preserve">) </w:t>
      </w:r>
      <w:r w:rsidR="00FE7A92" w:rsidRPr="002C18B1">
        <w:rPr>
          <w:rFonts w:ascii="Arial" w:hAnsi="Arial" w:cs="Arial"/>
          <w:sz w:val="22"/>
        </w:rPr>
        <w:t xml:space="preserve">also need to present to the Police a </w:t>
      </w:r>
      <w:r w:rsidR="00FE7A92" w:rsidRPr="002C18B1">
        <w:rPr>
          <w:rFonts w:ascii="Arial" w:hAnsi="Arial" w:cs="Arial"/>
          <w:b/>
          <w:bCs/>
          <w:sz w:val="22"/>
        </w:rPr>
        <w:t xml:space="preserve">certificate confirming that the applicant has no criminal convictions </w:t>
      </w:r>
      <w:r w:rsidR="00FE7A92" w:rsidRPr="002C18B1">
        <w:rPr>
          <w:rFonts w:ascii="Arial" w:hAnsi="Arial" w:cs="Arial"/>
          <w:sz w:val="22"/>
        </w:rPr>
        <w:t xml:space="preserve">issued by the authorities of the passport holder’s own country and country of permanent residence. </w:t>
      </w:r>
      <w:r w:rsidR="008E6C2F" w:rsidRPr="002C18B1">
        <w:rPr>
          <w:rFonts w:ascii="Arial" w:hAnsi="Arial" w:cs="Arial"/>
          <w:sz w:val="22"/>
        </w:rPr>
        <w:t>It is strongly recommended that scholarship holders obtain the non-criminal record while they are still in their home countries seeing that the procedure of getting the document and having it translated can take a while (a month or more)</w:t>
      </w:r>
      <w:r w:rsidR="003573DA" w:rsidRPr="002C18B1">
        <w:rPr>
          <w:rFonts w:ascii="Arial" w:hAnsi="Arial" w:cs="Arial"/>
          <w:sz w:val="22"/>
        </w:rPr>
        <w:t xml:space="preserve"> depending on the country and the service available</w:t>
      </w:r>
      <w:r w:rsidR="008E6C2F" w:rsidRPr="002C18B1">
        <w:rPr>
          <w:rFonts w:ascii="Arial" w:hAnsi="Arial" w:cs="Arial"/>
          <w:sz w:val="22"/>
        </w:rPr>
        <w:t>.</w:t>
      </w:r>
    </w:p>
    <w:p w14:paraId="044613DD" w14:textId="7F61D374" w:rsidR="006F47B0" w:rsidRPr="002C18B1" w:rsidRDefault="007B3DC5" w:rsidP="00C501B1">
      <w:pPr>
        <w:spacing w:after="100" w:afterAutospacing="1" w:line="360" w:lineRule="auto"/>
        <w:ind w:left="0" w:right="0" w:hanging="11"/>
        <w:rPr>
          <w:rFonts w:ascii="Arial" w:hAnsi="Arial" w:cs="Arial"/>
          <w:sz w:val="22"/>
        </w:rPr>
      </w:pPr>
      <w:r w:rsidRPr="002C18B1">
        <w:rPr>
          <w:rFonts w:ascii="Arial" w:hAnsi="Arial" w:cs="Arial"/>
          <w:sz w:val="22"/>
        </w:rPr>
        <w:t>The scholarship holders are strongly advised to be in regular contact with their Croatian host institutions</w:t>
      </w:r>
      <w:r w:rsidR="007A4BFE" w:rsidRPr="002C18B1">
        <w:rPr>
          <w:rFonts w:ascii="Arial" w:hAnsi="Arial" w:cs="Arial"/>
          <w:sz w:val="22"/>
        </w:rPr>
        <w:t xml:space="preserve"> and inform the host institutions</w:t>
      </w:r>
      <w:r w:rsidRPr="002C18B1">
        <w:rPr>
          <w:rFonts w:ascii="Arial" w:hAnsi="Arial" w:cs="Arial"/>
          <w:sz w:val="22"/>
        </w:rPr>
        <w:t xml:space="preserve"> </w:t>
      </w:r>
      <w:r w:rsidR="007A4BFE" w:rsidRPr="002C18B1">
        <w:rPr>
          <w:rFonts w:ascii="Arial" w:hAnsi="Arial" w:cs="Arial"/>
          <w:sz w:val="22"/>
        </w:rPr>
        <w:t xml:space="preserve">and </w:t>
      </w:r>
      <w:r w:rsidRPr="002C18B1">
        <w:rPr>
          <w:rFonts w:ascii="Arial" w:hAnsi="Arial" w:cs="Arial"/>
          <w:sz w:val="22"/>
        </w:rPr>
        <w:t>the Agency if any changes</w:t>
      </w:r>
      <w:r w:rsidR="007A4BFE" w:rsidRPr="002C18B1">
        <w:rPr>
          <w:rFonts w:ascii="Arial" w:hAnsi="Arial" w:cs="Arial"/>
          <w:sz w:val="22"/>
        </w:rPr>
        <w:t xml:space="preserve"> </w:t>
      </w:r>
      <w:r w:rsidRPr="002C18B1">
        <w:rPr>
          <w:rFonts w:ascii="Arial" w:hAnsi="Arial" w:cs="Arial"/>
          <w:sz w:val="22"/>
        </w:rPr>
        <w:t>occur.</w:t>
      </w:r>
      <w:r w:rsidR="007A4BFE" w:rsidRPr="002C18B1">
        <w:rPr>
          <w:rFonts w:ascii="Arial" w:hAnsi="Arial" w:cs="Arial"/>
          <w:sz w:val="22"/>
        </w:rPr>
        <w:t xml:space="preserve"> Also, scholarship holders should a</w:t>
      </w:r>
      <w:r w:rsidRPr="002C18B1">
        <w:rPr>
          <w:rFonts w:ascii="Arial" w:hAnsi="Arial" w:cs="Arial"/>
          <w:sz w:val="22"/>
        </w:rPr>
        <w:t xml:space="preserve">rrange and cover the costs of health care by </w:t>
      </w:r>
      <w:r w:rsidR="007A4BFE" w:rsidRPr="002C18B1">
        <w:rPr>
          <w:rFonts w:ascii="Arial" w:hAnsi="Arial" w:cs="Arial"/>
          <w:sz w:val="22"/>
        </w:rPr>
        <w:t>themselves</w:t>
      </w:r>
      <w:r w:rsidRPr="002C18B1">
        <w:rPr>
          <w:rFonts w:ascii="Arial" w:hAnsi="Arial" w:cs="Arial"/>
          <w:sz w:val="22"/>
        </w:rPr>
        <w:t xml:space="preserve"> if </w:t>
      </w:r>
      <w:r w:rsidR="007A4BFE" w:rsidRPr="002C18B1">
        <w:rPr>
          <w:rFonts w:ascii="Arial" w:hAnsi="Arial" w:cs="Arial"/>
          <w:sz w:val="22"/>
        </w:rPr>
        <w:t xml:space="preserve">they </w:t>
      </w:r>
      <w:r w:rsidRPr="002C18B1">
        <w:rPr>
          <w:rFonts w:ascii="Arial" w:hAnsi="Arial" w:cs="Arial"/>
          <w:sz w:val="22"/>
        </w:rPr>
        <w:t>come from</w:t>
      </w:r>
      <w:r w:rsidR="007A4BFE" w:rsidRPr="002C18B1">
        <w:rPr>
          <w:rFonts w:ascii="Arial" w:hAnsi="Arial" w:cs="Arial"/>
          <w:sz w:val="22"/>
        </w:rPr>
        <w:t xml:space="preserve"> </w:t>
      </w:r>
      <w:r w:rsidRPr="002C18B1">
        <w:rPr>
          <w:rFonts w:ascii="Arial" w:hAnsi="Arial" w:cs="Arial"/>
          <w:sz w:val="22"/>
        </w:rPr>
        <w:t xml:space="preserve">a country that doesn’t have a signed bilateral health care agreement with Croatia and </w:t>
      </w:r>
      <w:r w:rsidR="006820A0">
        <w:rPr>
          <w:rFonts w:ascii="Arial" w:hAnsi="Arial" w:cs="Arial"/>
          <w:sz w:val="22"/>
        </w:rPr>
        <w:t xml:space="preserve">they </w:t>
      </w:r>
      <w:r w:rsidR="00CE57CC" w:rsidRPr="002C18B1">
        <w:rPr>
          <w:rFonts w:ascii="Arial" w:hAnsi="Arial" w:cs="Arial"/>
          <w:sz w:val="22"/>
        </w:rPr>
        <w:t>do</w:t>
      </w:r>
      <w:r w:rsidRPr="002C18B1">
        <w:rPr>
          <w:rFonts w:ascii="Arial" w:hAnsi="Arial" w:cs="Arial"/>
          <w:sz w:val="22"/>
        </w:rPr>
        <w:t xml:space="preserve"> not </w:t>
      </w:r>
      <w:r w:rsidR="00CE57CC" w:rsidRPr="002C18B1">
        <w:rPr>
          <w:rFonts w:ascii="Arial" w:hAnsi="Arial" w:cs="Arial"/>
          <w:sz w:val="22"/>
        </w:rPr>
        <w:t xml:space="preserve">have the right to </w:t>
      </w:r>
      <w:r w:rsidRPr="002C18B1">
        <w:rPr>
          <w:rFonts w:ascii="Arial" w:hAnsi="Arial" w:cs="Arial"/>
          <w:sz w:val="22"/>
        </w:rPr>
        <w:t>the European Health Insurance Card</w:t>
      </w:r>
      <w:r w:rsidR="00CE57CC" w:rsidRPr="002C18B1">
        <w:rPr>
          <w:rFonts w:ascii="Arial" w:hAnsi="Arial" w:cs="Arial"/>
          <w:sz w:val="22"/>
        </w:rPr>
        <w:t xml:space="preserve"> (EU nationals)</w:t>
      </w:r>
      <w:r w:rsidRPr="002C18B1">
        <w:rPr>
          <w:rFonts w:ascii="Arial" w:hAnsi="Arial" w:cs="Arial"/>
          <w:sz w:val="22"/>
        </w:rPr>
        <w:t>.</w:t>
      </w:r>
      <w:r w:rsidR="00003166" w:rsidRPr="002C18B1">
        <w:rPr>
          <w:rFonts w:ascii="Arial" w:hAnsi="Arial" w:cs="Arial"/>
          <w:sz w:val="22"/>
        </w:rPr>
        <w:t xml:space="preserve"> S</w:t>
      </w:r>
      <w:r w:rsidR="004F5D85" w:rsidRPr="002C18B1">
        <w:rPr>
          <w:rFonts w:ascii="Arial" w:hAnsi="Arial" w:cs="Arial"/>
          <w:sz w:val="22"/>
        </w:rPr>
        <w:t>cholarship holders should r</w:t>
      </w:r>
      <w:r w:rsidRPr="002C18B1">
        <w:rPr>
          <w:rFonts w:ascii="Arial" w:hAnsi="Arial" w:cs="Arial"/>
          <w:sz w:val="22"/>
        </w:rPr>
        <w:t xml:space="preserve">equest an </w:t>
      </w:r>
      <w:r w:rsidRPr="002C18B1">
        <w:rPr>
          <w:rFonts w:ascii="Arial" w:hAnsi="Arial" w:cs="Arial"/>
          <w:b/>
          <w:bCs/>
          <w:sz w:val="22"/>
        </w:rPr>
        <w:t>OIB</w:t>
      </w:r>
      <w:r w:rsidRPr="002C18B1">
        <w:rPr>
          <w:rFonts w:ascii="Arial" w:hAnsi="Arial" w:cs="Arial"/>
          <w:sz w:val="22"/>
        </w:rPr>
        <w:t xml:space="preserve"> (Personal Identification Number</w:t>
      </w:r>
      <w:r w:rsidR="003C4110" w:rsidRPr="002C18B1">
        <w:rPr>
          <w:rFonts w:ascii="Arial" w:hAnsi="Arial" w:cs="Arial"/>
          <w:sz w:val="22"/>
        </w:rPr>
        <w:t xml:space="preserve"> – Croatian Tax Number</w:t>
      </w:r>
      <w:r w:rsidRPr="002C18B1">
        <w:rPr>
          <w:rFonts w:ascii="Arial" w:hAnsi="Arial" w:cs="Arial"/>
          <w:sz w:val="22"/>
        </w:rPr>
        <w:t xml:space="preserve">) </w:t>
      </w:r>
      <w:r w:rsidR="003E687B" w:rsidRPr="002C18B1">
        <w:rPr>
          <w:rFonts w:ascii="Arial" w:hAnsi="Arial" w:cs="Arial"/>
          <w:sz w:val="22"/>
        </w:rPr>
        <w:t xml:space="preserve">from </w:t>
      </w:r>
      <w:r w:rsidRPr="002C18B1">
        <w:rPr>
          <w:rFonts w:ascii="Arial" w:hAnsi="Arial" w:cs="Arial"/>
          <w:sz w:val="22"/>
        </w:rPr>
        <w:t>the</w:t>
      </w:r>
      <w:r w:rsidR="009F2E87" w:rsidRPr="002C18B1">
        <w:rPr>
          <w:rFonts w:ascii="Arial" w:hAnsi="Arial" w:cs="Arial"/>
          <w:sz w:val="22"/>
        </w:rPr>
        <w:t xml:space="preserve"> </w:t>
      </w:r>
      <w:r w:rsidRPr="002C18B1">
        <w:rPr>
          <w:rFonts w:ascii="Arial" w:hAnsi="Arial" w:cs="Arial"/>
          <w:sz w:val="22"/>
        </w:rPr>
        <w:t>Tax Office</w:t>
      </w:r>
      <w:r w:rsidR="001D495F" w:rsidRPr="002C18B1">
        <w:rPr>
          <w:rFonts w:ascii="Arial" w:hAnsi="Arial" w:cs="Arial"/>
          <w:sz w:val="22"/>
        </w:rPr>
        <w:t xml:space="preserve"> </w:t>
      </w:r>
      <w:r w:rsidR="00DE02DF" w:rsidRPr="002C18B1">
        <w:rPr>
          <w:rFonts w:ascii="Arial" w:hAnsi="Arial" w:cs="Arial"/>
          <w:sz w:val="22"/>
        </w:rPr>
        <w:t>after</w:t>
      </w:r>
      <w:r w:rsidR="001D495F" w:rsidRPr="002C18B1">
        <w:rPr>
          <w:rFonts w:ascii="Arial" w:hAnsi="Arial" w:cs="Arial"/>
          <w:sz w:val="22"/>
        </w:rPr>
        <w:t xml:space="preserve"> coming to Croatia</w:t>
      </w:r>
      <w:r w:rsidR="00D8632A" w:rsidRPr="002C18B1">
        <w:rPr>
          <w:rFonts w:ascii="Arial" w:hAnsi="Arial" w:cs="Arial"/>
          <w:sz w:val="22"/>
        </w:rPr>
        <w:t xml:space="preserve"> and </w:t>
      </w:r>
      <w:r w:rsidR="00DE02DF" w:rsidRPr="002C18B1">
        <w:rPr>
          <w:rFonts w:ascii="Arial" w:hAnsi="Arial" w:cs="Arial"/>
          <w:sz w:val="22"/>
        </w:rPr>
        <w:t>then</w:t>
      </w:r>
      <w:r w:rsidR="00B96109" w:rsidRPr="002C18B1">
        <w:rPr>
          <w:rFonts w:ascii="Arial" w:hAnsi="Arial" w:cs="Arial"/>
          <w:sz w:val="22"/>
        </w:rPr>
        <w:t xml:space="preserve"> </w:t>
      </w:r>
      <w:r w:rsidR="00D8632A" w:rsidRPr="002C18B1">
        <w:rPr>
          <w:rFonts w:ascii="Arial" w:hAnsi="Arial" w:cs="Arial"/>
          <w:sz w:val="22"/>
        </w:rPr>
        <w:t xml:space="preserve">open </w:t>
      </w:r>
      <w:r w:rsidRPr="002C18B1">
        <w:rPr>
          <w:rFonts w:ascii="Arial" w:hAnsi="Arial" w:cs="Arial"/>
          <w:sz w:val="22"/>
        </w:rPr>
        <w:t>bank account</w:t>
      </w:r>
      <w:r w:rsidR="00470073" w:rsidRPr="002C18B1">
        <w:rPr>
          <w:rFonts w:ascii="Arial" w:hAnsi="Arial" w:cs="Arial"/>
          <w:sz w:val="22"/>
        </w:rPr>
        <w:t xml:space="preserve"> (</w:t>
      </w:r>
      <w:r w:rsidR="00470073" w:rsidRPr="002C18B1">
        <w:rPr>
          <w:rFonts w:ascii="Arial" w:hAnsi="Arial" w:cs="Arial"/>
          <w:b/>
          <w:bCs/>
          <w:sz w:val="22"/>
        </w:rPr>
        <w:t>IBAN</w:t>
      </w:r>
      <w:r w:rsidR="00470073" w:rsidRPr="002C18B1">
        <w:rPr>
          <w:rFonts w:ascii="Arial" w:hAnsi="Arial" w:cs="Arial"/>
          <w:sz w:val="22"/>
        </w:rPr>
        <w:t>)</w:t>
      </w:r>
      <w:r w:rsidR="00353E7D" w:rsidRPr="002C18B1">
        <w:rPr>
          <w:rFonts w:ascii="Arial" w:hAnsi="Arial" w:cs="Arial"/>
          <w:sz w:val="22"/>
        </w:rPr>
        <w:t xml:space="preserve"> at any bank</w:t>
      </w:r>
      <w:r w:rsidRPr="002C18B1">
        <w:rPr>
          <w:rFonts w:ascii="Arial" w:hAnsi="Arial" w:cs="Arial"/>
          <w:sz w:val="22"/>
        </w:rPr>
        <w:t xml:space="preserve"> and send by e-mail a scan</w:t>
      </w:r>
      <w:r w:rsidR="00F4441B" w:rsidRPr="002C18B1">
        <w:rPr>
          <w:rFonts w:ascii="Arial" w:hAnsi="Arial" w:cs="Arial"/>
          <w:sz w:val="22"/>
        </w:rPr>
        <w:t xml:space="preserve"> or photo</w:t>
      </w:r>
      <w:r w:rsidRPr="002C18B1">
        <w:rPr>
          <w:rFonts w:ascii="Arial" w:hAnsi="Arial" w:cs="Arial"/>
          <w:sz w:val="22"/>
        </w:rPr>
        <w:t xml:space="preserve"> of the documents containing the OIB and IBAN to the Agency</w:t>
      </w:r>
      <w:r w:rsidR="00822C0A" w:rsidRPr="002C18B1">
        <w:rPr>
          <w:rFonts w:ascii="Arial" w:hAnsi="Arial" w:cs="Arial"/>
          <w:sz w:val="22"/>
        </w:rPr>
        <w:t xml:space="preserve">. </w:t>
      </w:r>
      <w:r w:rsidR="00125FAA">
        <w:rPr>
          <w:rFonts w:ascii="Arial" w:hAnsi="Arial" w:cs="Arial"/>
          <w:sz w:val="22"/>
        </w:rPr>
        <w:t>The support can only be paid to a Croatian bank account</w:t>
      </w:r>
      <w:r w:rsidR="002A4F96">
        <w:rPr>
          <w:rFonts w:ascii="Arial" w:hAnsi="Arial" w:cs="Arial"/>
          <w:sz w:val="22"/>
        </w:rPr>
        <w:t xml:space="preserve"> opened by the scholarship holder</w:t>
      </w:r>
      <w:r w:rsidR="00125FAA">
        <w:rPr>
          <w:rFonts w:ascii="Arial" w:hAnsi="Arial" w:cs="Arial"/>
          <w:sz w:val="22"/>
        </w:rPr>
        <w:t>.</w:t>
      </w:r>
    </w:p>
    <w:p w14:paraId="4DAEFD2E" w14:textId="06067382" w:rsidR="00766A34" w:rsidRPr="002C18B1" w:rsidRDefault="0082555C" w:rsidP="4EBB7B82">
      <w:pPr>
        <w:spacing w:after="100" w:afterAutospacing="1" w:line="360" w:lineRule="auto"/>
        <w:ind w:left="0" w:right="0" w:hanging="11"/>
        <w:rPr>
          <w:rFonts w:ascii="Arial" w:eastAsia="Arial" w:hAnsi="Arial" w:cs="Arial"/>
          <w:b/>
          <w:bCs/>
          <w:sz w:val="22"/>
        </w:rPr>
      </w:pPr>
      <w:r w:rsidRPr="002C18B1">
        <w:rPr>
          <w:rFonts w:ascii="Arial" w:hAnsi="Arial" w:cs="Arial"/>
          <w:sz w:val="22"/>
        </w:rPr>
        <w:t>Each scholarship holder is obligated to stay in Croatia throughout the scholarship programme</w:t>
      </w:r>
      <w:r w:rsidR="009148CE" w:rsidRPr="002C18B1">
        <w:rPr>
          <w:rFonts w:ascii="Arial" w:hAnsi="Arial" w:cs="Arial"/>
          <w:sz w:val="22"/>
        </w:rPr>
        <w:t xml:space="preserve"> (except in cases of virtual or blended mobility)</w:t>
      </w:r>
      <w:r w:rsidR="00A65E89" w:rsidRPr="002C18B1">
        <w:rPr>
          <w:rFonts w:ascii="Arial" w:hAnsi="Arial" w:cs="Arial"/>
          <w:sz w:val="22"/>
        </w:rPr>
        <w:t xml:space="preserve"> </w:t>
      </w:r>
      <w:r w:rsidRPr="002C18B1">
        <w:rPr>
          <w:rFonts w:ascii="Arial" w:hAnsi="Arial" w:cs="Arial"/>
          <w:sz w:val="22"/>
        </w:rPr>
        <w:t xml:space="preserve">and be engaged solely in the programme which has been approved by the Ministry and the Agency. </w:t>
      </w:r>
      <w:r w:rsidR="003C7B93" w:rsidRPr="002C18B1">
        <w:rPr>
          <w:rFonts w:ascii="Arial" w:hAnsi="Arial" w:cs="Arial"/>
          <w:sz w:val="22"/>
        </w:rPr>
        <w:t>Shorter periods of absence</w:t>
      </w:r>
      <w:r w:rsidR="0044219C" w:rsidRPr="002C18B1">
        <w:rPr>
          <w:rFonts w:ascii="Arial" w:hAnsi="Arial" w:cs="Arial"/>
          <w:sz w:val="22"/>
        </w:rPr>
        <w:t xml:space="preserve"> (</w:t>
      </w:r>
      <w:r w:rsidR="00F37875" w:rsidRPr="002C18B1">
        <w:rPr>
          <w:rFonts w:ascii="Arial" w:hAnsi="Arial" w:cs="Arial"/>
          <w:sz w:val="22"/>
        </w:rPr>
        <w:t>e.g.,</w:t>
      </w:r>
      <w:r w:rsidR="0044219C" w:rsidRPr="002C18B1">
        <w:rPr>
          <w:rFonts w:ascii="Arial" w:hAnsi="Arial" w:cs="Arial"/>
          <w:sz w:val="22"/>
        </w:rPr>
        <w:t>7 days)</w:t>
      </w:r>
      <w:r w:rsidR="003C7B93" w:rsidRPr="002C18B1">
        <w:rPr>
          <w:rFonts w:ascii="Arial" w:hAnsi="Arial" w:cs="Arial"/>
          <w:sz w:val="22"/>
        </w:rPr>
        <w:t xml:space="preserve"> </w:t>
      </w:r>
      <w:r w:rsidR="008B50A6" w:rsidRPr="002C18B1">
        <w:rPr>
          <w:rFonts w:ascii="Arial" w:hAnsi="Arial" w:cs="Arial"/>
          <w:sz w:val="22"/>
        </w:rPr>
        <w:t>are acceptable</w:t>
      </w:r>
      <w:r w:rsidR="00332560" w:rsidRPr="002C18B1">
        <w:rPr>
          <w:rFonts w:ascii="Arial" w:hAnsi="Arial" w:cs="Arial"/>
          <w:sz w:val="22"/>
        </w:rPr>
        <w:t>.</w:t>
      </w:r>
      <w:r w:rsidR="003C7B93" w:rsidRPr="002C18B1">
        <w:rPr>
          <w:rFonts w:ascii="Arial" w:hAnsi="Arial" w:cs="Arial"/>
          <w:sz w:val="22"/>
        </w:rPr>
        <w:t xml:space="preserve"> </w:t>
      </w:r>
      <w:r w:rsidR="00A77DEB" w:rsidRPr="002C18B1">
        <w:rPr>
          <w:rFonts w:ascii="Arial" w:hAnsi="Arial" w:cs="Arial"/>
          <w:sz w:val="22"/>
        </w:rPr>
        <w:t xml:space="preserve">In case the scholarship holder needs to be absent for a longer period, he/she should inform the host institution and the Agency. </w:t>
      </w:r>
      <w:r w:rsidRPr="002C18B1">
        <w:rPr>
          <w:rFonts w:ascii="Arial" w:hAnsi="Arial" w:cs="Arial"/>
          <w:sz w:val="22"/>
        </w:rPr>
        <w:t>Absence is justified for three (3) consecutive months (during summer)</w:t>
      </w:r>
      <w:r w:rsidR="003A05F4" w:rsidRPr="002C18B1">
        <w:rPr>
          <w:rFonts w:ascii="Arial" w:hAnsi="Arial" w:cs="Arial"/>
          <w:sz w:val="22"/>
        </w:rPr>
        <w:t xml:space="preserve"> only</w:t>
      </w:r>
      <w:r w:rsidR="007406D4" w:rsidRPr="002C18B1">
        <w:rPr>
          <w:rFonts w:ascii="Arial" w:hAnsi="Arial" w:cs="Arial"/>
          <w:sz w:val="22"/>
        </w:rPr>
        <w:t xml:space="preserve"> for full degree studies</w:t>
      </w:r>
      <w:r w:rsidR="0067483F" w:rsidRPr="002C18B1">
        <w:rPr>
          <w:rFonts w:ascii="Arial" w:hAnsi="Arial" w:cs="Arial"/>
          <w:sz w:val="22"/>
        </w:rPr>
        <w:t xml:space="preserve">. </w:t>
      </w:r>
      <w:r w:rsidR="00C71377" w:rsidRPr="002C18B1">
        <w:rPr>
          <w:rFonts w:ascii="Arial" w:hAnsi="Arial" w:cs="Arial"/>
          <w:sz w:val="22"/>
        </w:rPr>
        <w:t>If the scholarship holder leaves Croatia without a valid reason and without notifying the Agency, the</w:t>
      </w:r>
      <w:r w:rsidR="00544877" w:rsidRPr="002C18B1">
        <w:rPr>
          <w:rFonts w:ascii="Arial" w:hAnsi="Arial" w:cs="Arial"/>
          <w:sz w:val="22"/>
        </w:rPr>
        <w:t xml:space="preserve"> Bilateral</w:t>
      </w:r>
      <w:r w:rsidR="00C71377" w:rsidRPr="002C18B1">
        <w:rPr>
          <w:rFonts w:ascii="Arial" w:hAnsi="Arial" w:cs="Arial"/>
          <w:sz w:val="22"/>
        </w:rPr>
        <w:t xml:space="preserve"> Scholarship ca</w:t>
      </w:r>
      <w:r w:rsidR="00C71377" w:rsidRPr="002C18B1">
        <w:rPr>
          <w:rFonts w:ascii="Arial" w:eastAsia="Arial" w:hAnsi="Arial" w:cs="Arial"/>
          <w:sz w:val="22"/>
        </w:rPr>
        <w:t>n be suspended/</w:t>
      </w:r>
      <w:r w:rsidR="00F3707D" w:rsidRPr="002C18B1">
        <w:rPr>
          <w:rFonts w:ascii="Arial" w:eastAsia="Arial" w:hAnsi="Arial" w:cs="Arial"/>
          <w:sz w:val="22"/>
        </w:rPr>
        <w:t>terminated</w:t>
      </w:r>
      <w:r w:rsidR="00F3707D">
        <w:rPr>
          <w:rFonts w:ascii="Arial" w:eastAsia="Arial" w:hAnsi="Arial" w:cs="Arial"/>
          <w:sz w:val="22"/>
        </w:rPr>
        <w:t xml:space="preserve"> </w:t>
      </w:r>
      <w:r w:rsidR="00C71377" w:rsidRPr="002C18B1">
        <w:rPr>
          <w:rFonts w:ascii="Arial" w:eastAsia="Arial" w:hAnsi="Arial" w:cs="Arial"/>
          <w:sz w:val="22"/>
        </w:rPr>
        <w:t>and the grant can be reclaimed.</w:t>
      </w:r>
      <w:r w:rsidR="00C71377" w:rsidRPr="002C18B1">
        <w:rPr>
          <w:rFonts w:ascii="Arial" w:eastAsia="Arial" w:hAnsi="Arial" w:cs="Arial"/>
          <w:b/>
          <w:bCs/>
          <w:sz w:val="22"/>
        </w:rPr>
        <w:t xml:space="preserve"> </w:t>
      </w:r>
    </w:p>
    <w:p w14:paraId="1346307C" w14:textId="43B60D40" w:rsidR="00F91129" w:rsidRPr="002C18B1" w:rsidRDefault="00D60D13" w:rsidP="4EBB7B82">
      <w:pPr>
        <w:spacing w:after="100" w:afterAutospacing="1" w:line="360" w:lineRule="auto"/>
        <w:ind w:left="0" w:right="0" w:hanging="11"/>
        <w:rPr>
          <w:rFonts w:ascii="Arial" w:hAnsi="Arial" w:cs="Arial"/>
          <w:sz w:val="22"/>
        </w:rPr>
      </w:pPr>
      <w:r w:rsidRPr="002C18B1">
        <w:rPr>
          <w:rFonts w:ascii="Arial" w:eastAsia="Arial" w:hAnsi="Arial" w:cs="Arial"/>
          <w:sz w:val="22"/>
        </w:rPr>
        <w:t>The scholarship holders who plan to stay in the student residence hall</w:t>
      </w:r>
      <w:r w:rsidR="00B96109" w:rsidRPr="002C18B1">
        <w:rPr>
          <w:rFonts w:ascii="Arial" w:eastAsia="Arial" w:hAnsi="Arial" w:cs="Arial"/>
          <w:sz w:val="22"/>
        </w:rPr>
        <w:t>s in Zagreb and Rijeka</w:t>
      </w:r>
      <w:r w:rsidRPr="002C18B1">
        <w:rPr>
          <w:rFonts w:ascii="Arial" w:eastAsia="Arial" w:hAnsi="Arial" w:cs="Arial"/>
          <w:sz w:val="22"/>
        </w:rPr>
        <w:t xml:space="preserve"> are required to bring the</w:t>
      </w:r>
      <w:r w:rsidR="00114291">
        <w:rPr>
          <w:rFonts w:ascii="Arial" w:eastAsia="Arial" w:hAnsi="Arial" w:cs="Arial"/>
          <w:sz w:val="22"/>
        </w:rPr>
        <w:t xml:space="preserve"> </w:t>
      </w:r>
      <w:r w:rsidR="0056387D">
        <w:rPr>
          <w:rFonts w:ascii="Arial" w:eastAsia="Arial" w:hAnsi="Arial" w:cs="Arial"/>
          <w:sz w:val="22"/>
        </w:rPr>
        <w:t>filled-</w:t>
      </w:r>
      <w:r w:rsidR="002E34F6">
        <w:rPr>
          <w:rFonts w:ascii="Arial" w:eastAsia="Arial" w:hAnsi="Arial" w:cs="Arial"/>
          <w:sz w:val="22"/>
        </w:rPr>
        <w:t>in</w:t>
      </w:r>
      <w:r w:rsidRPr="002C18B1">
        <w:rPr>
          <w:rFonts w:ascii="Arial" w:eastAsia="Arial" w:hAnsi="Arial" w:cs="Arial"/>
          <w:sz w:val="22"/>
        </w:rPr>
        <w:t xml:space="preserve"> </w:t>
      </w:r>
      <w:r w:rsidRPr="002C18B1">
        <w:rPr>
          <w:rFonts w:ascii="Arial" w:eastAsia="Arial" w:hAnsi="Arial" w:cs="Arial"/>
          <w:b/>
          <w:bCs/>
          <w:sz w:val="22"/>
        </w:rPr>
        <w:t xml:space="preserve">Health </w:t>
      </w:r>
      <w:r w:rsidR="00AF671D">
        <w:rPr>
          <w:rFonts w:ascii="Arial" w:eastAsia="Arial" w:hAnsi="Arial" w:cs="Arial"/>
          <w:b/>
          <w:bCs/>
          <w:sz w:val="22"/>
        </w:rPr>
        <w:t>Certificate</w:t>
      </w:r>
      <w:r w:rsidRPr="002C18B1">
        <w:rPr>
          <w:rFonts w:ascii="Arial" w:eastAsia="Arial" w:hAnsi="Arial" w:cs="Arial"/>
          <w:sz w:val="22"/>
        </w:rPr>
        <w:t xml:space="preserve"> after undergoing health examination in their home countries</w:t>
      </w:r>
      <w:r w:rsidR="00857E0B">
        <w:rPr>
          <w:rFonts w:ascii="Arial" w:eastAsia="Arial" w:hAnsi="Arial" w:cs="Arial"/>
          <w:sz w:val="22"/>
        </w:rPr>
        <w:t xml:space="preserve"> by their doctors</w:t>
      </w:r>
      <w:r w:rsidRPr="002C18B1">
        <w:rPr>
          <w:rFonts w:ascii="Arial" w:eastAsia="Arial" w:hAnsi="Arial" w:cs="Arial"/>
          <w:sz w:val="22"/>
        </w:rPr>
        <w:t xml:space="preserve">. </w:t>
      </w:r>
      <w:r w:rsidR="3C50D279" w:rsidRPr="002C18B1">
        <w:rPr>
          <w:rFonts w:ascii="Arial" w:eastAsia="Arial" w:hAnsi="Arial" w:cs="Arial"/>
          <w:sz w:val="22"/>
        </w:rPr>
        <w:t>The Bilateral S</w:t>
      </w:r>
      <w:r w:rsidR="006E39E3" w:rsidRPr="002C18B1">
        <w:rPr>
          <w:rFonts w:ascii="Arial" w:eastAsia="Arial" w:hAnsi="Arial" w:cs="Arial"/>
          <w:sz w:val="22"/>
        </w:rPr>
        <w:t>cholarship</w:t>
      </w:r>
      <w:r w:rsidR="3C50D279" w:rsidRPr="002C18B1">
        <w:rPr>
          <w:rFonts w:ascii="Arial" w:eastAsia="Arial" w:hAnsi="Arial" w:cs="Arial"/>
          <w:sz w:val="22"/>
        </w:rPr>
        <w:t xml:space="preserve"> can be revoked due to poor academic performance. </w:t>
      </w:r>
      <w:r w:rsidR="00386185" w:rsidRPr="002C18B1">
        <w:rPr>
          <w:rFonts w:ascii="Arial" w:eastAsia="Arial" w:hAnsi="Arial" w:cs="Arial"/>
          <w:sz w:val="22"/>
        </w:rPr>
        <w:t>Fin</w:t>
      </w:r>
      <w:r w:rsidR="00386185" w:rsidRPr="002C18B1">
        <w:rPr>
          <w:rFonts w:ascii="Arial" w:hAnsi="Arial" w:cs="Arial"/>
          <w:sz w:val="22"/>
        </w:rPr>
        <w:t xml:space="preserve">ally, scholarship holders should observe the Croatian legislation in force during </w:t>
      </w:r>
      <w:r w:rsidR="00C274A6" w:rsidRPr="002C18B1">
        <w:rPr>
          <w:rFonts w:ascii="Arial" w:hAnsi="Arial" w:cs="Arial"/>
          <w:sz w:val="22"/>
        </w:rPr>
        <w:t>the</w:t>
      </w:r>
      <w:r w:rsidR="00CE1AE7" w:rsidRPr="002C18B1">
        <w:rPr>
          <w:rFonts w:ascii="Arial" w:hAnsi="Arial" w:cs="Arial"/>
          <w:sz w:val="22"/>
        </w:rPr>
        <w:t xml:space="preserve"> entire</w:t>
      </w:r>
      <w:r w:rsidR="00386185" w:rsidRPr="002C18B1">
        <w:rPr>
          <w:rFonts w:ascii="Arial" w:hAnsi="Arial" w:cs="Arial"/>
          <w:sz w:val="22"/>
        </w:rPr>
        <w:t xml:space="preserve"> mobility</w:t>
      </w:r>
      <w:r w:rsidR="00CE1AE7" w:rsidRPr="002C18B1">
        <w:rPr>
          <w:rFonts w:ascii="Arial" w:hAnsi="Arial" w:cs="Arial"/>
          <w:sz w:val="22"/>
        </w:rPr>
        <w:t xml:space="preserve"> period</w:t>
      </w:r>
      <w:r w:rsidR="00386185" w:rsidRPr="002C18B1">
        <w:rPr>
          <w:rFonts w:ascii="Arial" w:hAnsi="Arial" w:cs="Arial"/>
          <w:sz w:val="22"/>
        </w:rPr>
        <w:t xml:space="preserve"> in Croati</w:t>
      </w:r>
      <w:r w:rsidR="00F91129" w:rsidRPr="002C18B1">
        <w:rPr>
          <w:rFonts w:ascii="Arial" w:hAnsi="Arial" w:cs="Arial"/>
          <w:sz w:val="22"/>
        </w:rPr>
        <w:t>a.</w:t>
      </w:r>
      <w:r w:rsidR="00601F9F" w:rsidRPr="002C18B1">
        <w:rPr>
          <w:rFonts w:ascii="Arial" w:hAnsi="Arial" w:cs="Arial"/>
          <w:sz w:val="23"/>
          <w:szCs w:val="23"/>
          <w:shd w:val="clear" w:color="auto" w:fill="FAF9F8"/>
        </w:rPr>
        <w:t xml:space="preserve"> T</w:t>
      </w:r>
      <w:r w:rsidR="00601F9F" w:rsidRPr="002C18B1">
        <w:rPr>
          <w:rFonts w:ascii="Arial" w:hAnsi="Arial" w:cs="Arial"/>
          <w:sz w:val="22"/>
        </w:rPr>
        <w:t xml:space="preserve">hey must </w:t>
      </w:r>
      <w:r w:rsidR="005914F3" w:rsidRPr="002C18B1">
        <w:rPr>
          <w:rFonts w:ascii="Arial" w:hAnsi="Arial" w:cs="Arial"/>
          <w:sz w:val="22"/>
        </w:rPr>
        <w:t xml:space="preserve">also </w:t>
      </w:r>
      <w:r w:rsidR="00601F9F" w:rsidRPr="002C18B1">
        <w:rPr>
          <w:rFonts w:ascii="Arial" w:hAnsi="Arial" w:cs="Arial"/>
          <w:sz w:val="22"/>
        </w:rPr>
        <w:t xml:space="preserve">comply with the Agency’s instructions, regulations concerning the residence for foreigners in </w:t>
      </w:r>
      <w:r w:rsidR="000631CF" w:rsidRPr="002C18B1">
        <w:rPr>
          <w:rFonts w:ascii="Arial" w:hAnsi="Arial" w:cs="Arial"/>
          <w:sz w:val="22"/>
        </w:rPr>
        <w:t>Croatia</w:t>
      </w:r>
      <w:r w:rsidR="001A3F66" w:rsidRPr="002C18B1">
        <w:rPr>
          <w:rFonts w:ascii="Arial" w:hAnsi="Arial" w:cs="Arial"/>
          <w:sz w:val="22"/>
        </w:rPr>
        <w:t xml:space="preserve"> (</w:t>
      </w:r>
      <w:r w:rsidR="001A3F66" w:rsidRPr="002C18B1">
        <w:rPr>
          <w:rFonts w:ascii="Arial" w:hAnsi="Arial" w:cs="Arial"/>
          <w:sz w:val="22"/>
          <w:lang w:eastAsia="en-GB"/>
        </w:rPr>
        <w:t>Aliens Act</w:t>
      </w:r>
      <w:r w:rsidR="001A3F66" w:rsidRPr="002C18B1">
        <w:rPr>
          <w:rFonts w:ascii="Arial" w:hAnsi="Arial" w:cs="Arial"/>
          <w:sz w:val="22"/>
        </w:rPr>
        <w:t>)</w:t>
      </w:r>
      <w:r w:rsidR="00601F9F" w:rsidRPr="002C18B1">
        <w:rPr>
          <w:rFonts w:ascii="Arial" w:hAnsi="Arial" w:cs="Arial"/>
          <w:sz w:val="22"/>
        </w:rPr>
        <w:t xml:space="preserve"> and with the </w:t>
      </w:r>
      <w:r w:rsidR="005914F3" w:rsidRPr="002C18B1">
        <w:rPr>
          <w:rFonts w:ascii="Arial" w:hAnsi="Arial" w:cs="Arial"/>
          <w:sz w:val="22"/>
        </w:rPr>
        <w:t xml:space="preserve">host </w:t>
      </w:r>
      <w:r w:rsidR="000631CF" w:rsidRPr="002C18B1">
        <w:rPr>
          <w:rFonts w:ascii="Arial" w:hAnsi="Arial" w:cs="Arial"/>
          <w:sz w:val="22"/>
        </w:rPr>
        <w:t>institution</w:t>
      </w:r>
      <w:r w:rsidR="00601F9F" w:rsidRPr="002C18B1">
        <w:rPr>
          <w:rFonts w:ascii="Arial" w:hAnsi="Arial" w:cs="Arial"/>
          <w:sz w:val="22"/>
        </w:rPr>
        <w:t xml:space="preserve"> regulations.</w:t>
      </w:r>
    </w:p>
    <w:bookmarkEnd w:id="12"/>
    <w:p w14:paraId="64481D4D" w14:textId="3FDDBE77" w:rsidR="00F91129" w:rsidRPr="002C18B1" w:rsidRDefault="00352283" w:rsidP="00E61223">
      <w:pPr>
        <w:spacing w:after="100" w:afterAutospacing="1" w:line="259" w:lineRule="auto"/>
        <w:ind w:left="0" w:right="0" w:firstLine="0"/>
        <w:jc w:val="left"/>
        <w:rPr>
          <w:rFonts w:ascii="Arial" w:hAnsi="Arial" w:cs="Arial"/>
          <w:b/>
          <w:sz w:val="22"/>
        </w:rPr>
      </w:pPr>
      <w:r w:rsidRPr="002C18B1">
        <w:rPr>
          <w:rFonts w:ascii="Arial" w:hAnsi="Arial" w:cs="Arial"/>
          <w:b/>
          <w:color w:val="00B0F0"/>
          <w:sz w:val="22"/>
        </w:rPr>
        <w:lastRenderedPageBreak/>
        <w:t>1</w:t>
      </w:r>
      <w:r w:rsidR="008059FD" w:rsidRPr="002C18B1">
        <w:rPr>
          <w:rFonts w:ascii="Arial" w:hAnsi="Arial" w:cs="Arial"/>
          <w:b/>
          <w:color w:val="00B0F0"/>
          <w:sz w:val="22"/>
        </w:rPr>
        <w:t>1</w:t>
      </w:r>
      <w:r w:rsidR="00D77B44" w:rsidRPr="002C18B1">
        <w:rPr>
          <w:rFonts w:ascii="Arial" w:hAnsi="Arial" w:cs="Arial"/>
          <w:b/>
          <w:color w:val="00B0F0"/>
          <w:sz w:val="22"/>
        </w:rPr>
        <w:t>.</w:t>
      </w:r>
      <w:r w:rsidR="00F91129" w:rsidRPr="002C18B1">
        <w:rPr>
          <w:rFonts w:ascii="Arial" w:hAnsi="Arial" w:cs="Arial"/>
          <w:b/>
          <w:color w:val="00B0F0"/>
          <w:sz w:val="22"/>
        </w:rPr>
        <w:t xml:space="preserve"> </w:t>
      </w:r>
      <w:r w:rsidR="00683141" w:rsidRPr="002C18B1">
        <w:rPr>
          <w:rFonts w:ascii="Arial" w:hAnsi="Arial" w:cs="Arial"/>
          <w:b/>
          <w:color w:val="00B0F0"/>
          <w:sz w:val="22"/>
        </w:rPr>
        <w:t>VISA</w:t>
      </w:r>
      <w:r w:rsidR="00814A3E" w:rsidRPr="002C18B1">
        <w:rPr>
          <w:rFonts w:ascii="Arial" w:hAnsi="Arial" w:cs="Arial"/>
          <w:b/>
          <w:color w:val="00B0F0"/>
          <w:sz w:val="22"/>
        </w:rPr>
        <w:t>,</w:t>
      </w:r>
      <w:r w:rsidR="00E54AB2" w:rsidRPr="002C18B1">
        <w:rPr>
          <w:rFonts w:ascii="Arial" w:hAnsi="Arial" w:cs="Arial"/>
          <w:b/>
          <w:color w:val="00B0F0"/>
          <w:sz w:val="22"/>
        </w:rPr>
        <w:t xml:space="preserve"> </w:t>
      </w:r>
      <w:r w:rsidR="00F91129" w:rsidRPr="002C18B1">
        <w:rPr>
          <w:rFonts w:ascii="Arial" w:hAnsi="Arial" w:cs="Arial"/>
          <w:b/>
          <w:color w:val="00B0F0"/>
          <w:sz w:val="22"/>
        </w:rPr>
        <w:t>ENTERING CROATIA</w:t>
      </w:r>
      <w:r w:rsidR="005152B4" w:rsidRPr="002C18B1">
        <w:rPr>
          <w:rFonts w:ascii="Arial" w:hAnsi="Arial" w:cs="Arial"/>
          <w:b/>
          <w:color w:val="00B0F0"/>
          <w:sz w:val="22"/>
        </w:rPr>
        <w:t xml:space="preserve"> </w:t>
      </w:r>
      <w:r w:rsidR="00683141" w:rsidRPr="002C18B1">
        <w:rPr>
          <w:rFonts w:ascii="Arial" w:hAnsi="Arial" w:cs="Arial"/>
          <w:b/>
          <w:color w:val="00B0F0"/>
          <w:sz w:val="22"/>
        </w:rPr>
        <w:t>AND TRAVEL EXPENSES</w:t>
      </w:r>
    </w:p>
    <w:p w14:paraId="3D98F282" w14:textId="25EAE8FB" w:rsidR="00F91129" w:rsidRPr="002C18B1" w:rsidRDefault="008059FD" w:rsidP="00F91129">
      <w:pPr>
        <w:spacing w:after="117" w:line="259" w:lineRule="auto"/>
        <w:ind w:left="0" w:right="0" w:firstLine="0"/>
        <w:jc w:val="left"/>
        <w:rPr>
          <w:rFonts w:ascii="Arial" w:hAnsi="Arial" w:cs="Arial"/>
          <w:b/>
          <w:color w:val="00B0F0"/>
          <w:sz w:val="22"/>
        </w:rPr>
      </w:pPr>
      <w:r w:rsidRPr="002C18B1">
        <w:rPr>
          <w:rFonts w:ascii="Arial" w:hAnsi="Arial" w:cs="Arial"/>
          <w:b/>
          <w:color w:val="00B0F0"/>
          <w:sz w:val="22"/>
        </w:rPr>
        <w:t>11</w:t>
      </w:r>
      <w:r w:rsidR="008B38B3" w:rsidRPr="002C18B1">
        <w:rPr>
          <w:rFonts w:ascii="Arial" w:hAnsi="Arial" w:cs="Arial"/>
          <w:b/>
          <w:color w:val="00B0F0"/>
          <w:sz w:val="22"/>
        </w:rPr>
        <w:t>.</w:t>
      </w:r>
      <w:r w:rsidR="00BC5EC5" w:rsidRPr="002C18B1">
        <w:rPr>
          <w:rFonts w:ascii="Arial" w:hAnsi="Arial" w:cs="Arial"/>
          <w:b/>
          <w:color w:val="00B0F0"/>
          <w:sz w:val="22"/>
        </w:rPr>
        <w:t>1.</w:t>
      </w:r>
      <w:r w:rsidR="008B38B3" w:rsidRPr="002C18B1">
        <w:rPr>
          <w:rFonts w:ascii="Arial" w:hAnsi="Arial" w:cs="Arial"/>
          <w:b/>
          <w:color w:val="00B0F0"/>
          <w:sz w:val="22"/>
        </w:rPr>
        <w:t xml:space="preserve"> </w:t>
      </w:r>
      <w:r w:rsidR="00F91129" w:rsidRPr="002C18B1">
        <w:rPr>
          <w:rFonts w:ascii="Arial" w:hAnsi="Arial" w:cs="Arial"/>
          <w:b/>
          <w:color w:val="00B0F0"/>
          <w:sz w:val="22"/>
        </w:rPr>
        <w:t>Visa</w:t>
      </w:r>
    </w:p>
    <w:p w14:paraId="4B9C5052" w14:textId="48F7965D" w:rsidR="00FA5BC4" w:rsidRPr="002C18B1" w:rsidRDefault="00FA5BC4">
      <w:pPr>
        <w:ind w:left="0"/>
        <w:rPr>
          <w:rFonts w:ascii="Arial" w:hAnsi="Arial" w:cs="Arial"/>
          <w:sz w:val="22"/>
        </w:rPr>
      </w:pPr>
      <w:bookmarkStart w:id="14" w:name="_Hlk74910525"/>
      <w:r w:rsidRPr="002C18B1">
        <w:rPr>
          <w:rFonts w:ascii="Arial" w:hAnsi="Arial" w:cs="Arial"/>
          <w:bCs/>
          <w:sz w:val="22"/>
        </w:rPr>
        <w:t xml:space="preserve">Third-country nationals who are subject to the visa requirement are obliged to apply for a visa prior to their entry into Croatia. </w:t>
      </w:r>
      <w:r w:rsidRPr="002C18B1">
        <w:rPr>
          <w:rFonts w:ascii="Arial" w:hAnsi="Arial" w:cs="Arial"/>
          <w:sz w:val="22"/>
        </w:rPr>
        <w:t>The visa serves as approval for either transit through the international area of an airport transit through the territory of the Republic of Croatia or for the stay in the territory of the Republic of Croatia for a maximum period of 90 days in any 180-day period. Therefore, the types of visas are an airport transit visa (A visa) and a short-term visa (C visa).</w:t>
      </w:r>
      <w:r w:rsidR="00FE5CF5">
        <w:rPr>
          <w:rFonts w:ascii="Arial" w:hAnsi="Arial" w:cs="Arial"/>
          <w:sz w:val="22"/>
        </w:rPr>
        <w:t xml:space="preserve"> </w:t>
      </w:r>
      <w:r w:rsidRPr="002C18B1">
        <w:rPr>
          <w:rFonts w:ascii="Arial" w:hAnsi="Arial" w:cs="Arial"/>
          <w:bCs/>
          <w:sz w:val="22"/>
        </w:rPr>
        <w:t>Nationals of the Member States of the European Economic Area (European Union, Principality of Liechtenstein, Kingdom of Norway, Republic of Iceland) do not need a visa to enter the Republic of Croatia.</w:t>
      </w:r>
      <w:r w:rsidRPr="002C18B1">
        <w:rPr>
          <w:rFonts w:ascii="Arial" w:hAnsi="Arial" w:cs="Arial"/>
          <w:sz w:val="22"/>
        </w:rPr>
        <w:t xml:space="preserve"> All foreign nationals who are holders of valid </w:t>
      </w:r>
      <w:hyperlink r:id="rId81" w:history="1">
        <w:r w:rsidRPr="002C18B1">
          <w:rPr>
            <w:rStyle w:val="Hyperlink"/>
            <w:rFonts w:ascii="Arial" w:hAnsi="Arial" w:cs="Arial"/>
            <w:sz w:val="22"/>
          </w:rPr>
          <w:t>Schengen</w:t>
        </w:r>
      </w:hyperlink>
      <w:r w:rsidRPr="002C18B1">
        <w:rPr>
          <w:rFonts w:ascii="Arial" w:hAnsi="Arial" w:cs="Arial"/>
          <w:sz w:val="22"/>
        </w:rPr>
        <w:t xml:space="preserve"> documents (residence permits and visas for two or more entries)</w:t>
      </w:r>
      <w:r w:rsidR="007056F2">
        <w:rPr>
          <w:rFonts w:ascii="Arial" w:hAnsi="Arial" w:cs="Arial"/>
          <w:sz w:val="22"/>
        </w:rPr>
        <w:t xml:space="preserve">. </w:t>
      </w:r>
      <w:r w:rsidR="00C85AFC" w:rsidRPr="002C18B1">
        <w:rPr>
          <w:rFonts w:ascii="Arial" w:hAnsi="Arial" w:cs="Arial"/>
          <w:sz w:val="22"/>
        </w:rPr>
        <w:t xml:space="preserve">Students coming for the purpose of studies are </w:t>
      </w:r>
      <w:hyperlink r:id="rId82" w:history="1">
        <w:r w:rsidR="00C85AFC" w:rsidRPr="002C18B1">
          <w:rPr>
            <w:rStyle w:val="Hyperlink"/>
            <w:rFonts w:ascii="Arial" w:hAnsi="Arial" w:cs="Arial"/>
            <w:sz w:val="22"/>
          </w:rPr>
          <w:t xml:space="preserve">exempt from paying the </w:t>
        </w:r>
        <w:r w:rsidR="00E43169" w:rsidRPr="002C18B1">
          <w:rPr>
            <w:rStyle w:val="Hyperlink"/>
            <w:rFonts w:ascii="Arial" w:hAnsi="Arial" w:cs="Arial"/>
            <w:sz w:val="22"/>
          </w:rPr>
          <w:t xml:space="preserve">visa </w:t>
        </w:r>
        <w:r w:rsidR="00C85AFC" w:rsidRPr="002C18B1">
          <w:rPr>
            <w:rStyle w:val="Hyperlink"/>
            <w:rFonts w:ascii="Arial" w:hAnsi="Arial" w:cs="Arial"/>
            <w:sz w:val="22"/>
          </w:rPr>
          <w:t>fee</w:t>
        </w:r>
      </w:hyperlink>
      <w:r w:rsidR="006433F0" w:rsidRPr="002C18B1">
        <w:rPr>
          <w:rFonts w:ascii="Arial" w:hAnsi="Arial" w:cs="Arial"/>
          <w:sz w:val="22"/>
        </w:rPr>
        <w:t>.</w:t>
      </w:r>
    </w:p>
    <w:p w14:paraId="676BB84E" w14:textId="77777777" w:rsidR="00744905" w:rsidRPr="002C18B1" w:rsidRDefault="00744905">
      <w:pPr>
        <w:ind w:left="0"/>
        <w:rPr>
          <w:rFonts w:ascii="Arial" w:hAnsi="Arial" w:cs="Arial"/>
          <w:sz w:val="22"/>
        </w:rPr>
      </w:pPr>
    </w:p>
    <w:p w14:paraId="46C23E0B" w14:textId="1D8C37EC" w:rsidR="00FA5BC4" w:rsidRPr="002C18B1" w:rsidRDefault="00FA5BC4">
      <w:pPr>
        <w:ind w:left="0"/>
        <w:rPr>
          <w:rFonts w:ascii="Arial" w:hAnsi="Arial" w:cs="Arial"/>
          <w:sz w:val="22"/>
        </w:rPr>
      </w:pPr>
      <w:r w:rsidRPr="002C18B1">
        <w:rPr>
          <w:rFonts w:ascii="Arial" w:hAnsi="Arial" w:cs="Arial"/>
          <w:sz w:val="22"/>
        </w:rPr>
        <w:t xml:space="preserve">For the most current information regarding entry and visa regulations between a certain country and Croatia, the applicants should enquire at the Croatian Embassy in their home country or at the national ministry of foreign affairs. Visas are issued by </w:t>
      </w:r>
      <w:hyperlink r:id="rId83" w:history="1">
        <w:r w:rsidRPr="002C18B1">
          <w:rPr>
            <w:rStyle w:val="Hyperlink"/>
            <w:rFonts w:ascii="Arial" w:hAnsi="Arial" w:cs="Arial"/>
            <w:sz w:val="22"/>
          </w:rPr>
          <w:t>diplomatic missions or consular offices</w:t>
        </w:r>
      </w:hyperlink>
      <w:r w:rsidRPr="002C18B1">
        <w:rPr>
          <w:rFonts w:ascii="Arial" w:hAnsi="Arial" w:cs="Arial"/>
          <w:sz w:val="22"/>
        </w:rPr>
        <w:t xml:space="preserve"> of the Republic of Croatia. Foreigners who need a visa for Croatia can also fill in a visa application form via the link </w:t>
      </w:r>
      <w:hyperlink r:id="rId84" w:history="1">
        <w:r w:rsidRPr="002C18B1">
          <w:rPr>
            <w:rStyle w:val="Hyperlink"/>
            <w:rFonts w:ascii="Arial" w:hAnsi="Arial" w:cs="Arial"/>
            <w:sz w:val="22"/>
          </w:rPr>
          <w:t>crovisa.mvep.hr</w:t>
        </w:r>
      </w:hyperlink>
      <w:r w:rsidRPr="002C18B1">
        <w:rPr>
          <w:rFonts w:ascii="Arial" w:hAnsi="Arial" w:cs="Arial"/>
          <w:sz w:val="22"/>
        </w:rPr>
        <w:t xml:space="preserve">. After completing the online application, it is necessary to submit it to the competent Croatian embassy/consulate, visa centre or agency of the accredited travel agency, accompanied </w:t>
      </w:r>
      <w:hyperlink r:id="rId85" w:history="1">
        <w:r w:rsidRPr="002C18B1">
          <w:rPr>
            <w:rStyle w:val="Hyperlink"/>
            <w:rFonts w:ascii="Arial" w:hAnsi="Arial" w:cs="Arial"/>
            <w:sz w:val="22"/>
          </w:rPr>
          <w:t>by other prescribed documentation</w:t>
        </w:r>
      </w:hyperlink>
      <w:r w:rsidRPr="002C18B1">
        <w:rPr>
          <w:rFonts w:ascii="Arial" w:hAnsi="Arial" w:cs="Arial"/>
          <w:sz w:val="22"/>
        </w:rPr>
        <w:t xml:space="preserve">. If there is no Croatian </w:t>
      </w:r>
      <w:r w:rsidRPr="002C18B1">
        <w:rPr>
          <w:rFonts w:ascii="Arial" w:hAnsi="Arial" w:cs="Arial"/>
          <w:color w:val="auto"/>
          <w:sz w:val="22"/>
        </w:rPr>
        <w:t xml:space="preserve">diplomatic mission or consular office in the applicant's country, a visa application may be submitted to the nearest Croatian diplomatic mission or consular office. </w:t>
      </w:r>
      <w:r w:rsidRPr="002C18B1">
        <w:rPr>
          <w:rFonts w:ascii="Arial" w:eastAsia="Arial" w:hAnsi="Arial" w:cs="Arial"/>
          <w:color w:val="auto"/>
          <w:sz w:val="22"/>
        </w:rPr>
        <w:t>Visa applications are submitted by filling in the required form, no more than 3 months before the start of the intended visit</w:t>
      </w:r>
      <w:r w:rsidRPr="002C18B1">
        <w:rPr>
          <w:rFonts w:ascii="Arial" w:hAnsi="Arial" w:cs="Arial"/>
          <w:color w:val="auto"/>
          <w:sz w:val="22"/>
        </w:rPr>
        <w:t xml:space="preserve"> but </w:t>
      </w:r>
      <w:r w:rsidRPr="002C18B1">
        <w:rPr>
          <w:rFonts w:ascii="Arial" w:eastAsia="Arial" w:hAnsi="Arial" w:cs="Arial"/>
          <w:color w:val="auto"/>
          <w:sz w:val="22"/>
        </w:rPr>
        <w:t>15 days prior to the trip</w:t>
      </w:r>
      <w:r w:rsidR="00BC310E" w:rsidRPr="002C18B1">
        <w:rPr>
          <w:rFonts w:ascii="Arial" w:eastAsia="Arial" w:hAnsi="Arial" w:cs="Arial"/>
          <w:color w:val="auto"/>
          <w:sz w:val="22"/>
        </w:rPr>
        <w:t xml:space="preserve"> at the latest</w:t>
      </w:r>
      <w:r w:rsidRPr="002C18B1">
        <w:rPr>
          <w:rFonts w:ascii="Arial" w:eastAsia="Arial" w:hAnsi="Arial" w:cs="Arial"/>
          <w:color w:val="auto"/>
          <w:sz w:val="22"/>
        </w:rPr>
        <w:t>.</w:t>
      </w:r>
      <w:r w:rsidRPr="002C18B1">
        <w:rPr>
          <w:rFonts w:ascii="Arial" w:eastAsia="Arial" w:hAnsi="Arial" w:cs="Arial"/>
          <w:b/>
          <w:bCs/>
          <w:color w:val="auto"/>
          <w:sz w:val="22"/>
        </w:rPr>
        <w:t xml:space="preserve"> </w:t>
      </w:r>
      <w:r w:rsidRPr="002C18B1">
        <w:rPr>
          <w:rFonts w:ascii="Arial" w:hAnsi="Arial" w:cs="Arial"/>
          <w:color w:val="auto"/>
          <w:sz w:val="22"/>
        </w:rPr>
        <w:t xml:space="preserve">Visa applicants should be able to prove that they have valid travel medical insurance and means of support during their </w:t>
      </w:r>
      <w:r w:rsidRPr="002C18B1">
        <w:rPr>
          <w:rFonts w:ascii="Arial" w:hAnsi="Arial" w:cs="Arial"/>
          <w:sz w:val="22"/>
        </w:rPr>
        <w:t xml:space="preserve">stay in Croatia (e.g., letter of guarantee, bank statement, proof of </w:t>
      </w:r>
      <w:r w:rsidR="00120611" w:rsidRPr="002C18B1">
        <w:rPr>
          <w:rFonts w:ascii="Arial" w:hAnsi="Arial" w:cs="Arial"/>
          <w:sz w:val="22"/>
        </w:rPr>
        <w:t>Bilateral S</w:t>
      </w:r>
      <w:r w:rsidRPr="002C18B1">
        <w:rPr>
          <w:rFonts w:ascii="Arial" w:hAnsi="Arial" w:cs="Arial"/>
          <w:sz w:val="22"/>
        </w:rPr>
        <w:t xml:space="preserve">cholarship award). A visa cannot be used as a work permit. </w:t>
      </w:r>
    </w:p>
    <w:bookmarkEnd w:id="14"/>
    <w:p w14:paraId="3932F6D3" w14:textId="512B2890" w:rsidR="005B0B23" w:rsidRPr="002C18B1" w:rsidRDefault="00352283" w:rsidP="001447DE">
      <w:pPr>
        <w:spacing w:after="100" w:afterAutospacing="1" w:line="240" w:lineRule="auto"/>
        <w:ind w:left="0" w:hanging="11"/>
        <w:rPr>
          <w:rFonts w:ascii="Arial" w:hAnsi="Arial" w:cs="Arial"/>
          <w:bCs/>
          <w:sz w:val="22"/>
        </w:rPr>
      </w:pPr>
      <w:r w:rsidRPr="002C18B1">
        <w:rPr>
          <w:rFonts w:ascii="Arial" w:hAnsi="Arial" w:cs="Arial"/>
          <w:b/>
          <w:color w:val="00B0F0"/>
          <w:sz w:val="22"/>
        </w:rPr>
        <w:t>1</w:t>
      </w:r>
      <w:r w:rsidR="008059FD" w:rsidRPr="002C18B1">
        <w:rPr>
          <w:rFonts w:ascii="Arial" w:hAnsi="Arial" w:cs="Arial"/>
          <w:b/>
          <w:color w:val="00B0F0"/>
          <w:sz w:val="22"/>
        </w:rPr>
        <w:t>1</w:t>
      </w:r>
      <w:r w:rsidR="001C4D37" w:rsidRPr="002C18B1">
        <w:rPr>
          <w:rFonts w:ascii="Arial" w:hAnsi="Arial" w:cs="Arial"/>
          <w:b/>
          <w:color w:val="00B0F0"/>
          <w:sz w:val="22"/>
        </w:rPr>
        <w:t>.</w:t>
      </w:r>
      <w:r w:rsidR="00BC5EC5" w:rsidRPr="002C18B1">
        <w:rPr>
          <w:rFonts w:ascii="Arial" w:hAnsi="Arial" w:cs="Arial"/>
          <w:b/>
          <w:color w:val="00B0F0"/>
          <w:sz w:val="22"/>
        </w:rPr>
        <w:t>2</w:t>
      </w:r>
      <w:r w:rsidR="001C4D37" w:rsidRPr="002C18B1">
        <w:rPr>
          <w:rFonts w:ascii="Arial" w:hAnsi="Arial" w:cs="Arial"/>
          <w:b/>
          <w:color w:val="00B0F0"/>
          <w:sz w:val="22"/>
        </w:rPr>
        <w:t xml:space="preserve">. </w:t>
      </w:r>
      <w:r w:rsidR="00903EF8" w:rsidRPr="002C18B1">
        <w:rPr>
          <w:rFonts w:ascii="Arial" w:hAnsi="Arial" w:cs="Arial"/>
          <w:b/>
          <w:color w:val="00B0F0"/>
          <w:sz w:val="22"/>
        </w:rPr>
        <w:t>Entering Croatia</w:t>
      </w:r>
      <w:bookmarkStart w:id="15" w:name="_Hlk74910409"/>
    </w:p>
    <w:p w14:paraId="79288F2D" w14:textId="5957A5C6" w:rsidR="0066437F" w:rsidRPr="002C18B1" w:rsidRDefault="00432D5A" w:rsidP="0066437F">
      <w:pPr>
        <w:spacing w:before="100" w:beforeAutospacing="1" w:after="100" w:afterAutospacing="1" w:line="367" w:lineRule="auto"/>
        <w:ind w:left="0" w:hanging="11"/>
        <w:rPr>
          <w:rFonts w:ascii="Arial" w:hAnsi="Arial" w:cs="Arial"/>
          <w:sz w:val="22"/>
          <w:shd w:val="clear" w:color="auto" w:fill="FFFFFF"/>
        </w:rPr>
      </w:pPr>
      <w:r w:rsidRPr="00432D5A">
        <w:rPr>
          <w:rFonts w:ascii="Arial" w:hAnsi="Arial" w:cs="Arial"/>
          <w:bCs/>
          <w:sz w:val="22"/>
        </w:rPr>
        <w:t xml:space="preserve">Croatia fully applies the Schengen regime from 2023. Third-country nationals are subject to thorough checks upon entry and exit. Seeing that Croatia is part of the EES - Entry / Exit System, third country nationals must provide personal and document data together with fingerprints and photograph. More information can be found on the official </w:t>
      </w:r>
      <w:hyperlink r:id="rId86" w:history="1">
        <w:r w:rsidRPr="00FD1A08">
          <w:rPr>
            <w:rStyle w:val="Hyperlink"/>
            <w:rFonts w:ascii="Arial" w:hAnsi="Arial" w:cs="Arial"/>
            <w:bCs/>
            <w:sz w:val="22"/>
          </w:rPr>
          <w:t>web</w:t>
        </w:r>
        <w:r w:rsidRPr="00FD1A08">
          <w:rPr>
            <w:rStyle w:val="Hyperlink"/>
            <w:rFonts w:ascii="Arial" w:hAnsi="Arial" w:cs="Arial"/>
            <w:bCs/>
            <w:sz w:val="22"/>
          </w:rPr>
          <w:t>s</w:t>
        </w:r>
        <w:r w:rsidRPr="00FD1A08">
          <w:rPr>
            <w:rStyle w:val="Hyperlink"/>
            <w:rFonts w:ascii="Arial" w:hAnsi="Arial" w:cs="Arial"/>
            <w:bCs/>
            <w:sz w:val="22"/>
          </w:rPr>
          <w:t>ite</w:t>
        </w:r>
      </w:hyperlink>
      <w:r w:rsidRPr="00432D5A">
        <w:rPr>
          <w:rFonts w:ascii="Arial" w:hAnsi="Arial" w:cs="Arial"/>
          <w:bCs/>
          <w:sz w:val="22"/>
        </w:rPr>
        <w:t xml:space="preserve"> of the Ministry of the Interior.</w:t>
      </w:r>
      <w:r>
        <w:rPr>
          <w:rFonts w:ascii="Arial" w:hAnsi="Arial" w:cs="Arial"/>
          <w:bCs/>
          <w:sz w:val="22"/>
        </w:rPr>
        <w:t xml:space="preserve"> </w:t>
      </w:r>
      <w:r w:rsidR="00E25AF6" w:rsidRPr="002C18B1">
        <w:rPr>
          <w:rFonts w:ascii="Arial" w:hAnsi="Arial" w:cs="Arial"/>
          <w:bCs/>
          <w:sz w:val="22"/>
        </w:rPr>
        <w:t xml:space="preserve">The Call is addressed to all countries but the </w:t>
      </w:r>
      <w:r w:rsidR="0070500C">
        <w:rPr>
          <w:rFonts w:ascii="Arial" w:hAnsi="Arial" w:cs="Arial"/>
          <w:bCs/>
          <w:sz w:val="22"/>
        </w:rPr>
        <w:t>s</w:t>
      </w:r>
      <w:r w:rsidR="00E25AF6" w:rsidRPr="002C18B1">
        <w:rPr>
          <w:rFonts w:ascii="Arial" w:hAnsi="Arial" w:cs="Arial"/>
          <w:bCs/>
          <w:sz w:val="22"/>
        </w:rPr>
        <w:t xml:space="preserve">cholarships will be awarded subject to the rules in force and various other conditions such as the health situation, visa procedures, opening of borders and operating of higher education institutions and institutes. </w:t>
      </w:r>
      <w:r w:rsidR="0066437F" w:rsidRPr="002C18B1">
        <w:rPr>
          <w:rFonts w:ascii="Arial" w:hAnsi="Arial" w:cs="Arial"/>
          <w:bCs/>
          <w:sz w:val="22"/>
        </w:rPr>
        <w:t xml:space="preserve">The </w:t>
      </w:r>
      <w:hyperlink r:id="rId87" w:history="1">
        <w:r w:rsidR="0066437F" w:rsidRPr="002C18B1">
          <w:rPr>
            <w:rStyle w:val="Hyperlink"/>
            <w:rFonts w:ascii="Arial" w:hAnsi="Arial" w:cs="Arial"/>
            <w:bCs/>
            <w:sz w:val="22"/>
          </w:rPr>
          <w:t>website of the Ministry of the Interior</w:t>
        </w:r>
      </w:hyperlink>
      <w:r w:rsidR="0066437F" w:rsidRPr="002C18B1">
        <w:rPr>
          <w:rFonts w:ascii="Arial" w:hAnsi="Arial" w:cs="Arial"/>
          <w:bCs/>
          <w:sz w:val="22"/>
        </w:rPr>
        <w:t xml:space="preserve"> contains the latest information in connection with entering Croatia. </w:t>
      </w:r>
    </w:p>
    <w:p w14:paraId="7712025F" w14:textId="1A7ACFDB" w:rsidR="00DB73B2" w:rsidRPr="002C18B1" w:rsidRDefault="00A67C5A" w:rsidP="001447DE">
      <w:pPr>
        <w:spacing w:before="100" w:beforeAutospacing="1" w:after="100" w:afterAutospacing="1" w:line="367" w:lineRule="auto"/>
        <w:ind w:left="0" w:hanging="11"/>
        <w:rPr>
          <w:rFonts w:ascii="Arial" w:hAnsi="Arial" w:cs="Arial"/>
          <w:bCs/>
          <w:sz w:val="22"/>
        </w:rPr>
      </w:pPr>
      <w:r w:rsidRPr="002C18B1">
        <w:rPr>
          <w:rFonts w:ascii="Arial" w:hAnsi="Arial" w:cs="Arial"/>
          <w:bCs/>
          <w:sz w:val="22"/>
        </w:rPr>
        <w:t xml:space="preserve">Physical mobility remains the goal of the programme. </w:t>
      </w:r>
      <w:r w:rsidR="00E25AF6" w:rsidRPr="002C18B1">
        <w:rPr>
          <w:rFonts w:ascii="Arial" w:hAnsi="Arial" w:cs="Arial"/>
          <w:bCs/>
          <w:sz w:val="22"/>
        </w:rPr>
        <w:t>Before travelling</w:t>
      </w:r>
      <w:r w:rsidR="00B11CEE" w:rsidRPr="002C18B1">
        <w:rPr>
          <w:rFonts w:ascii="Arial" w:hAnsi="Arial" w:cs="Arial"/>
          <w:bCs/>
          <w:sz w:val="22"/>
        </w:rPr>
        <w:t>,</w:t>
      </w:r>
      <w:r w:rsidR="00E25AF6" w:rsidRPr="002C18B1">
        <w:rPr>
          <w:rFonts w:ascii="Arial" w:hAnsi="Arial" w:cs="Arial"/>
          <w:bCs/>
          <w:sz w:val="22"/>
        </w:rPr>
        <w:t xml:space="preserve"> scholarship holders are advised to check if there are any restrictions to travelling set in force by their home countries or/and Croatia that would prevent them from leaving their home country or from entering Croatia. </w:t>
      </w:r>
    </w:p>
    <w:bookmarkEnd w:id="15"/>
    <w:p w14:paraId="7879A12E" w14:textId="7484D09C" w:rsidR="00BC5EC5" w:rsidRPr="002C18B1" w:rsidRDefault="00352283" w:rsidP="00BC5EC5">
      <w:pPr>
        <w:spacing w:after="117" w:line="259" w:lineRule="auto"/>
        <w:ind w:left="0" w:right="0" w:firstLine="0"/>
        <w:jc w:val="left"/>
        <w:rPr>
          <w:rFonts w:ascii="Arial" w:hAnsi="Arial" w:cs="Arial"/>
          <w:b/>
          <w:color w:val="00B0F0"/>
          <w:sz w:val="22"/>
        </w:rPr>
      </w:pPr>
      <w:r w:rsidRPr="002C18B1">
        <w:rPr>
          <w:rFonts w:ascii="Arial" w:hAnsi="Arial" w:cs="Arial"/>
          <w:b/>
          <w:color w:val="00B0F0"/>
          <w:sz w:val="22"/>
        </w:rPr>
        <w:lastRenderedPageBreak/>
        <w:t>1</w:t>
      </w:r>
      <w:r w:rsidR="008059FD" w:rsidRPr="002C18B1">
        <w:rPr>
          <w:rFonts w:ascii="Arial" w:hAnsi="Arial" w:cs="Arial"/>
          <w:b/>
          <w:color w:val="00B0F0"/>
          <w:sz w:val="22"/>
        </w:rPr>
        <w:t>1</w:t>
      </w:r>
      <w:r w:rsidR="00BC5EC5" w:rsidRPr="002C18B1">
        <w:rPr>
          <w:rFonts w:ascii="Arial" w:hAnsi="Arial" w:cs="Arial"/>
          <w:b/>
          <w:color w:val="00B0F0"/>
          <w:sz w:val="22"/>
        </w:rPr>
        <w:t>.3. Travel Expenses</w:t>
      </w:r>
    </w:p>
    <w:p w14:paraId="6D295147" w14:textId="4FD02B4A" w:rsidR="00BC5EC5" w:rsidRPr="002C18B1" w:rsidRDefault="00BC5EC5" w:rsidP="00BC5EC5">
      <w:pPr>
        <w:spacing w:after="100" w:afterAutospacing="1" w:line="360" w:lineRule="auto"/>
        <w:ind w:left="0" w:right="0" w:firstLine="0"/>
        <w:rPr>
          <w:rFonts w:ascii="Arial" w:hAnsi="Arial" w:cs="Arial"/>
          <w:sz w:val="22"/>
        </w:rPr>
      </w:pPr>
      <w:r w:rsidRPr="002C18B1">
        <w:rPr>
          <w:rFonts w:ascii="Arial" w:hAnsi="Arial" w:cs="Arial"/>
          <w:sz w:val="22"/>
        </w:rPr>
        <w:t>Travel expenses to Croatia and back to the country of origin are not covered by the scholarship package, i.e., they are the responsibility of the scholarship holder. However, applicants are strongly advised to contact the sending institutions in their home countries who will nominate them for the</w:t>
      </w:r>
      <w:r w:rsidR="006909AE" w:rsidRPr="002C18B1">
        <w:rPr>
          <w:rFonts w:ascii="Arial" w:hAnsi="Arial" w:cs="Arial"/>
          <w:sz w:val="22"/>
        </w:rPr>
        <w:t xml:space="preserve"> Bilateral</w:t>
      </w:r>
      <w:r w:rsidRPr="002C18B1">
        <w:rPr>
          <w:rFonts w:ascii="Arial" w:hAnsi="Arial" w:cs="Arial"/>
          <w:sz w:val="22"/>
        </w:rPr>
        <w:t xml:space="preserve"> Scholarship</w:t>
      </w:r>
      <w:r w:rsidR="00C80A50" w:rsidRPr="002C18B1">
        <w:rPr>
          <w:rFonts w:ascii="Arial" w:hAnsi="Arial" w:cs="Arial"/>
          <w:sz w:val="22"/>
        </w:rPr>
        <w:t>s</w:t>
      </w:r>
      <w:r w:rsidRPr="002C18B1">
        <w:rPr>
          <w:rFonts w:ascii="Arial" w:hAnsi="Arial" w:cs="Arial"/>
          <w:sz w:val="22"/>
        </w:rPr>
        <w:t xml:space="preserve"> and check if there are possibilities to cover their travel expenses to Croatia.</w:t>
      </w:r>
      <w:r w:rsidR="0033673E" w:rsidRPr="002C18B1">
        <w:rPr>
          <w:rFonts w:ascii="Arial" w:hAnsi="Arial" w:cs="Arial"/>
          <w:sz w:val="22"/>
        </w:rPr>
        <w:t xml:space="preserve"> </w:t>
      </w:r>
      <w:r w:rsidR="00F86A45" w:rsidRPr="002C18B1">
        <w:rPr>
          <w:rFonts w:ascii="Arial" w:hAnsi="Arial" w:cs="Arial"/>
          <w:sz w:val="22"/>
        </w:rPr>
        <w:t>I</w:t>
      </w:r>
      <w:r w:rsidR="0033673E" w:rsidRPr="002C18B1">
        <w:rPr>
          <w:rFonts w:ascii="Arial" w:hAnsi="Arial" w:cs="Arial"/>
          <w:sz w:val="22"/>
        </w:rPr>
        <w:t>n the Bilateral Program</w:t>
      </w:r>
      <w:r w:rsidR="00BE0BCF" w:rsidRPr="002C18B1">
        <w:rPr>
          <w:rFonts w:ascii="Arial" w:hAnsi="Arial" w:cs="Arial"/>
          <w:sz w:val="22"/>
        </w:rPr>
        <w:t>mes</w:t>
      </w:r>
      <w:r w:rsidR="0033673E" w:rsidRPr="002C18B1">
        <w:rPr>
          <w:rFonts w:ascii="Arial" w:hAnsi="Arial" w:cs="Arial"/>
          <w:sz w:val="22"/>
        </w:rPr>
        <w:t xml:space="preserve"> it is common that the sending country covers the travel </w:t>
      </w:r>
      <w:r w:rsidR="005658B7" w:rsidRPr="002C18B1">
        <w:rPr>
          <w:rFonts w:ascii="Arial" w:hAnsi="Arial" w:cs="Arial"/>
          <w:sz w:val="22"/>
        </w:rPr>
        <w:t>expenses</w:t>
      </w:r>
      <w:r w:rsidR="00DE6A7D" w:rsidRPr="002C18B1">
        <w:rPr>
          <w:rFonts w:ascii="Arial" w:hAnsi="Arial" w:cs="Arial"/>
          <w:sz w:val="22"/>
        </w:rPr>
        <w:t xml:space="preserve"> </w:t>
      </w:r>
      <w:r w:rsidR="0033673E" w:rsidRPr="002C18B1">
        <w:rPr>
          <w:rFonts w:ascii="Arial" w:hAnsi="Arial" w:cs="Arial"/>
          <w:sz w:val="22"/>
        </w:rPr>
        <w:t>of its citizens and the receiving country pays the monthly financial support during mobility</w:t>
      </w:r>
      <w:r w:rsidR="00474E94" w:rsidRPr="002C18B1">
        <w:rPr>
          <w:rFonts w:ascii="Arial" w:hAnsi="Arial" w:cs="Arial"/>
          <w:sz w:val="22"/>
        </w:rPr>
        <w:t>.</w:t>
      </w:r>
      <w:r w:rsidR="00A5604D" w:rsidRPr="002C18B1">
        <w:rPr>
          <w:rFonts w:ascii="Arial" w:hAnsi="Arial" w:cs="Arial"/>
          <w:sz w:val="22"/>
        </w:rPr>
        <w:t xml:space="preserve"> </w:t>
      </w:r>
    </w:p>
    <w:p w14:paraId="1DCAA798" w14:textId="7098467F" w:rsidR="00A84CC4" w:rsidRPr="002C18B1" w:rsidRDefault="00A84CC4" w:rsidP="00A84CC4">
      <w:pPr>
        <w:spacing w:after="100" w:afterAutospacing="1" w:line="259" w:lineRule="auto"/>
        <w:ind w:left="11" w:right="0" w:hanging="11"/>
        <w:rPr>
          <w:rFonts w:ascii="Arial" w:hAnsi="Arial" w:cs="Arial"/>
          <w:sz w:val="22"/>
          <w:lang w:eastAsia="en-GB"/>
        </w:rPr>
      </w:pPr>
      <w:r w:rsidRPr="002C18B1">
        <w:rPr>
          <w:rFonts w:ascii="Arial" w:hAnsi="Arial" w:cs="Arial"/>
          <w:b/>
          <w:color w:val="00B0F0"/>
          <w:sz w:val="22"/>
        </w:rPr>
        <w:t>1</w:t>
      </w:r>
      <w:r w:rsidR="008059FD" w:rsidRPr="002C18B1">
        <w:rPr>
          <w:rFonts w:ascii="Arial" w:hAnsi="Arial" w:cs="Arial"/>
          <w:b/>
          <w:color w:val="00B0F0"/>
          <w:sz w:val="22"/>
        </w:rPr>
        <w:t>2</w:t>
      </w:r>
      <w:r w:rsidR="00D77B44" w:rsidRPr="002C18B1">
        <w:rPr>
          <w:rFonts w:ascii="Arial" w:hAnsi="Arial" w:cs="Arial"/>
          <w:b/>
          <w:color w:val="00B0F0"/>
          <w:sz w:val="22"/>
        </w:rPr>
        <w:t>.</w:t>
      </w:r>
      <w:r w:rsidRPr="002C18B1">
        <w:rPr>
          <w:rFonts w:ascii="Arial" w:hAnsi="Arial" w:cs="Arial"/>
          <w:b/>
          <w:color w:val="00B0F0"/>
          <w:sz w:val="22"/>
        </w:rPr>
        <w:t xml:space="preserve"> </w:t>
      </w:r>
      <w:r w:rsidR="00425374" w:rsidRPr="002C18B1">
        <w:rPr>
          <w:rFonts w:ascii="Arial" w:hAnsi="Arial" w:cs="Arial"/>
          <w:b/>
          <w:color w:val="00B0F0"/>
          <w:sz w:val="22"/>
        </w:rPr>
        <w:t>STUDENT EMPLOYMENT DURING MOBILITY IN CROATIA</w:t>
      </w:r>
    </w:p>
    <w:p w14:paraId="08E07849" w14:textId="122C3478" w:rsidR="003B78EE" w:rsidRPr="002C18B1" w:rsidRDefault="00540693" w:rsidP="00A5604D">
      <w:pPr>
        <w:spacing w:after="100" w:afterAutospacing="1" w:line="360" w:lineRule="auto"/>
        <w:ind w:left="0" w:right="0" w:firstLine="0"/>
        <w:rPr>
          <w:rFonts w:ascii="Arial" w:hAnsi="Arial" w:cs="Arial"/>
          <w:sz w:val="22"/>
        </w:rPr>
      </w:pPr>
      <w:r w:rsidRPr="002C18B1">
        <w:rPr>
          <w:rFonts w:ascii="Arial" w:hAnsi="Arial" w:cs="Arial"/>
          <w:sz w:val="22"/>
        </w:rPr>
        <w:t>Both</w:t>
      </w:r>
      <w:r w:rsidR="002D59A5">
        <w:rPr>
          <w:rFonts w:ascii="Arial" w:hAnsi="Arial" w:cs="Arial"/>
          <w:sz w:val="22"/>
        </w:rPr>
        <w:t xml:space="preserve"> </w:t>
      </w:r>
      <w:r w:rsidRPr="002C18B1">
        <w:rPr>
          <w:rFonts w:ascii="Arial" w:hAnsi="Arial" w:cs="Arial"/>
          <w:sz w:val="22"/>
        </w:rPr>
        <w:t>home and international students residing in Croatia can work using the Student Service</w:t>
      </w:r>
      <w:r w:rsidR="002807CD" w:rsidRPr="002C18B1">
        <w:rPr>
          <w:rFonts w:ascii="Arial" w:hAnsi="Arial" w:cs="Arial"/>
          <w:sz w:val="22"/>
        </w:rPr>
        <w:t xml:space="preserve"> Centres</w:t>
      </w:r>
      <w:r w:rsidR="004E68B1" w:rsidRPr="002C18B1">
        <w:rPr>
          <w:rFonts w:ascii="Arial" w:hAnsi="Arial" w:cs="Arial"/>
          <w:sz w:val="22"/>
        </w:rPr>
        <w:t>. O</w:t>
      </w:r>
      <w:r w:rsidRPr="002C18B1">
        <w:rPr>
          <w:rFonts w:ascii="Arial" w:hAnsi="Arial" w:cs="Arial"/>
          <w:sz w:val="22"/>
        </w:rPr>
        <w:t xml:space="preserve">nly </w:t>
      </w:r>
      <w:r w:rsidR="00F51B91" w:rsidRPr="002C18B1">
        <w:rPr>
          <w:rFonts w:ascii="Arial" w:hAnsi="Arial" w:cs="Arial"/>
          <w:sz w:val="22"/>
        </w:rPr>
        <w:t xml:space="preserve">Bilateral Scholarship Holders </w:t>
      </w:r>
      <w:r w:rsidR="00A5604D" w:rsidRPr="002C18B1">
        <w:rPr>
          <w:rFonts w:ascii="Arial" w:hAnsi="Arial" w:cs="Arial"/>
          <w:sz w:val="22"/>
        </w:rPr>
        <w:t xml:space="preserve">who are </w:t>
      </w:r>
      <w:r w:rsidR="003A1224" w:rsidRPr="002C18B1">
        <w:rPr>
          <w:rFonts w:ascii="Arial" w:hAnsi="Arial" w:cs="Arial"/>
          <w:sz w:val="22"/>
        </w:rPr>
        <w:t xml:space="preserve">enrolled </w:t>
      </w:r>
      <w:r w:rsidR="004204B2" w:rsidRPr="002C18B1">
        <w:rPr>
          <w:rFonts w:ascii="Arial" w:hAnsi="Arial" w:cs="Arial"/>
          <w:sz w:val="22"/>
        </w:rPr>
        <w:t xml:space="preserve">as </w:t>
      </w:r>
      <w:r w:rsidR="008F56C0" w:rsidRPr="002C18B1">
        <w:rPr>
          <w:rFonts w:ascii="Arial" w:hAnsi="Arial" w:cs="Arial"/>
          <w:sz w:val="22"/>
        </w:rPr>
        <w:t>full-time</w:t>
      </w:r>
      <w:r w:rsidR="004204B2" w:rsidRPr="002C18B1">
        <w:rPr>
          <w:rFonts w:ascii="Arial" w:hAnsi="Arial" w:cs="Arial"/>
          <w:sz w:val="22"/>
        </w:rPr>
        <w:t xml:space="preserve"> students </w:t>
      </w:r>
      <w:r w:rsidR="003A1224" w:rsidRPr="002C18B1">
        <w:rPr>
          <w:rFonts w:ascii="Arial" w:hAnsi="Arial" w:cs="Arial"/>
          <w:sz w:val="22"/>
        </w:rPr>
        <w:t>in</w:t>
      </w:r>
      <w:r w:rsidR="00A5604D" w:rsidRPr="002C18B1">
        <w:rPr>
          <w:rFonts w:ascii="Arial" w:hAnsi="Arial" w:cs="Arial"/>
          <w:sz w:val="22"/>
        </w:rPr>
        <w:t xml:space="preserve"> partial </w:t>
      </w:r>
      <w:r w:rsidR="00FD26D1" w:rsidRPr="002C18B1">
        <w:rPr>
          <w:rFonts w:ascii="Arial" w:hAnsi="Arial" w:cs="Arial"/>
          <w:sz w:val="22"/>
        </w:rPr>
        <w:t xml:space="preserve">BA and MA </w:t>
      </w:r>
      <w:r w:rsidR="00A5604D" w:rsidRPr="002C18B1">
        <w:rPr>
          <w:rFonts w:ascii="Arial" w:hAnsi="Arial" w:cs="Arial"/>
          <w:sz w:val="22"/>
        </w:rPr>
        <w:t>studies (</w:t>
      </w:r>
      <w:r w:rsidR="00D34B6C">
        <w:rPr>
          <w:rFonts w:ascii="Arial" w:hAnsi="Arial" w:cs="Arial"/>
          <w:sz w:val="22"/>
        </w:rPr>
        <w:t xml:space="preserve">scholarship type </w:t>
      </w:r>
      <w:r w:rsidR="00A5604D" w:rsidRPr="002C18B1">
        <w:rPr>
          <w:rFonts w:ascii="Arial" w:hAnsi="Arial" w:cs="Arial"/>
          <w:sz w:val="22"/>
        </w:rPr>
        <w:t>A2) or full degree</w:t>
      </w:r>
      <w:r w:rsidR="007179D0" w:rsidRPr="002C18B1">
        <w:rPr>
          <w:rFonts w:ascii="Arial" w:hAnsi="Arial" w:cs="Arial"/>
          <w:sz w:val="22"/>
        </w:rPr>
        <w:t xml:space="preserve"> BA and MA</w:t>
      </w:r>
      <w:r w:rsidR="00A5604D" w:rsidRPr="002C18B1">
        <w:rPr>
          <w:rFonts w:ascii="Arial" w:hAnsi="Arial" w:cs="Arial"/>
          <w:sz w:val="22"/>
        </w:rPr>
        <w:t xml:space="preserve"> studies (</w:t>
      </w:r>
      <w:r w:rsidR="00D34B6C">
        <w:rPr>
          <w:rFonts w:ascii="Arial" w:hAnsi="Arial" w:cs="Arial"/>
          <w:sz w:val="22"/>
        </w:rPr>
        <w:t xml:space="preserve">scholarship type </w:t>
      </w:r>
      <w:r w:rsidR="00D34B6C">
        <w:rPr>
          <w:rFonts w:ascii="Arial" w:hAnsi="Arial" w:cs="Arial"/>
          <w:sz w:val="22"/>
        </w:rPr>
        <w:t>B</w:t>
      </w:r>
      <w:r w:rsidR="00A5604D" w:rsidRPr="002C18B1">
        <w:rPr>
          <w:rFonts w:ascii="Arial" w:hAnsi="Arial" w:cs="Arial"/>
          <w:sz w:val="22"/>
        </w:rPr>
        <w:t xml:space="preserve">) can work in Croatia. </w:t>
      </w:r>
      <w:r w:rsidR="00796090" w:rsidRPr="002C18B1">
        <w:rPr>
          <w:rFonts w:ascii="Arial" w:hAnsi="Arial" w:cs="Arial"/>
          <w:sz w:val="22"/>
        </w:rPr>
        <w:t>Scholarship holders ty</w:t>
      </w:r>
      <w:r w:rsidR="00C62F19" w:rsidRPr="002C18B1">
        <w:rPr>
          <w:rFonts w:ascii="Arial" w:hAnsi="Arial" w:cs="Arial"/>
          <w:sz w:val="22"/>
        </w:rPr>
        <w:t>pe</w:t>
      </w:r>
      <w:r w:rsidR="00796090" w:rsidRPr="002C18B1">
        <w:rPr>
          <w:rFonts w:ascii="Arial" w:hAnsi="Arial" w:cs="Arial"/>
          <w:sz w:val="22"/>
        </w:rPr>
        <w:t xml:space="preserve"> A1, C1, C2, D, E and F cannot </w:t>
      </w:r>
      <w:r w:rsidR="00413CCD" w:rsidRPr="002C18B1">
        <w:rPr>
          <w:rFonts w:ascii="Arial" w:hAnsi="Arial" w:cs="Arial"/>
          <w:sz w:val="22"/>
        </w:rPr>
        <w:t xml:space="preserve">be employed as </w:t>
      </w:r>
      <w:r w:rsidR="008F56C0" w:rsidRPr="002C18B1">
        <w:rPr>
          <w:rFonts w:ascii="Arial" w:hAnsi="Arial" w:cs="Arial"/>
          <w:sz w:val="22"/>
        </w:rPr>
        <w:t>students th</w:t>
      </w:r>
      <w:r w:rsidR="00FF21BA" w:rsidRPr="002C18B1">
        <w:rPr>
          <w:rFonts w:ascii="Arial" w:hAnsi="Arial" w:cs="Arial"/>
          <w:sz w:val="22"/>
        </w:rPr>
        <w:t>r</w:t>
      </w:r>
      <w:r w:rsidR="008F56C0" w:rsidRPr="002C18B1">
        <w:rPr>
          <w:rFonts w:ascii="Arial" w:hAnsi="Arial" w:cs="Arial"/>
          <w:sz w:val="22"/>
        </w:rPr>
        <w:t>ough the Student Service Centres</w:t>
      </w:r>
      <w:r w:rsidR="00A024A7" w:rsidRPr="002C18B1">
        <w:rPr>
          <w:rFonts w:ascii="Arial" w:hAnsi="Arial" w:cs="Arial"/>
          <w:sz w:val="22"/>
        </w:rPr>
        <w:t>.</w:t>
      </w:r>
    </w:p>
    <w:p w14:paraId="68529367" w14:textId="6EF0ACA5" w:rsidR="00A5604D" w:rsidRPr="00F47607" w:rsidRDefault="00A5604D" w:rsidP="00A5604D">
      <w:pPr>
        <w:spacing w:after="100" w:afterAutospacing="1" w:line="360" w:lineRule="auto"/>
        <w:ind w:left="0" w:right="0" w:firstLine="0"/>
        <w:rPr>
          <w:rFonts w:ascii="Arial" w:hAnsi="Arial" w:cs="Arial"/>
          <w:sz w:val="22"/>
        </w:rPr>
      </w:pPr>
      <w:r w:rsidRPr="00F47607">
        <w:rPr>
          <w:rFonts w:ascii="Arial" w:hAnsi="Arial" w:cs="Arial"/>
          <w:sz w:val="22"/>
        </w:rPr>
        <w:t xml:space="preserve">The Student Service Centres have subsidiaries in all university towns. International students attending various study programmes (exchange students, guest students) </w:t>
      </w:r>
      <w:r w:rsidR="00013B84" w:rsidRPr="00F47607">
        <w:rPr>
          <w:rFonts w:ascii="Arial" w:hAnsi="Arial" w:cs="Arial"/>
          <w:sz w:val="22"/>
        </w:rPr>
        <w:t>must</w:t>
      </w:r>
      <w:r w:rsidRPr="00F47607">
        <w:rPr>
          <w:rFonts w:ascii="Arial" w:hAnsi="Arial" w:cs="Arial"/>
          <w:sz w:val="22"/>
        </w:rPr>
        <w:t xml:space="preserve"> check with the higher education institution to which they are applying </w:t>
      </w:r>
      <w:r w:rsidR="00013B84" w:rsidRPr="00F47607">
        <w:rPr>
          <w:rFonts w:ascii="Arial" w:hAnsi="Arial" w:cs="Arial"/>
          <w:sz w:val="22"/>
        </w:rPr>
        <w:t>whether</w:t>
      </w:r>
      <w:r w:rsidRPr="00F47607">
        <w:rPr>
          <w:rFonts w:ascii="Arial" w:hAnsi="Arial" w:cs="Arial"/>
          <w:sz w:val="22"/>
        </w:rPr>
        <w:t xml:space="preserve"> they are allowed occasional student work via the student service centre and under which conditions. The salary is calculated per hour and the </w:t>
      </w:r>
      <w:r w:rsidR="00BF3DEA" w:rsidRPr="00F47607">
        <w:rPr>
          <w:rFonts w:ascii="Arial" w:hAnsi="Arial" w:cs="Arial"/>
          <w:sz w:val="22"/>
        </w:rPr>
        <w:t>minimum amount for the year 202</w:t>
      </w:r>
      <w:r w:rsidR="008737FB" w:rsidRPr="00F47607">
        <w:rPr>
          <w:rFonts w:ascii="Arial" w:hAnsi="Arial" w:cs="Arial"/>
          <w:sz w:val="22"/>
        </w:rPr>
        <w:t>6</w:t>
      </w:r>
      <w:r w:rsidR="00BF3DEA" w:rsidRPr="00F47607">
        <w:rPr>
          <w:rFonts w:ascii="Arial" w:hAnsi="Arial" w:cs="Arial"/>
          <w:sz w:val="22"/>
        </w:rPr>
        <w:t xml:space="preserve"> is 6,</w:t>
      </w:r>
      <w:r w:rsidR="008737FB" w:rsidRPr="00F47607">
        <w:rPr>
          <w:rFonts w:ascii="Arial" w:hAnsi="Arial" w:cs="Arial"/>
          <w:sz w:val="22"/>
        </w:rPr>
        <w:t>5</w:t>
      </w:r>
      <w:r w:rsidR="00BF3DEA" w:rsidRPr="00F47607">
        <w:rPr>
          <w:rFonts w:ascii="Arial" w:hAnsi="Arial" w:cs="Arial"/>
          <w:sz w:val="22"/>
        </w:rPr>
        <w:t>6 EUR/hour</w:t>
      </w:r>
      <w:r w:rsidRPr="00F47607">
        <w:rPr>
          <w:rFonts w:ascii="Arial" w:hAnsi="Arial" w:cs="Arial"/>
          <w:sz w:val="22"/>
        </w:rPr>
        <w:t xml:space="preserve"> (net amount).</w:t>
      </w:r>
    </w:p>
    <w:p w14:paraId="7277D6A9" w14:textId="5571D2F8" w:rsidR="00537DAA" w:rsidRPr="002C18B1" w:rsidRDefault="000A02CD" w:rsidP="005B567A">
      <w:pPr>
        <w:spacing w:after="100" w:afterAutospacing="1" w:line="259" w:lineRule="auto"/>
        <w:ind w:left="11" w:right="0" w:hanging="11"/>
        <w:rPr>
          <w:rFonts w:ascii="Arial" w:hAnsi="Arial" w:cs="Arial"/>
          <w:sz w:val="22"/>
          <w:lang w:eastAsia="en-GB"/>
        </w:rPr>
      </w:pPr>
      <w:r w:rsidRPr="002C18B1">
        <w:rPr>
          <w:rFonts w:ascii="Arial" w:hAnsi="Arial" w:cs="Arial"/>
          <w:b/>
          <w:color w:val="00B0F0"/>
          <w:sz w:val="22"/>
        </w:rPr>
        <w:t>1</w:t>
      </w:r>
      <w:r w:rsidR="00D77B44" w:rsidRPr="002C18B1">
        <w:rPr>
          <w:rFonts w:ascii="Arial" w:hAnsi="Arial" w:cs="Arial"/>
          <w:b/>
          <w:color w:val="00B0F0"/>
          <w:sz w:val="22"/>
        </w:rPr>
        <w:t>3.</w:t>
      </w:r>
      <w:r w:rsidR="00F34DDD" w:rsidRPr="002C18B1">
        <w:rPr>
          <w:rFonts w:ascii="Arial" w:hAnsi="Arial" w:cs="Arial"/>
          <w:b/>
          <w:color w:val="00B0F0"/>
          <w:sz w:val="22"/>
        </w:rPr>
        <w:t xml:space="preserve"> HEALTH </w:t>
      </w:r>
      <w:r w:rsidR="00D42593" w:rsidRPr="002C18B1">
        <w:rPr>
          <w:rFonts w:ascii="Arial" w:hAnsi="Arial" w:cs="Arial"/>
          <w:b/>
          <w:color w:val="00B0F0"/>
          <w:sz w:val="22"/>
        </w:rPr>
        <w:t>CARE DURING MOBILITY</w:t>
      </w:r>
      <w:r w:rsidR="00F34DDD" w:rsidRPr="002C18B1">
        <w:rPr>
          <w:rFonts w:ascii="Arial" w:hAnsi="Arial" w:cs="Arial"/>
          <w:b/>
          <w:color w:val="00B0F0"/>
          <w:sz w:val="22"/>
        </w:rPr>
        <w:t xml:space="preserve"> </w:t>
      </w:r>
      <w:r w:rsidR="004A43CD" w:rsidRPr="002C18B1">
        <w:rPr>
          <w:rFonts w:ascii="Arial" w:hAnsi="Arial" w:cs="Arial"/>
          <w:b/>
          <w:color w:val="00B0F0"/>
          <w:sz w:val="22"/>
        </w:rPr>
        <w:t>IN CROATIA</w:t>
      </w:r>
      <w:bookmarkStart w:id="16" w:name="_Hlk44595251"/>
    </w:p>
    <w:p w14:paraId="08795096" w14:textId="3309EFAF" w:rsidR="00920070" w:rsidRPr="002C18B1" w:rsidRDefault="0069090B" w:rsidP="002D717F">
      <w:pPr>
        <w:spacing w:after="100" w:afterAutospacing="1" w:line="367" w:lineRule="auto"/>
        <w:ind w:left="11" w:right="0" w:hanging="11"/>
        <w:rPr>
          <w:rFonts w:ascii="Arial" w:hAnsi="Arial" w:cs="Arial"/>
          <w:sz w:val="22"/>
        </w:rPr>
      </w:pPr>
      <w:r w:rsidRPr="002C18B1">
        <w:rPr>
          <w:rFonts w:ascii="Arial" w:hAnsi="Arial" w:cs="Arial"/>
          <w:sz w:val="22"/>
          <w:lang w:eastAsia="en-GB"/>
        </w:rPr>
        <w:t xml:space="preserve">According to the </w:t>
      </w:r>
      <w:r w:rsidR="005251D0" w:rsidRPr="002C18B1">
        <w:rPr>
          <w:rFonts w:ascii="Arial" w:hAnsi="Arial" w:cs="Arial"/>
          <w:sz w:val="22"/>
          <w:lang w:eastAsia="en-GB"/>
        </w:rPr>
        <w:t xml:space="preserve">Aliens </w:t>
      </w:r>
      <w:r w:rsidR="002457C3" w:rsidRPr="002C18B1">
        <w:rPr>
          <w:rFonts w:ascii="Arial" w:hAnsi="Arial" w:cs="Arial"/>
          <w:sz w:val="22"/>
          <w:lang w:eastAsia="en-GB"/>
        </w:rPr>
        <w:t>Act,</w:t>
      </w:r>
      <w:r w:rsidRPr="002C18B1">
        <w:rPr>
          <w:rFonts w:ascii="Arial" w:hAnsi="Arial" w:cs="Arial"/>
          <w:sz w:val="22"/>
          <w:lang w:eastAsia="en-GB"/>
        </w:rPr>
        <w:t xml:space="preserve"> foreign residents</w:t>
      </w:r>
      <w:r w:rsidR="00C274A6" w:rsidRPr="002C18B1">
        <w:rPr>
          <w:rFonts w:ascii="Arial" w:hAnsi="Arial" w:cs="Arial"/>
          <w:sz w:val="22"/>
          <w:lang w:eastAsia="en-GB"/>
        </w:rPr>
        <w:t xml:space="preserve"> must have health care d</w:t>
      </w:r>
      <w:r w:rsidR="00827473" w:rsidRPr="002C18B1">
        <w:rPr>
          <w:rFonts w:ascii="Arial" w:hAnsi="Arial" w:cs="Arial"/>
          <w:sz w:val="22"/>
          <w:lang w:eastAsia="en-GB"/>
        </w:rPr>
        <w:t xml:space="preserve">uring their </w:t>
      </w:r>
      <w:r w:rsidRPr="002C18B1">
        <w:rPr>
          <w:rFonts w:ascii="Arial" w:hAnsi="Arial" w:cs="Arial"/>
          <w:sz w:val="22"/>
          <w:lang w:eastAsia="en-GB"/>
        </w:rPr>
        <w:t>stay</w:t>
      </w:r>
      <w:r w:rsidR="00827473" w:rsidRPr="002C18B1">
        <w:rPr>
          <w:rFonts w:ascii="Arial" w:hAnsi="Arial" w:cs="Arial"/>
          <w:sz w:val="22"/>
          <w:lang w:eastAsia="en-GB"/>
        </w:rPr>
        <w:t xml:space="preserve"> in Croatia. For both EU/Swiss and non-EU citizens health insurance is also </w:t>
      </w:r>
      <w:r w:rsidR="002A3381" w:rsidRPr="002C18B1">
        <w:rPr>
          <w:rFonts w:ascii="Arial" w:hAnsi="Arial" w:cs="Arial"/>
          <w:sz w:val="22"/>
          <w:lang w:eastAsia="en-GB"/>
        </w:rPr>
        <w:t xml:space="preserve">necessary </w:t>
      </w:r>
      <w:r w:rsidR="00827473" w:rsidRPr="002C18B1">
        <w:rPr>
          <w:rFonts w:ascii="Arial" w:hAnsi="Arial" w:cs="Arial"/>
          <w:sz w:val="22"/>
          <w:lang w:eastAsia="en-GB"/>
        </w:rPr>
        <w:t xml:space="preserve">for the approval of temporary stay. </w:t>
      </w:r>
      <w:r w:rsidR="00F34DDD" w:rsidRPr="002C18B1">
        <w:rPr>
          <w:rFonts w:ascii="Arial" w:hAnsi="Arial" w:cs="Arial"/>
          <w:sz w:val="22"/>
        </w:rPr>
        <w:t xml:space="preserve">Regulated health </w:t>
      </w:r>
      <w:r w:rsidR="00FB4A79" w:rsidRPr="002C18B1">
        <w:rPr>
          <w:rFonts w:ascii="Arial" w:hAnsi="Arial" w:cs="Arial"/>
          <w:sz w:val="22"/>
        </w:rPr>
        <w:t>care</w:t>
      </w:r>
      <w:r w:rsidR="00F34DDD" w:rsidRPr="002C18B1">
        <w:rPr>
          <w:rFonts w:ascii="Arial" w:hAnsi="Arial" w:cs="Arial"/>
          <w:sz w:val="22"/>
        </w:rPr>
        <w:t xml:space="preserve"> is the prerequisite for being granted</w:t>
      </w:r>
      <w:r w:rsidR="00E81A58" w:rsidRPr="002C18B1">
        <w:rPr>
          <w:rFonts w:ascii="Arial" w:hAnsi="Arial" w:cs="Arial"/>
          <w:sz w:val="22"/>
        </w:rPr>
        <w:t xml:space="preserve"> a</w:t>
      </w:r>
      <w:r w:rsidR="004F5BE3" w:rsidRPr="002C18B1">
        <w:rPr>
          <w:rFonts w:ascii="Arial" w:hAnsi="Arial" w:cs="Arial"/>
          <w:sz w:val="22"/>
        </w:rPr>
        <w:t xml:space="preserve"> temporary</w:t>
      </w:r>
      <w:r w:rsidR="00F34DDD" w:rsidRPr="002C18B1">
        <w:rPr>
          <w:rFonts w:ascii="Arial" w:hAnsi="Arial" w:cs="Arial"/>
          <w:sz w:val="22"/>
        </w:rPr>
        <w:t xml:space="preserve"> residence permit. </w:t>
      </w:r>
      <w:bookmarkEnd w:id="16"/>
    </w:p>
    <w:p w14:paraId="18124476" w14:textId="1D22A660" w:rsidR="006F384C" w:rsidRPr="002C18B1" w:rsidRDefault="00A00D9E" w:rsidP="00785103">
      <w:pPr>
        <w:spacing w:after="125" w:line="249" w:lineRule="auto"/>
        <w:ind w:left="-5" w:right="0" w:firstLine="0"/>
        <w:jc w:val="left"/>
        <w:rPr>
          <w:rFonts w:ascii="Arial" w:hAnsi="Arial" w:cs="Arial"/>
          <w:b/>
          <w:color w:val="00B0F0"/>
          <w:sz w:val="22"/>
        </w:rPr>
      </w:pPr>
      <w:r w:rsidRPr="002C18B1">
        <w:rPr>
          <w:rFonts w:ascii="Arial" w:hAnsi="Arial" w:cs="Arial"/>
          <w:b/>
          <w:color w:val="00B0F0"/>
          <w:sz w:val="22"/>
        </w:rPr>
        <w:t>1</w:t>
      </w:r>
      <w:r w:rsidR="008059FD" w:rsidRPr="002C18B1">
        <w:rPr>
          <w:rFonts w:ascii="Arial" w:hAnsi="Arial" w:cs="Arial"/>
          <w:b/>
          <w:color w:val="00B0F0"/>
          <w:sz w:val="22"/>
        </w:rPr>
        <w:t>3</w:t>
      </w:r>
      <w:r w:rsidRPr="002C18B1">
        <w:rPr>
          <w:rFonts w:ascii="Arial" w:hAnsi="Arial" w:cs="Arial"/>
          <w:b/>
          <w:color w:val="00B0F0"/>
          <w:sz w:val="22"/>
        </w:rPr>
        <w:t xml:space="preserve">.1. </w:t>
      </w:r>
      <w:r w:rsidR="00F34DDD" w:rsidRPr="002C18B1">
        <w:rPr>
          <w:rFonts w:ascii="Arial" w:hAnsi="Arial" w:cs="Arial"/>
          <w:b/>
          <w:color w:val="00B0F0"/>
          <w:sz w:val="22"/>
        </w:rPr>
        <w:t xml:space="preserve">EU </w:t>
      </w:r>
      <w:r w:rsidR="00CF3026" w:rsidRPr="002C18B1">
        <w:rPr>
          <w:rFonts w:ascii="Arial" w:hAnsi="Arial" w:cs="Arial"/>
          <w:b/>
          <w:color w:val="00B0F0"/>
          <w:sz w:val="22"/>
        </w:rPr>
        <w:t>N</w:t>
      </w:r>
      <w:r w:rsidR="00F34DDD" w:rsidRPr="002C18B1">
        <w:rPr>
          <w:rFonts w:ascii="Arial" w:hAnsi="Arial" w:cs="Arial"/>
          <w:b/>
          <w:color w:val="00B0F0"/>
          <w:sz w:val="22"/>
        </w:rPr>
        <w:t xml:space="preserve">ationals </w:t>
      </w:r>
    </w:p>
    <w:p w14:paraId="6B16D55F" w14:textId="20A486D8" w:rsidR="00552D76" w:rsidRPr="002C18B1" w:rsidRDefault="00736B52">
      <w:pPr>
        <w:spacing w:after="125" w:line="249" w:lineRule="auto"/>
        <w:ind w:left="-5" w:right="0"/>
        <w:jc w:val="left"/>
        <w:rPr>
          <w:rFonts w:ascii="Arial" w:hAnsi="Arial" w:cs="Arial"/>
          <w:color w:val="auto"/>
          <w:sz w:val="22"/>
          <w:u w:val="single"/>
        </w:rPr>
      </w:pPr>
      <w:r w:rsidRPr="002C18B1">
        <w:rPr>
          <w:rFonts w:ascii="Arial" w:hAnsi="Arial" w:cs="Arial"/>
          <w:color w:val="auto"/>
          <w:sz w:val="22"/>
          <w:u w:val="single"/>
        </w:rPr>
        <w:t xml:space="preserve">Scholarship </w:t>
      </w:r>
      <w:r w:rsidR="00552D76" w:rsidRPr="002C18B1">
        <w:rPr>
          <w:rFonts w:ascii="Arial" w:hAnsi="Arial" w:cs="Arial"/>
          <w:color w:val="auto"/>
          <w:sz w:val="22"/>
          <w:u w:val="single"/>
        </w:rPr>
        <w:t>types: A1, A2, C2, D, E and F</w:t>
      </w:r>
    </w:p>
    <w:p w14:paraId="0AD19FFC" w14:textId="14A93F47" w:rsidR="00552D76" w:rsidRPr="002C18B1" w:rsidRDefault="00F34DDD" w:rsidP="00F721E6">
      <w:pPr>
        <w:spacing w:after="100" w:afterAutospacing="1" w:line="358" w:lineRule="auto"/>
        <w:ind w:left="-6" w:right="0" w:hanging="11"/>
        <w:rPr>
          <w:rFonts w:ascii="Arial" w:hAnsi="Arial" w:cs="Arial"/>
          <w:bCs/>
          <w:sz w:val="22"/>
        </w:rPr>
      </w:pPr>
      <w:bookmarkStart w:id="17" w:name="_Hlk74910591"/>
      <w:r w:rsidRPr="002C18B1">
        <w:rPr>
          <w:rFonts w:ascii="Arial" w:hAnsi="Arial" w:cs="Arial"/>
          <w:bCs/>
          <w:sz w:val="22"/>
        </w:rPr>
        <w:t xml:space="preserve">EU countries residents are </w:t>
      </w:r>
      <w:r w:rsidR="00A36071" w:rsidRPr="002C18B1">
        <w:rPr>
          <w:rFonts w:ascii="Arial" w:hAnsi="Arial" w:cs="Arial"/>
          <w:bCs/>
          <w:sz w:val="22"/>
        </w:rPr>
        <w:t>obligated</w:t>
      </w:r>
      <w:r w:rsidRPr="002C18B1">
        <w:rPr>
          <w:rFonts w:ascii="Arial" w:hAnsi="Arial" w:cs="Arial"/>
          <w:bCs/>
          <w:sz w:val="22"/>
        </w:rPr>
        <w:t xml:space="preserve"> to obtain </w:t>
      </w:r>
      <w:r w:rsidR="00E81A58" w:rsidRPr="002C18B1">
        <w:rPr>
          <w:rFonts w:ascii="Arial" w:hAnsi="Arial" w:cs="Arial"/>
          <w:bCs/>
          <w:sz w:val="22"/>
        </w:rPr>
        <w:t xml:space="preserve">the </w:t>
      </w:r>
      <w:r w:rsidRPr="002C18B1">
        <w:rPr>
          <w:rFonts w:ascii="Arial" w:hAnsi="Arial" w:cs="Arial"/>
          <w:bCs/>
          <w:sz w:val="22"/>
        </w:rPr>
        <w:t>European Health Insurance Card (</w:t>
      </w:r>
      <w:bookmarkStart w:id="18" w:name="_Hlk44595326"/>
      <w:r w:rsidR="009F09A5" w:rsidRPr="002C18B1">
        <w:fldChar w:fldCharType="begin"/>
      </w:r>
      <w:r w:rsidR="009F09A5" w:rsidRPr="002C18B1">
        <w:rPr>
          <w:rFonts w:ascii="Arial" w:hAnsi="Arial" w:cs="Arial"/>
        </w:rPr>
        <w:instrText xml:space="preserve"> HYPERLINK "https://ec.europa.eu/social/main.jsp?catId=559" </w:instrText>
      </w:r>
      <w:r w:rsidR="009F09A5" w:rsidRPr="002C18B1">
        <w:fldChar w:fldCharType="separate"/>
      </w:r>
      <w:r w:rsidRPr="002C18B1">
        <w:rPr>
          <w:rStyle w:val="Hyperlink"/>
          <w:rFonts w:ascii="Arial" w:hAnsi="Arial" w:cs="Arial"/>
          <w:bCs/>
          <w:sz w:val="22"/>
        </w:rPr>
        <w:t>EHIC</w:t>
      </w:r>
      <w:r w:rsidR="009F09A5" w:rsidRPr="002C18B1">
        <w:rPr>
          <w:rStyle w:val="Hyperlink"/>
          <w:rFonts w:ascii="Arial" w:hAnsi="Arial" w:cs="Arial"/>
          <w:bCs/>
          <w:sz w:val="22"/>
        </w:rPr>
        <w:fldChar w:fldCharType="end"/>
      </w:r>
      <w:bookmarkEnd w:id="18"/>
      <w:r w:rsidRPr="002C18B1">
        <w:rPr>
          <w:rFonts w:ascii="Arial" w:hAnsi="Arial" w:cs="Arial"/>
          <w:bCs/>
          <w:sz w:val="22"/>
        </w:rPr>
        <w:t xml:space="preserve">) </w:t>
      </w:r>
      <w:r w:rsidR="00A36071" w:rsidRPr="002C18B1">
        <w:rPr>
          <w:rFonts w:ascii="Arial" w:hAnsi="Arial" w:cs="Arial"/>
          <w:bCs/>
          <w:sz w:val="22"/>
        </w:rPr>
        <w:t xml:space="preserve">in their home countries </w:t>
      </w:r>
      <w:r w:rsidRPr="002C18B1">
        <w:rPr>
          <w:rFonts w:ascii="Arial" w:hAnsi="Arial" w:cs="Arial"/>
          <w:bCs/>
          <w:sz w:val="22"/>
        </w:rPr>
        <w:t xml:space="preserve">prior to their arrival to Croatia. </w:t>
      </w:r>
      <w:r w:rsidR="00DB416A" w:rsidRPr="002C18B1">
        <w:rPr>
          <w:rFonts w:ascii="Arial" w:hAnsi="Arial" w:cs="Arial"/>
          <w:bCs/>
          <w:sz w:val="22"/>
        </w:rPr>
        <w:t xml:space="preserve">The </w:t>
      </w:r>
      <w:r w:rsidRPr="002C18B1">
        <w:rPr>
          <w:rFonts w:ascii="Arial" w:hAnsi="Arial" w:cs="Arial"/>
          <w:bCs/>
          <w:sz w:val="22"/>
        </w:rPr>
        <w:t>EHIC is issued by the national health insurance provider.</w:t>
      </w:r>
      <w:r w:rsidR="00D0638C" w:rsidRPr="002C18B1">
        <w:rPr>
          <w:rFonts w:ascii="Arial" w:hAnsi="Arial" w:cs="Arial"/>
          <w:bCs/>
          <w:sz w:val="22"/>
        </w:rPr>
        <w:t xml:space="preserve"> </w:t>
      </w:r>
    </w:p>
    <w:p w14:paraId="0C0616B8" w14:textId="3D6AF600" w:rsidR="00485F3E" w:rsidRPr="002C18B1" w:rsidRDefault="00736B52" w:rsidP="00485F3E">
      <w:pPr>
        <w:spacing w:after="125" w:line="249" w:lineRule="auto"/>
        <w:ind w:left="-5" w:right="0"/>
        <w:jc w:val="left"/>
        <w:rPr>
          <w:rFonts w:ascii="Arial" w:hAnsi="Arial" w:cs="Arial"/>
          <w:color w:val="auto"/>
          <w:sz w:val="22"/>
          <w:u w:val="single"/>
        </w:rPr>
      </w:pPr>
      <w:r w:rsidRPr="002C18B1">
        <w:rPr>
          <w:rFonts w:ascii="Arial" w:hAnsi="Arial" w:cs="Arial"/>
          <w:color w:val="auto"/>
          <w:sz w:val="22"/>
          <w:u w:val="single"/>
        </w:rPr>
        <w:t xml:space="preserve">Scholarship </w:t>
      </w:r>
      <w:r w:rsidR="00485F3E" w:rsidRPr="002C18B1">
        <w:rPr>
          <w:rFonts w:ascii="Arial" w:hAnsi="Arial" w:cs="Arial"/>
          <w:color w:val="auto"/>
          <w:sz w:val="22"/>
          <w:u w:val="single"/>
        </w:rPr>
        <w:t>types: B and C1</w:t>
      </w:r>
    </w:p>
    <w:p w14:paraId="1A7AE720" w14:textId="51E592A3" w:rsidR="00046645" w:rsidRDefault="00552D76" w:rsidP="00F721E6">
      <w:pPr>
        <w:spacing w:after="100" w:afterAutospacing="1" w:line="358" w:lineRule="auto"/>
        <w:ind w:left="-6" w:right="0" w:hanging="11"/>
        <w:rPr>
          <w:rFonts w:ascii="Arial" w:hAnsi="Arial" w:cs="Arial"/>
          <w:bCs/>
          <w:sz w:val="22"/>
        </w:rPr>
      </w:pPr>
      <w:r w:rsidRPr="002C18B1">
        <w:rPr>
          <w:rFonts w:ascii="Arial" w:hAnsi="Arial" w:cs="Arial"/>
          <w:bCs/>
          <w:sz w:val="22"/>
        </w:rPr>
        <w:t>S</w:t>
      </w:r>
      <w:r w:rsidR="002009E7" w:rsidRPr="002C18B1">
        <w:rPr>
          <w:rFonts w:ascii="Arial" w:hAnsi="Arial" w:cs="Arial"/>
          <w:bCs/>
          <w:sz w:val="22"/>
        </w:rPr>
        <w:t xml:space="preserve">cholarship holders </w:t>
      </w:r>
      <w:r w:rsidR="00005209" w:rsidRPr="002C18B1">
        <w:rPr>
          <w:rFonts w:ascii="Arial" w:hAnsi="Arial" w:cs="Arial"/>
          <w:bCs/>
          <w:sz w:val="22"/>
        </w:rPr>
        <w:t>who</w:t>
      </w:r>
      <w:r w:rsidR="002009E7" w:rsidRPr="002C18B1">
        <w:rPr>
          <w:rFonts w:ascii="Arial" w:hAnsi="Arial" w:cs="Arial"/>
          <w:bCs/>
          <w:sz w:val="22"/>
        </w:rPr>
        <w:t xml:space="preserve"> are awarded a </w:t>
      </w:r>
      <w:r w:rsidR="009D3FDA" w:rsidRPr="002C18B1">
        <w:rPr>
          <w:rFonts w:ascii="Arial" w:hAnsi="Arial" w:cs="Arial"/>
          <w:bCs/>
          <w:sz w:val="22"/>
        </w:rPr>
        <w:t>S</w:t>
      </w:r>
      <w:r w:rsidR="002009E7" w:rsidRPr="002C18B1">
        <w:rPr>
          <w:rFonts w:ascii="Arial" w:hAnsi="Arial" w:cs="Arial"/>
          <w:bCs/>
          <w:sz w:val="22"/>
        </w:rPr>
        <w:t>cholarship for full degree mobility</w:t>
      </w:r>
      <w:r w:rsidR="00E6789D" w:rsidRPr="002C18B1">
        <w:rPr>
          <w:rFonts w:ascii="Arial" w:hAnsi="Arial" w:cs="Arial"/>
          <w:bCs/>
          <w:sz w:val="22"/>
        </w:rPr>
        <w:t xml:space="preserve"> in </w:t>
      </w:r>
      <w:r w:rsidR="00632E9D" w:rsidRPr="002C18B1">
        <w:rPr>
          <w:rFonts w:ascii="Arial" w:hAnsi="Arial" w:cs="Arial"/>
          <w:bCs/>
          <w:sz w:val="22"/>
        </w:rPr>
        <w:t>Croatia can</w:t>
      </w:r>
      <w:r w:rsidR="00E81958" w:rsidRPr="002C18B1">
        <w:rPr>
          <w:rFonts w:ascii="Arial" w:hAnsi="Arial" w:cs="Arial"/>
          <w:bCs/>
          <w:sz w:val="22"/>
        </w:rPr>
        <w:t>,</w:t>
      </w:r>
      <w:r w:rsidR="00E6789D" w:rsidRPr="002C18B1">
        <w:rPr>
          <w:rFonts w:ascii="Arial" w:hAnsi="Arial" w:cs="Arial"/>
          <w:bCs/>
          <w:sz w:val="22"/>
        </w:rPr>
        <w:t xml:space="preserve"> in accordance with the</w:t>
      </w:r>
      <w:r w:rsidR="002009E7" w:rsidRPr="002C18B1">
        <w:rPr>
          <w:rFonts w:ascii="Arial" w:hAnsi="Arial" w:cs="Arial"/>
          <w:bCs/>
          <w:sz w:val="22"/>
        </w:rPr>
        <w:t xml:space="preserve"> Regulation (EC) No 883/2004 of the European Parliament and of the Council of 29 April 2004 on the coordination of social security systems</w:t>
      </w:r>
      <w:r w:rsidR="00E81958" w:rsidRPr="002C18B1">
        <w:rPr>
          <w:rFonts w:ascii="Arial" w:hAnsi="Arial" w:cs="Arial"/>
          <w:bCs/>
          <w:sz w:val="22"/>
        </w:rPr>
        <w:t>, transfer their health care from their home countr</w:t>
      </w:r>
      <w:r w:rsidR="00D40D09" w:rsidRPr="002C18B1">
        <w:rPr>
          <w:rFonts w:ascii="Arial" w:hAnsi="Arial" w:cs="Arial"/>
          <w:bCs/>
          <w:sz w:val="22"/>
        </w:rPr>
        <w:t>ies</w:t>
      </w:r>
      <w:r w:rsidR="00E81958" w:rsidRPr="002C18B1">
        <w:rPr>
          <w:rFonts w:ascii="Arial" w:hAnsi="Arial" w:cs="Arial"/>
          <w:bCs/>
          <w:sz w:val="22"/>
        </w:rPr>
        <w:t xml:space="preserve"> to Croatia and have complete health care </w:t>
      </w:r>
      <w:r w:rsidR="00784B71" w:rsidRPr="002C18B1">
        <w:rPr>
          <w:rFonts w:ascii="Arial" w:hAnsi="Arial" w:cs="Arial"/>
          <w:bCs/>
          <w:sz w:val="22"/>
        </w:rPr>
        <w:t xml:space="preserve">during their mobility </w:t>
      </w:r>
      <w:r w:rsidR="00E81958" w:rsidRPr="002C18B1">
        <w:rPr>
          <w:rFonts w:ascii="Arial" w:hAnsi="Arial" w:cs="Arial"/>
          <w:bCs/>
          <w:sz w:val="22"/>
        </w:rPr>
        <w:t>in Croatia.</w:t>
      </w:r>
      <w:r w:rsidR="002009E7" w:rsidRPr="002C18B1">
        <w:rPr>
          <w:rFonts w:ascii="Arial" w:hAnsi="Arial" w:cs="Arial"/>
          <w:bCs/>
          <w:sz w:val="22"/>
        </w:rPr>
        <w:t> </w:t>
      </w:r>
      <w:r w:rsidR="00E6789D" w:rsidRPr="002C18B1">
        <w:rPr>
          <w:rFonts w:ascii="Arial" w:hAnsi="Arial" w:cs="Arial"/>
          <w:bCs/>
          <w:sz w:val="22"/>
        </w:rPr>
        <w:t xml:space="preserve">This applies only to </w:t>
      </w:r>
      <w:r w:rsidR="00005209" w:rsidRPr="002C18B1">
        <w:rPr>
          <w:rFonts w:ascii="Arial" w:hAnsi="Arial" w:cs="Arial"/>
          <w:bCs/>
          <w:sz w:val="22"/>
        </w:rPr>
        <w:t>EU nationals</w:t>
      </w:r>
      <w:r w:rsidR="00632E9D" w:rsidRPr="002C18B1">
        <w:rPr>
          <w:rFonts w:ascii="Arial" w:hAnsi="Arial" w:cs="Arial"/>
          <w:bCs/>
          <w:sz w:val="22"/>
        </w:rPr>
        <w:t xml:space="preserve"> who are awarded a </w:t>
      </w:r>
      <w:r w:rsidR="00D555E1" w:rsidRPr="002C18B1">
        <w:rPr>
          <w:rFonts w:ascii="Arial" w:hAnsi="Arial" w:cs="Arial"/>
          <w:bCs/>
          <w:sz w:val="22"/>
        </w:rPr>
        <w:t>S</w:t>
      </w:r>
      <w:r w:rsidR="00632E9D" w:rsidRPr="002C18B1">
        <w:rPr>
          <w:rFonts w:ascii="Arial" w:hAnsi="Arial" w:cs="Arial"/>
          <w:bCs/>
          <w:sz w:val="22"/>
        </w:rPr>
        <w:t>cholarship for full degree BA, MA or PhD studies</w:t>
      </w:r>
      <w:r w:rsidR="00930489" w:rsidRPr="002C18B1">
        <w:rPr>
          <w:rFonts w:ascii="Arial" w:hAnsi="Arial" w:cs="Arial"/>
          <w:bCs/>
          <w:sz w:val="22"/>
        </w:rPr>
        <w:t xml:space="preserve"> (Scholarship type</w:t>
      </w:r>
      <w:r w:rsidR="0013362A" w:rsidRPr="002C18B1">
        <w:rPr>
          <w:rFonts w:ascii="Arial" w:hAnsi="Arial" w:cs="Arial"/>
          <w:bCs/>
          <w:sz w:val="22"/>
        </w:rPr>
        <w:t>s</w:t>
      </w:r>
      <w:r w:rsidR="00930489" w:rsidRPr="002C18B1">
        <w:rPr>
          <w:rFonts w:ascii="Arial" w:hAnsi="Arial" w:cs="Arial"/>
          <w:bCs/>
          <w:sz w:val="22"/>
        </w:rPr>
        <w:t xml:space="preserve"> B and C1)</w:t>
      </w:r>
      <w:r w:rsidR="00632E9D" w:rsidRPr="002C18B1">
        <w:rPr>
          <w:rFonts w:ascii="Arial" w:hAnsi="Arial" w:cs="Arial"/>
          <w:bCs/>
          <w:sz w:val="22"/>
        </w:rPr>
        <w:t xml:space="preserve"> </w:t>
      </w:r>
      <w:r w:rsidR="00FF58CB" w:rsidRPr="002C18B1">
        <w:rPr>
          <w:rFonts w:ascii="Arial" w:hAnsi="Arial" w:cs="Arial"/>
          <w:bCs/>
          <w:sz w:val="22"/>
        </w:rPr>
        <w:t xml:space="preserve">in Croatia </w:t>
      </w:r>
      <w:r w:rsidR="00632E9D" w:rsidRPr="002C18B1">
        <w:rPr>
          <w:rFonts w:ascii="Arial" w:hAnsi="Arial" w:cs="Arial"/>
          <w:bCs/>
          <w:sz w:val="22"/>
        </w:rPr>
        <w:t>and who can provide proof of having health care in their home countr</w:t>
      </w:r>
      <w:r w:rsidR="00126789" w:rsidRPr="002C18B1">
        <w:rPr>
          <w:rFonts w:ascii="Arial" w:hAnsi="Arial" w:cs="Arial"/>
          <w:bCs/>
          <w:sz w:val="22"/>
        </w:rPr>
        <w:t>ies</w:t>
      </w:r>
      <w:r w:rsidR="00632E9D" w:rsidRPr="002C18B1">
        <w:rPr>
          <w:rFonts w:ascii="Arial" w:hAnsi="Arial" w:cs="Arial"/>
          <w:bCs/>
          <w:sz w:val="22"/>
        </w:rPr>
        <w:t>.</w:t>
      </w:r>
    </w:p>
    <w:bookmarkEnd w:id="17"/>
    <w:p w14:paraId="530CE743" w14:textId="5032D302" w:rsidR="006F384C" w:rsidRPr="002C18B1" w:rsidRDefault="00A00D9E" w:rsidP="005726A1">
      <w:pPr>
        <w:spacing w:after="120" w:line="259" w:lineRule="auto"/>
        <w:ind w:left="0" w:right="0" w:firstLine="0"/>
        <w:jc w:val="left"/>
        <w:rPr>
          <w:rFonts w:ascii="Arial" w:hAnsi="Arial" w:cs="Arial"/>
          <w:color w:val="00B0F0"/>
          <w:sz w:val="22"/>
        </w:rPr>
      </w:pPr>
      <w:r w:rsidRPr="002C18B1">
        <w:rPr>
          <w:rFonts w:ascii="Arial" w:hAnsi="Arial" w:cs="Arial"/>
          <w:b/>
          <w:color w:val="00B0F0"/>
          <w:sz w:val="22"/>
        </w:rPr>
        <w:lastRenderedPageBreak/>
        <w:t>1</w:t>
      </w:r>
      <w:r w:rsidR="008059FD" w:rsidRPr="002C18B1">
        <w:rPr>
          <w:rFonts w:ascii="Arial" w:hAnsi="Arial" w:cs="Arial"/>
          <w:b/>
          <w:color w:val="00B0F0"/>
          <w:sz w:val="22"/>
        </w:rPr>
        <w:t>3</w:t>
      </w:r>
      <w:r w:rsidRPr="002C18B1">
        <w:rPr>
          <w:rFonts w:ascii="Arial" w:hAnsi="Arial" w:cs="Arial"/>
          <w:b/>
          <w:color w:val="00B0F0"/>
          <w:sz w:val="22"/>
        </w:rPr>
        <w:t xml:space="preserve">.2. </w:t>
      </w:r>
      <w:r w:rsidR="00CF5249" w:rsidRPr="002C18B1">
        <w:rPr>
          <w:rFonts w:ascii="Arial" w:hAnsi="Arial" w:cs="Arial"/>
          <w:b/>
          <w:color w:val="00B0F0"/>
          <w:sz w:val="22"/>
        </w:rPr>
        <w:t>Nationals of c</w:t>
      </w:r>
      <w:r w:rsidR="00F34DDD" w:rsidRPr="002C18B1">
        <w:rPr>
          <w:rFonts w:ascii="Arial" w:hAnsi="Arial" w:cs="Arial"/>
          <w:b/>
          <w:color w:val="00B0F0"/>
          <w:sz w:val="22"/>
        </w:rPr>
        <w:t xml:space="preserve">ountries </w:t>
      </w:r>
      <w:r w:rsidR="00F34DDD" w:rsidRPr="002C18B1">
        <w:rPr>
          <w:rFonts w:ascii="Arial" w:hAnsi="Arial" w:cs="Arial"/>
          <w:b/>
          <w:color w:val="00B0F0"/>
          <w:sz w:val="22"/>
          <w:u w:val="single"/>
        </w:rPr>
        <w:t>with</w:t>
      </w:r>
      <w:r w:rsidR="00F34DDD" w:rsidRPr="002C18B1">
        <w:rPr>
          <w:rFonts w:ascii="Arial" w:hAnsi="Arial" w:cs="Arial"/>
          <w:b/>
          <w:color w:val="00B0F0"/>
          <w:sz w:val="22"/>
        </w:rPr>
        <w:t xml:space="preserve"> </w:t>
      </w:r>
      <w:r w:rsidR="009B362D" w:rsidRPr="002C18B1">
        <w:rPr>
          <w:rFonts w:ascii="Arial" w:hAnsi="Arial" w:cs="Arial"/>
          <w:b/>
          <w:color w:val="00B0F0"/>
          <w:sz w:val="22"/>
        </w:rPr>
        <w:t>H</w:t>
      </w:r>
      <w:r w:rsidR="00F34DDD" w:rsidRPr="002C18B1">
        <w:rPr>
          <w:rFonts w:ascii="Arial" w:hAnsi="Arial" w:cs="Arial"/>
          <w:b/>
          <w:color w:val="00B0F0"/>
          <w:sz w:val="22"/>
        </w:rPr>
        <w:t xml:space="preserve">ealth </w:t>
      </w:r>
      <w:r w:rsidR="009B362D" w:rsidRPr="002C18B1">
        <w:rPr>
          <w:rFonts w:ascii="Arial" w:hAnsi="Arial" w:cs="Arial"/>
          <w:b/>
          <w:color w:val="00B0F0"/>
          <w:sz w:val="22"/>
        </w:rPr>
        <w:t>C</w:t>
      </w:r>
      <w:r w:rsidR="00F34DDD" w:rsidRPr="002C18B1">
        <w:rPr>
          <w:rFonts w:ascii="Arial" w:hAnsi="Arial" w:cs="Arial"/>
          <w:b/>
          <w:color w:val="00B0F0"/>
          <w:sz w:val="22"/>
        </w:rPr>
        <w:t xml:space="preserve">are </w:t>
      </w:r>
      <w:r w:rsidR="009B362D" w:rsidRPr="002C18B1">
        <w:rPr>
          <w:rFonts w:ascii="Arial" w:hAnsi="Arial" w:cs="Arial"/>
          <w:b/>
          <w:color w:val="00B0F0"/>
          <w:sz w:val="22"/>
        </w:rPr>
        <w:t>A</w:t>
      </w:r>
      <w:r w:rsidR="00F34DDD" w:rsidRPr="002C18B1">
        <w:rPr>
          <w:rFonts w:ascii="Arial" w:hAnsi="Arial" w:cs="Arial"/>
          <w:b/>
          <w:color w:val="00B0F0"/>
          <w:sz w:val="22"/>
        </w:rPr>
        <w:t>greements with Croatia</w:t>
      </w:r>
    </w:p>
    <w:p w14:paraId="2F3FC805" w14:textId="38C1C5C8" w:rsidR="00E44349" w:rsidRPr="002C18B1" w:rsidRDefault="00A87253" w:rsidP="00377862">
      <w:pPr>
        <w:spacing w:after="100" w:afterAutospacing="1" w:line="367" w:lineRule="auto"/>
        <w:ind w:left="11" w:right="0" w:hanging="11"/>
        <w:rPr>
          <w:rFonts w:ascii="Arial" w:hAnsi="Arial" w:cs="Arial"/>
          <w:sz w:val="22"/>
        </w:rPr>
      </w:pPr>
      <w:r w:rsidRPr="002C18B1">
        <w:rPr>
          <w:rFonts w:ascii="Arial" w:hAnsi="Arial" w:cs="Arial"/>
          <w:sz w:val="22"/>
        </w:rPr>
        <w:t>Croatia regulates health care w</w:t>
      </w:r>
      <w:r w:rsidR="00DD5E67" w:rsidRPr="002C18B1">
        <w:rPr>
          <w:rFonts w:ascii="Arial" w:hAnsi="Arial" w:cs="Arial"/>
          <w:sz w:val="22"/>
        </w:rPr>
        <w:t xml:space="preserve">ith North Macedonia, Montenegro and Turkey </w:t>
      </w:r>
      <w:r w:rsidR="00F34DDD" w:rsidRPr="002C18B1">
        <w:rPr>
          <w:rFonts w:ascii="Arial" w:hAnsi="Arial" w:cs="Arial"/>
          <w:sz w:val="22"/>
        </w:rPr>
        <w:t xml:space="preserve">through agreements on social security signed with the </w:t>
      </w:r>
      <w:r w:rsidR="00DD5E67" w:rsidRPr="002C18B1">
        <w:rPr>
          <w:rFonts w:ascii="Arial" w:hAnsi="Arial" w:cs="Arial"/>
          <w:sz w:val="22"/>
        </w:rPr>
        <w:t>named</w:t>
      </w:r>
      <w:r w:rsidR="00F34DDD" w:rsidRPr="002C18B1">
        <w:rPr>
          <w:rFonts w:ascii="Arial" w:hAnsi="Arial" w:cs="Arial"/>
          <w:sz w:val="22"/>
        </w:rPr>
        <w:t xml:space="preserve"> countries</w:t>
      </w:r>
      <w:r w:rsidR="00D20670" w:rsidRPr="002C18B1">
        <w:rPr>
          <w:rFonts w:ascii="Arial" w:hAnsi="Arial" w:cs="Arial"/>
          <w:sz w:val="22"/>
        </w:rPr>
        <w:t xml:space="preserve"> (</w:t>
      </w:r>
      <w:r w:rsidR="00B76690" w:rsidRPr="002C18B1">
        <w:rPr>
          <w:rFonts w:ascii="Arial" w:hAnsi="Arial" w:cs="Arial"/>
          <w:sz w:val="22"/>
        </w:rPr>
        <w:t xml:space="preserve">more information: </w:t>
      </w:r>
      <w:hyperlink r:id="rId88" w:history="1">
        <w:r w:rsidR="00D20670" w:rsidRPr="002C18B1">
          <w:rPr>
            <w:rStyle w:val="Hyperlink"/>
            <w:rFonts w:ascii="Arial" w:hAnsi="Arial" w:cs="Arial"/>
            <w:sz w:val="22"/>
          </w:rPr>
          <w:t>Croatian Health Care Fund</w:t>
        </w:r>
      </w:hyperlink>
      <w:r w:rsidR="00D20670" w:rsidRPr="002C18B1">
        <w:rPr>
          <w:rFonts w:ascii="Arial" w:hAnsi="Arial" w:cs="Arial"/>
          <w:sz w:val="22"/>
        </w:rPr>
        <w:t>)</w:t>
      </w:r>
      <w:r w:rsidR="00DD5E67" w:rsidRPr="002C18B1">
        <w:rPr>
          <w:rFonts w:ascii="Arial" w:hAnsi="Arial" w:cs="Arial"/>
          <w:sz w:val="22"/>
        </w:rPr>
        <w:t>.</w:t>
      </w:r>
      <w:r w:rsidR="00F34DDD" w:rsidRPr="002C18B1">
        <w:rPr>
          <w:rFonts w:ascii="Arial" w:hAnsi="Arial" w:cs="Arial"/>
          <w:sz w:val="22"/>
        </w:rPr>
        <w:t xml:space="preserve"> </w:t>
      </w:r>
      <w:r w:rsidR="00C64DD9" w:rsidRPr="002C18B1">
        <w:rPr>
          <w:rFonts w:ascii="Arial" w:hAnsi="Arial" w:cs="Arial"/>
          <w:sz w:val="22"/>
        </w:rPr>
        <w:t>C</w:t>
      </w:r>
      <w:r w:rsidR="00C71152" w:rsidRPr="002C18B1">
        <w:rPr>
          <w:rFonts w:ascii="Arial" w:hAnsi="Arial" w:cs="Arial"/>
          <w:sz w:val="22"/>
        </w:rPr>
        <w:t>itizens</w:t>
      </w:r>
      <w:r w:rsidR="00F34DDD" w:rsidRPr="002C18B1">
        <w:rPr>
          <w:rFonts w:ascii="Arial" w:hAnsi="Arial" w:cs="Arial"/>
          <w:sz w:val="22"/>
        </w:rPr>
        <w:t xml:space="preserve"> </w:t>
      </w:r>
      <w:r w:rsidR="00777992" w:rsidRPr="002C18B1">
        <w:rPr>
          <w:rFonts w:ascii="Arial" w:hAnsi="Arial" w:cs="Arial"/>
          <w:sz w:val="22"/>
        </w:rPr>
        <w:t>of</w:t>
      </w:r>
      <w:r w:rsidR="00F34DDD" w:rsidRPr="002C18B1">
        <w:rPr>
          <w:rFonts w:ascii="Arial" w:hAnsi="Arial" w:cs="Arial"/>
          <w:sz w:val="22"/>
        </w:rPr>
        <w:t xml:space="preserve"> the</w:t>
      </w:r>
      <w:r w:rsidR="00777992" w:rsidRPr="002C18B1">
        <w:rPr>
          <w:rFonts w:ascii="Arial" w:hAnsi="Arial" w:cs="Arial"/>
          <w:sz w:val="22"/>
        </w:rPr>
        <w:t xml:space="preserve">se </w:t>
      </w:r>
      <w:r w:rsidR="00F34DDD" w:rsidRPr="002C18B1">
        <w:rPr>
          <w:rFonts w:ascii="Arial" w:hAnsi="Arial" w:cs="Arial"/>
          <w:sz w:val="22"/>
        </w:rPr>
        <w:t xml:space="preserve">countries </w:t>
      </w:r>
      <w:r w:rsidR="00777992" w:rsidRPr="002C18B1">
        <w:rPr>
          <w:rFonts w:ascii="Arial" w:hAnsi="Arial" w:cs="Arial"/>
          <w:sz w:val="22"/>
        </w:rPr>
        <w:t>should</w:t>
      </w:r>
      <w:r w:rsidR="00F34DDD" w:rsidRPr="002C18B1">
        <w:rPr>
          <w:rFonts w:ascii="Arial" w:hAnsi="Arial" w:cs="Arial"/>
          <w:sz w:val="22"/>
        </w:rPr>
        <w:t xml:space="preserve"> contact their public health insurance provider before arriving </w:t>
      </w:r>
      <w:r w:rsidR="006B5C31" w:rsidRPr="002C18B1">
        <w:rPr>
          <w:rFonts w:ascii="Arial" w:hAnsi="Arial" w:cs="Arial"/>
          <w:sz w:val="22"/>
        </w:rPr>
        <w:t>to</w:t>
      </w:r>
      <w:r w:rsidR="00F34DDD" w:rsidRPr="002C18B1">
        <w:rPr>
          <w:rFonts w:ascii="Arial" w:hAnsi="Arial" w:cs="Arial"/>
          <w:sz w:val="22"/>
        </w:rPr>
        <w:t xml:space="preserve"> Croatia </w:t>
      </w:r>
      <w:r w:rsidR="009E387A" w:rsidRPr="002C18B1">
        <w:rPr>
          <w:rFonts w:ascii="Arial" w:hAnsi="Arial" w:cs="Arial"/>
          <w:sz w:val="22"/>
        </w:rPr>
        <w:t>to</w:t>
      </w:r>
      <w:r w:rsidR="00F34DDD" w:rsidRPr="002C18B1">
        <w:rPr>
          <w:rFonts w:ascii="Arial" w:hAnsi="Arial" w:cs="Arial"/>
          <w:sz w:val="22"/>
        </w:rPr>
        <w:t xml:space="preserve"> obtain the </w:t>
      </w:r>
      <w:r w:rsidR="00E8468A" w:rsidRPr="002C18B1">
        <w:rPr>
          <w:rFonts w:ascii="Arial" w:hAnsi="Arial" w:cs="Arial"/>
          <w:sz w:val="22"/>
        </w:rPr>
        <w:t xml:space="preserve">patient’s certificate </w:t>
      </w:r>
      <w:r w:rsidR="00F34DDD" w:rsidRPr="002C18B1">
        <w:rPr>
          <w:rFonts w:ascii="Arial" w:hAnsi="Arial" w:cs="Arial"/>
          <w:sz w:val="22"/>
        </w:rPr>
        <w:t xml:space="preserve">which enables them to </w:t>
      </w:r>
      <w:r w:rsidR="00AD200D" w:rsidRPr="002C18B1">
        <w:rPr>
          <w:rFonts w:ascii="Arial" w:hAnsi="Arial" w:cs="Arial"/>
          <w:sz w:val="22"/>
        </w:rPr>
        <w:t>have</w:t>
      </w:r>
      <w:r w:rsidR="00F34DDD" w:rsidRPr="002C18B1">
        <w:rPr>
          <w:rFonts w:ascii="Arial" w:hAnsi="Arial" w:cs="Arial"/>
          <w:sz w:val="22"/>
        </w:rPr>
        <w:t xml:space="preserve"> health care </w:t>
      </w:r>
      <w:r w:rsidR="006B5C31" w:rsidRPr="002C18B1">
        <w:rPr>
          <w:rFonts w:ascii="Arial" w:hAnsi="Arial" w:cs="Arial"/>
          <w:sz w:val="22"/>
        </w:rPr>
        <w:t>during their mobility in</w:t>
      </w:r>
      <w:r w:rsidR="00F34DDD" w:rsidRPr="002C18B1">
        <w:rPr>
          <w:rFonts w:ascii="Arial" w:hAnsi="Arial" w:cs="Arial"/>
          <w:sz w:val="22"/>
        </w:rPr>
        <w:t xml:space="preserve"> Croatia</w:t>
      </w:r>
      <w:r w:rsidR="00437943" w:rsidRPr="002C18B1">
        <w:rPr>
          <w:rFonts w:ascii="Arial" w:hAnsi="Arial" w:cs="Arial"/>
          <w:sz w:val="22"/>
        </w:rPr>
        <w:t>.</w:t>
      </w:r>
      <w:r w:rsidR="00D20670" w:rsidRPr="002C18B1">
        <w:rPr>
          <w:rFonts w:ascii="Arial" w:hAnsi="Arial" w:cs="Arial"/>
          <w:sz w:val="22"/>
        </w:rPr>
        <w:t xml:space="preserve"> </w:t>
      </w:r>
    </w:p>
    <w:p w14:paraId="739A0D6C" w14:textId="320EA888" w:rsidR="006F384C" w:rsidRPr="002C18B1" w:rsidRDefault="00A00D9E" w:rsidP="007D6C3A">
      <w:pPr>
        <w:spacing w:after="112" w:line="259" w:lineRule="auto"/>
        <w:ind w:left="0" w:right="0" w:firstLine="0"/>
        <w:jc w:val="left"/>
        <w:rPr>
          <w:rFonts w:ascii="Arial" w:hAnsi="Arial" w:cs="Arial"/>
          <w:color w:val="00B0F0"/>
          <w:sz w:val="22"/>
        </w:rPr>
      </w:pPr>
      <w:r w:rsidRPr="002C18B1">
        <w:rPr>
          <w:rFonts w:ascii="Arial" w:hAnsi="Arial" w:cs="Arial"/>
          <w:b/>
          <w:color w:val="00B0F0"/>
          <w:sz w:val="22"/>
        </w:rPr>
        <w:t>1</w:t>
      </w:r>
      <w:r w:rsidR="008059FD" w:rsidRPr="002C18B1">
        <w:rPr>
          <w:rFonts w:ascii="Arial" w:hAnsi="Arial" w:cs="Arial"/>
          <w:b/>
          <w:color w:val="00B0F0"/>
          <w:sz w:val="22"/>
        </w:rPr>
        <w:t>3</w:t>
      </w:r>
      <w:r w:rsidRPr="002C18B1">
        <w:rPr>
          <w:rFonts w:ascii="Arial" w:hAnsi="Arial" w:cs="Arial"/>
          <w:b/>
          <w:color w:val="00B0F0"/>
          <w:sz w:val="22"/>
        </w:rPr>
        <w:t xml:space="preserve">.3. </w:t>
      </w:r>
      <w:r w:rsidR="00CF5249" w:rsidRPr="002C18B1">
        <w:rPr>
          <w:rFonts w:ascii="Arial" w:hAnsi="Arial" w:cs="Arial"/>
          <w:b/>
          <w:color w:val="00B0F0"/>
          <w:sz w:val="22"/>
        </w:rPr>
        <w:t>Nationals of c</w:t>
      </w:r>
      <w:r w:rsidR="00F34DDD" w:rsidRPr="002C18B1">
        <w:rPr>
          <w:rFonts w:ascii="Arial" w:hAnsi="Arial" w:cs="Arial"/>
          <w:b/>
          <w:color w:val="00B0F0"/>
          <w:sz w:val="22"/>
        </w:rPr>
        <w:t xml:space="preserve">ountries </w:t>
      </w:r>
      <w:r w:rsidR="00F34DDD" w:rsidRPr="002C18B1">
        <w:rPr>
          <w:rFonts w:ascii="Arial" w:hAnsi="Arial" w:cs="Arial"/>
          <w:b/>
          <w:color w:val="00B0F0"/>
          <w:sz w:val="22"/>
          <w:u w:val="single"/>
        </w:rPr>
        <w:t>without</w:t>
      </w:r>
      <w:r w:rsidR="00F34DDD" w:rsidRPr="002C18B1">
        <w:rPr>
          <w:rFonts w:ascii="Arial" w:hAnsi="Arial" w:cs="Arial"/>
          <w:b/>
          <w:color w:val="00B0F0"/>
          <w:sz w:val="22"/>
        </w:rPr>
        <w:t xml:space="preserve"> </w:t>
      </w:r>
      <w:r w:rsidR="002C3BF4" w:rsidRPr="002C18B1">
        <w:rPr>
          <w:rFonts w:ascii="Arial" w:hAnsi="Arial" w:cs="Arial"/>
          <w:b/>
          <w:color w:val="00B0F0"/>
          <w:sz w:val="22"/>
        </w:rPr>
        <w:t>H</w:t>
      </w:r>
      <w:r w:rsidR="00F34DDD" w:rsidRPr="002C18B1">
        <w:rPr>
          <w:rFonts w:ascii="Arial" w:hAnsi="Arial" w:cs="Arial"/>
          <w:b/>
          <w:color w:val="00B0F0"/>
          <w:sz w:val="22"/>
        </w:rPr>
        <w:t xml:space="preserve">ealth </w:t>
      </w:r>
      <w:r w:rsidR="002C3BF4" w:rsidRPr="002C18B1">
        <w:rPr>
          <w:rFonts w:ascii="Arial" w:hAnsi="Arial" w:cs="Arial"/>
          <w:b/>
          <w:color w:val="00B0F0"/>
          <w:sz w:val="22"/>
        </w:rPr>
        <w:t>C</w:t>
      </w:r>
      <w:r w:rsidR="00F34DDD" w:rsidRPr="002C18B1">
        <w:rPr>
          <w:rFonts w:ascii="Arial" w:hAnsi="Arial" w:cs="Arial"/>
          <w:b/>
          <w:color w:val="00B0F0"/>
          <w:sz w:val="22"/>
        </w:rPr>
        <w:t xml:space="preserve">are </w:t>
      </w:r>
      <w:r w:rsidR="002C3BF4" w:rsidRPr="002C18B1">
        <w:rPr>
          <w:rFonts w:ascii="Arial" w:hAnsi="Arial" w:cs="Arial"/>
          <w:b/>
          <w:color w:val="00B0F0"/>
          <w:sz w:val="22"/>
        </w:rPr>
        <w:t>A</w:t>
      </w:r>
      <w:r w:rsidR="00F34DDD" w:rsidRPr="002C18B1">
        <w:rPr>
          <w:rFonts w:ascii="Arial" w:hAnsi="Arial" w:cs="Arial"/>
          <w:b/>
          <w:color w:val="00B0F0"/>
          <w:sz w:val="22"/>
        </w:rPr>
        <w:t>greements with Croatia</w:t>
      </w:r>
    </w:p>
    <w:p w14:paraId="4810B80D" w14:textId="50F2D082" w:rsidR="009113B0" w:rsidRPr="002C18B1" w:rsidRDefault="002268A2" w:rsidP="00DC729C">
      <w:pPr>
        <w:spacing w:after="100" w:afterAutospacing="1" w:line="367" w:lineRule="auto"/>
        <w:ind w:left="11" w:right="0" w:hanging="11"/>
        <w:rPr>
          <w:rFonts w:ascii="Arial" w:hAnsi="Arial" w:cs="Arial"/>
          <w:sz w:val="22"/>
        </w:rPr>
      </w:pPr>
      <w:r w:rsidRPr="002C18B1">
        <w:rPr>
          <w:rFonts w:ascii="Arial" w:hAnsi="Arial" w:cs="Arial"/>
          <w:sz w:val="22"/>
          <w:lang w:eastAsia="en-GB"/>
        </w:rPr>
        <w:t xml:space="preserve">Scholarship holders coming to Croatia on mobility from countries that do not have bilateral health care agreements with Croatia or do not use the European Health Insurance Card are obligated to organise and cover the costs of health care services during their mobility in Croatia by themselves. </w:t>
      </w:r>
      <w:r w:rsidR="00F34DDD" w:rsidRPr="002C18B1">
        <w:rPr>
          <w:rFonts w:ascii="Arial" w:hAnsi="Arial" w:cs="Arial"/>
          <w:sz w:val="22"/>
        </w:rPr>
        <w:t>The Agency covers the health insurance expenses for scholarship holders from countries which do not have social security agreements with Croatia</w:t>
      </w:r>
      <w:r w:rsidR="009F09A5" w:rsidRPr="002C18B1">
        <w:rPr>
          <w:rFonts w:ascii="Arial" w:hAnsi="Arial" w:cs="Arial"/>
          <w:sz w:val="22"/>
        </w:rPr>
        <w:t xml:space="preserve"> </w:t>
      </w:r>
      <w:r w:rsidR="003E24F8" w:rsidRPr="002C18B1">
        <w:rPr>
          <w:rFonts w:ascii="Arial" w:hAnsi="Arial" w:cs="Arial"/>
          <w:sz w:val="22"/>
        </w:rPr>
        <w:t xml:space="preserve">only </w:t>
      </w:r>
      <w:r w:rsidR="00F34DDD" w:rsidRPr="002C18B1">
        <w:rPr>
          <w:rFonts w:ascii="Arial" w:hAnsi="Arial" w:cs="Arial"/>
          <w:sz w:val="22"/>
        </w:rPr>
        <w:t>if foreseen in a valid/effective bilateral educational co-operation programme</w:t>
      </w:r>
      <w:r w:rsidRPr="002C18B1">
        <w:rPr>
          <w:rFonts w:ascii="Arial" w:hAnsi="Arial" w:cs="Arial"/>
          <w:sz w:val="22"/>
        </w:rPr>
        <w:t>.</w:t>
      </w:r>
    </w:p>
    <w:p w14:paraId="51B2C69D" w14:textId="369CEB55" w:rsidR="00ED5849" w:rsidRPr="002C18B1" w:rsidRDefault="00A16CD9" w:rsidP="00611BD3">
      <w:pPr>
        <w:spacing w:after="100" w:afterAutospacing="1" w:line="259" w:lineRule="auto"/>
        <w:ind w:left="0" w:right="0" w:firstLine="0"/>
        <w:jc w:val="left"/>
        <w:rPr>
          <w:rFonts w:ascii="Arial" w:hAnsi="Arial" w:cs="Arial"/>
          <w:b/>
          <w:color w:val="00B0F0"/>
          <w:sz w:val="22"/>
        </w:rPr>
      </w:pPr>
      <w:r w:rsidRPr="002C18B1">
        <w:rPr>
          <w:rFonts w:ascii="Arial" w:hAnsi="Arial" w:cs="Arial"/>
          <w:b/>
          <w:color w:val="00B0F0"/>
          <w:sz w:val="22"/>
        </w:rPr>
        <w:t>1</w:t>
      </w:r>
      <w:r w:rsidR="008059FD" w:rsidRPr="002C18B1">
        <w:rPr>
          <w:rFonts w:ascii="Arial" w:hAnsi="Arial" w:cs="Arial"/>
          <w:b/>
          <w:color w:val="00B0F0"/>
          <w:sz w:val="22"/>
        </w:rPr>
        <w:t>4</w:t>
      </w:r>
      <w:r w:rsidR="00D77B44" w:rsidRPr="002C18B1">
        <w:rPr>
          <w:rFonts w:ascii="Arial" w:hAnsi="Arial" w:cs="Arial"/>
          <w:b/>
          <w:color w:val="00B0F0"/>
          <w:sz w:val="22"/>
        </w:rPr>
        <w:t>.</w:t>
      </w:r>
      <w:r w:rsidR="0080070A" w:rsidRPr="002C18B1">
        <w:rPr>
          <w:rFonts w:ascii="Arial" w:hAnsi="Arial" w:cs="Arial"/>
          <w:b/>
          <w:color w:val="00B0F0"/>
          <w:sz w:val="22"/>
        </w:rPr>
        <w:t xml:space="preserve"> </w:t>
      </w:r>
      <w:r w:rsidR="007044CE" w:rsidRPr="002C18B1">
        <w:rPr>
          <w:rFonts w:ascii="Arial" w:hAnsi="Arial" w:cs="Arial"/>
          <w:b/>
          <w:color w:val="00B0F0"/>
          <w:sz w:val="22"/>
        </w:rPr>
        <w:t>PERSONAL DATA PROTECTION</w:t>
      </w:r>
    </w:p>
    <w:p w14:paraId="6E69A82B" w14:textId="0BE0EF31" w:rsidR="002B5F3F" w:rsidRPr="002C18B1" w:rsidRDefault="00DB03AD" w:rsidP="00A00716">
      <w:pPr>
        <w:spacing w:after="100" w:afterAutospacing="1" w:line="360" w:lineRule="auto"/>
        <w:ind w:left="0" w:hanging="11"/>
        <w:rPr>
          <w:rFonts w:ascii="Arial" w:hAnsi="Arial" w:cs="Arial"/>
          <w:sz w:val="22"/>
        </w:rPr>
      </w:pPr>
      <w:r w:rsidRPr="002C18B1">
        <w:rPr>
          <w:rStyle w:val="Emphasis"/>
          <w:rFonts w:ascii="Arial" w:hAnsi="Arial" w:cs="Arial"/>
          <w:i w:val="0"/>
          <w:iCs w:val="0"/>
          <w:color w:val="auto"/>
          <w:sz w:val="22"/>
          <w:shd w:val="clear" w:color="auto" w:fill="FFFFFF"/>
        </w:rPr>
        <w:t xml:space="preserve">The Department for Higher Education at the Agency is processing the personal data of applicants for the purpose of evaluating the applications for the </w:t>
      </w:r>
      <w:r w:rsidR="00A32FE9" w:rsidRPr="002C18B1">
        <w:rPr>
          <w:rStyle w:val="Emphasis"/>
          <w:rFonts w:ascii="Arial" w:hAnsi="Arial" w:cs="Arial"/>
          <w:i w:val="0"/>
          <w:iCs w:val="0"/>
          <w:color w:val="auto"/>
          <w:sz w:val="22"/>
          <w:shd w:val="clear" w:color="auto" w:fill="FFFFFF"/>
        </w:rPr>
        <w:t>S</w:t>
      </w:r>
      <w:r w:rsidRPr="002C18B1">
        <w:rPr>
          <w:rStyle w:val="Emphasis"/>
          <w:rFonts w:ascii="Arial" w:hAnsi="Arial" w:cs="Arial"/>
          <w:i w:val="0"/>
          <w:iCs w:val="0"/>
          <w:color w:val="auto"/>
          <w:sz w:val="22"/>
          <w:shd w:val="clear" w:color="auto" w:fill="FFFFFF"/>
        </w:rPr>
        <w:t>cholarships. More detailed information on processing of personal information is available in the Notice on Processing of Personal Data</w:t>
      </w:r>
      <w:r w:rsidR="00B53ACC" w:rsidRPr="002C18B1">
        <w:rPr>
          <w:rStyle w:val="Emphasis"/>
          <w:rFonts w:ascii="Arial" w:hAnsi="Arial" w:cs="Arial"/>
          <w:i w:val="0"/>
          <w:iCs w:val="0"/>
          <w:color w:val="auto"/>
          <w:sz w:val="22"/>
          <w:shd w:val="clear" w:color="auto" w:fill="FFFFFF"/>
        </w:rPr>
        <w:t xml:space="preserve"> published </w:t>
      </w:r>
      <w:r w:rsidR="003F0D76" w:rsidRPr="002C18B1">
        <w:rPr>
          <w:rStyle w:val="Emphasis"/>
          <w:rFonts w:ascii="Arial" w:hAnsi="Arial" w:cs="Arial"/>
          <w:i w:val="0"/>
          <w:iCs w:val="0"/>
          <w:color w:val="auto"/>
          <w:sz w:val="22"/>
          <w:shd w:val="clear" w:color="auto" w:fill="FFFFFF"/>
        </w:rPr>
        <w:t>at</w:t>
      </w:r>
      <w:r w:rsidR="00B53ACC" w:rsidRPr="002C18B1">
        <w:rPr>
          <w:rStyle w:val="Emphasis"/>
          <w:rFonts w:ascii="Arial" w:hAnsi="Arial" w:cs="Arial"/>
          <w:i w:val="0"/>
          <w:iCs w:val="0"/>
          <w:color w:val="auto"/>
          <w:sz w:val="22"/>
          <w:shd w:val="clear" w:color="auto" w:fill="FFFFFF"/>
        </w:rPr>
        <w:t xml:space="preserve"> the </w:t>
      </w:r>
      <w:hyperlink r:id="rId89" w:history="1">
        <w:r w:rsidR="00B53ACC" w:rsidRPr="002C18B1">
          <w:rPr>
            <w:rStyle w:val="Hyperlink"/>
            <w:rFonts w:ascii="Arial" w:hAnsi="Arial" w:cs="Arial"/>
            <w:sz w:val="22"/>
            <w:shd w:val="clear" w:color="auto" w:fill="FFFFFF"/>
          </w:rPr>
          <w:t>website of the Agency</w:t>
        </w:r>
      </w:hyperlink>
      <w:r w:rsidRPr="002C18B1">
        <w:rPr>
          <w:rStyle w:val="Emphasis"/>
          <w:rFonts w:ascii="Arial" w:hAnsi="Arial" w:cs="Arial"/>
          <w:i w:val="0"/>
          <w:iCs w:val="0"/>
          <w:color w:val="212529"/>
          <w:sz w:val="22"/>
          <w:shd w:val="clear" w:color="auto" w:fill="FFFFFF"/>
        </w:rPr>
        <w:t>.</w:t>
      </w:r>
      <w:r w:rsidR="00FC00A9" w:rsidRPr="002C18B1">
        <w:rPr>
          <w:rStyle w:val="Emphasis"/>
          <w:rFonts w:ascii="Arial" w:hAnsi="Arial" w:cs="Arial"/>
          <w:i w:val="0"/>
          <w:iCs w:val="0"/>
          <w:color w:val="212529"/>
          <w:sz w:val="22"/>
          <w:shd w:val="clear" w:color="auto" w:fill="FFFFFF"/>
        </w:rPr>
        <w:t xml:space="preserve"> </w:t>
      </w:r>
      <w:r w:rsidR="007044CE" w:rsidRPr="002C18B1">
        <w:rPr>
          <w:rFonts w:ascii="Arial" w:hAnsi="Arial" w:cs="Arial"/>
          <w:sz w:val="22"/>
        </w:rPr>
        <w:t xml:space="preserve">Provision of data is voluntary but necessary for application and to participate in the implementation of the </w:t>
      </w:r>
      <w:r w:rsidR="0030146E" w:rsidRPr="002C18B1">
        <w:rPr>
          <w:rFonts w:ascii="Arial" w:hAnsi="Arial" w:cs="Arial"/>
          <w:sz w:val="22"/>
        </w:rPr>
        <w:t>Scholarships</w:t>
      </w:r>
      <w:r w:rsidR="007044CE" w:rsidRPr="002C18B1">
        <w:rPr>
          <w:rFonts w:ascii="Arial" w:hAnsi="Arial" w:cs="Arial"/>
          <w:sz w:val="22"/>
        </w:rPr>
        <w:t>. By submitting an application all candidates acknowledge that their personal data provided in the application and attachments submitted for the purpose of selection proceedings as well as for the purpose of later nomination</w:t>
      </w:r>
      <w:r w:rsidR="005D51CB" w:rsidRPr="002C18B1">
        <w:rPr>
          <w:rFonts w:ascii="Arial" w:hAnsi="Arial" w:cs="Arial"/>
          <w:sz w:val="22"/>
        </w:rPr>
        <w:t>,</w:t>
      </w:r>
      <w:r w:rsidR="007044CE" w:rsidRPr="002C18B1">
        <w:rPr>
          <w:rFonts w:ascii="Arial" w:hAnsi="Arial" w:cs="Arial"/>
          <w:sz w:val="22"/>
        </w:rPr>
        <w:t xml:space="preserve"> will be processed by the national competent authorities and by the appropriate host </w:t>
      </w:r>
      <w:r w:rsidR="000E37E3" w:rsidRPr="002C18B1">
        <w:rPr>
          <w:rFonts w:ascii="Arial" w:hAnsi="Arial" w:cs="Arial"/>
          <w:sz w:val="22"/>
        </w:rPr>
        <w:t>higher education institutions</w:t>
      </w:r>
      <w:r w:rsidR="007044CE" w:rsidRPr="002C18B1">
        <w:rPr>
          <w:rFonts w:ascii="Arial" w:hAnsi="Arial" w:cs="Arial"/>
          <w:sz w:val="22"/>
        </w:rPr>
        <w:t xml:space="preserve"> in Croatia to the extent that is necessary to address the application. </w:t>
      </w:r>
    </w:p>
    <w:p w14:paraId="3177C7BB" w14:textId="7064E21F" w:rsidR="004B09E1" w:rsidRPr="002C18B1" w:rsidRDefault="004A1AD2" w:rsidP="00582B53">
      <w:pPr>
        <w:spacing w:after="100" w:afterAutospacing="1" w:line="360" w:lineRule="auto"/>
        <w:ind w:left="0" w:hanging="11"/>
        <w:rPr>
          <w:rFonts w:ascii="Arial" w:hAnsi="Arial" w:cs="Arial"/>
          <w:color w:val="auto"/>
          <w:sz w:val="22"/>
        </w:rPr>
      </w:pPr>
      <w:r w:rsidRPr="002C18B1">
        <w:rPr>
          <w:rFonts w:ascii="Arial" w:hAnsi="Arial" w:cs="Arial"/>
          <w:noProof/>
          <w:sz w:val="22"/>
          <w:lang w:eastAsia="hr-HR"/>
        </w:rPr>
        <w:drawing>
          <wp:anchor distT="0" distB="0" distL="114300" distR="114300" simplePos="0" relativeHeight="251666432" behindDoc="0" locked="0" layoutInCell="1" allowOverlap="1" wp14:anchorId="144DAD5B" wp14:editId="41D869A3">
            <wp:simplePos x="0" y="0"/>
            <wp:positionH relativeFrom="margin">
              <wp:align>right</wp:align>
            </wp:positionH>
            <wp:positionV relativeFrom="paragraph">
              <wp:posOffset>1737995</wp:posOffset>
            </wp:positionV>
            <wp:extent cx="2665095" cy="1250315"/>
            <wp:effectExtent l="0" t="0" r="1905" b="6985"/>
            <wp:wrapNone/>
            <wp:docPr id="10" name="Picture 9">
              <a:hlinkClick xmlns:a="http://schemas.openxmlformats.org/drawingml/2006/main" r:id="rId15"/>
              <a:extLst xmlns:a="http://schemas.openxmlformats.org/drawingml/2006/main">
                <a:ext uri="{FF2B5EF4-FFF2-40B4-BE49-F238E27FC236}">
                  <a16:creationId xmlns:a16="http://schemas.microsoft.com/office/drawing/2014/main" id="{EDC9ED34-7BB0-433B-9E0A-86EB99DE6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5"/>
                      <a:extLst>
                        <a:ext uri="{FF2B5EF4-FFF2-40B4-BE49-F238E27FC236}">
                          <a16:creationId xmlns:a16="http://schemas.microsoft.com/office/drawing/2014/main" id="{EDC9ED34-7BB0-433B-9E0A-86EB99DE6185}"/>
                        </a:ext>
                      </a:extLst>
                    </pic:cNvPr>
                    <pic:cNvPicPr>
                      <a:picLocks noChangeAspect="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665095" cy="1250315"/>
                    </a:xfrm>
                    <a:prstGeom prst="rect">
                      <a:avLst/>
                    </a:prstGeom>
                  </pic:spPr>
                </pic:pic>
              </a:graphicData>
            </a:graphic>
            <wp14:sizeRelH relativeFrom="margin">
              <wp14:pctWidth>0</wp14:pctWidth>
            </wp14:sizeRelH>
            <wp14:sizeRelV relativeFrom="margin">
              <wp14:pctHeight>0</wp14:pctHeight>
            </wp14:sizeRelV>
          </wp:anchor>
        </w:drawing>
      </w:r>
      <w:r w:rsidR="007044CE" w:rsidRPr="002C18B1">
        <w:rPr>
          <w:rFonts w:ascii="Arial" w:hAnsi="Arial" w:cs="Arial"/>
          <w:sz w:val="22"/>
        </w:rPr>
        <w:t>Personal data may be provided to diplomatic posts, foreign partner institutions or Croatian higher education institution</w:t>
      </w:r>
      <w:r w:rsidR="00A32FE9" w:rsidRPr="002C18B1">
        <w:rPr>
          <w:rFonts w:ascii="Arial" w:hAnsi="Arial" w:cs="Arial"/>
          <w:sz w:val="22"/>
        </w:rPr>
        <w:t>s</w:t>
      </w:r>
      <w:r w:rsidR="007044CE" w:rsidRPr="002C18B1">
        <w:rPr>
          <w:rFonts w:ascii="Arial" w:hAnsi="Arial" w:cs="Arial"/>
          <w:sz w:val="22"/>
        </w:rPr>
        <w:t xml:space="preserve"> and research institutes and/or other partners relevant to the implementation of the </w:t>
      </w:r>
      <w:r w:rsidR="00C20132" w:rsidRPr="002C18B1">
        <w:rPr>
          <w:rFonts w:ascii="Arial" w:hAnsi="Arial" w:cs="Arial"/>
          <w:color w:val="auto"/>
          <w:sz w:val="22"/>
        </w:rPr>
        <w:t>Scholarships</w:t>
      </w:r>
      <w:r w:rsidR="007044CE" w:rsidRPr="002C18B1">
        <w:rPr>
          <w:rFonts w:ascii="Arial" w:hAnsi="Arial" w:cs="Arial"/>
          <w:color w:val="auto"/>
          <w:sz w:val="22"/>
        </w:rPr>
        <w:t xml:space="preserve">. The data will be used for conducting the </w:t>
      </w:r>
      <w:r w:rsidR="00A32FE9" w:rsidRPr="002C18B1">
        <w:rPr>
          <w:rFonts w:ascii="Arial" w:hAnsi="Arial" w:cs="Arial"/>
          <w:color w:val="auto"/>
          <w:sz w:val="22"/>
        </w:rPr>
        <w:t>C</w:t>
      </w:r>
      <w:r w:rsidR="007044CE" w:rsidRPr="002C18B1">
        <w:rPr>
          <w:rFonts w:ascii="Arial" w:hAnsi="Arial" w:cs="Arial"/>
          <w:color w:val="auto"/>
          <w:sz w:val="22"/>
        </w:rPr>
        <w:t xml:space="preserve">all for </w:t>
      </w:r>
      <w:r w:rsidR="00A32FE9" w:rsidRPr="002C18B1">
        <w:rPr>
          <w:rFonts w:ascii="Arial" w:hAnsi="Arial" w:cs="Arial"/>
          <w:color w:val="auto"/>
          <w:sz w:val="22"/>
        </w:rPr>
        <w:t>Applications</w:t>
      </w:r>
      <w:r w:rsidR="007044CE" w:rsidRPr="002C18B1">
        <w:rPr>
          <w:rFonts w:ascii="Arial" w:hAnsi="Arial" w:cs="Arial"/>
          <w:color w:val="auto"/>
          <w:sz w:val="22"/>
        </w:rPr>
        <w:t xml:space="preserve"> and evaluat</w:t>
      </w:r>
      <w:r w:rsidR="00E35940" w:rsidRPr="002C18B1">
        <w:rPr>
          <w:rFonts w:ascii="Arial" w:hAnsi="Arial" w:cs="Arial"/>
          <w:color w:val="auto"/>
          <w:sz w:val="22"/>
        </w:rPr>
        <w:t>ion of</w:t>
      </w:r>
      <w:r w:rsidR="007044CE" w:rsidRPr="002C18B1">
        <w:rPr>
          <w:rFonts w:ascii="Arial" w:hAnsi="Arial" w:cs="Arial"/>
          <w:color w:val="auto"/>
          <w:sz w:val="22"/>
        </w:rPr>
        <w:t xml:space="preserve"> applications, selection of the beneficiaries and execution of scholarship agreements. This will be </w:t>
      </w:r>
      <w:r w:rsidR="001F42E5">
        <w:rPr>
          <w:rFonts w:ascii="Arial" w:hAnsi="Arial" w:cs="Arial"/>
          <w:color w:val="auto"/>
          <w:sz w:val="22"/>
        </w:rPr>
        <w:t>performed</w:t>
      </w:r>
      <w:r w:rsidR="007044CE" w:rsidRPr="002C18B1">
        <w:rPr>
          <w:rFonts w:ascii="Arial" w:hAnsi="Arial" w:cs="Arial"/>
          <w:color w:val="auto"/>
          <w:sz w:val="22"/>
        </w:rPr>
        <w:t xml:space="preserve"> in compliance with the regulation (EU) 2016/679 of the European Parliament and of the Council of 27 April 2016 on the protection of natural persons </w:t>
      </w:r>
      <w:r w:rsidR="001F42E5" w:rsidRPr="002C18B1">
        <w:rPr>
          <w:rFonts w:ascii="Arial" w:hAnsi="Arial" w:cs="Arial"/>
          <w:color w:val="auto"/>
          <w:sz w:val="22"/>
        </w:rPr>
        <w:t>regarding</w:t>
      </w:r>
      <w:r w:rsidR="007044CE" w:rsidRPr="002C18B1">
        <w:rPr>
          <w:rFonts w:ascii="Arial" w:hAnsi="Arial" w:cs="Arial"/>
          <w:color w:val="auto"/>
          <w:sz w:val="22"/>
        </w:rPr>
        <w:t xml:space="preserve"> the processing of personal data and of the free movement of such </w:t>
      </w:r>
      <w:r w:rsidR="000E031E" w:rsidRPr="002C18B1">
        <w:rPr>
          <w:rFonts w:ascii="Arial" w:hAnsi="Arial" w:cs="Arial"/>
          <w:color w:val="auto"/>
          <w:sz w:val="22"/>
        </w:rPr>
        <w:t>data and</w:t>
      </w:r>
      <w:r w:rsidR="007044CE" w:rsidRPr="002C18B1">
        <w:rPr>
          <w:rFonts w:ascii="Arial" w:hAnsi="Arial" w:cs="Arial"/>
          <w:color w:val="auto"/>
          <w:sz w:val="22"/>
        </w:rPr>
        <w:t xml:space="preserve"> repealing directive 95/46/EC (General Data Protection Regulation).</w:t>
      </w:r>
    </w:p>
    <w:p w14:paraId="430D62BC" w14:textId="4B4BF334" w:rsidR="00B40BA1" w:rsidRPr="002C18B1" w:rsidRDefault="00464F61" w:rsidP="00582B53">
      <w:pPr>
        <w:spacing w:after="100" w:afterAutospacing="1" w:line="360" w:lineRule="auto"/>
        <w:ind w:left="0" w:hanging="11"/>
        <w:rPr>
          <w:rFonts w:ascii="Arial" w:hAnsi="Arial" w:cs="Arial"/>
          <w:color w:val="00B0F0"/>
          <w:sz w:val="22"/>
        </w:rPr>
      </w:pPr>
      <w:r w:rsidRPr="002C18B1">
        <w:rPr>
          <w:rFonts w:ascii="Arial" w:hAnsi="Arial" w:cs="Arial"/>
          <w:b/>
          <w:color w:val="00B0F0"/>
          <w:sz w:val="22"/>
        </w:rPr>
        <w:t>1</w:t>
      </w:r>
      <w:r w:rsidR="008059FD" w:rsidRPr="002C18B1">
        <w:rPr>
          <w:rFonts w:ascii="Arial" w:hAnsi="Arial" w:cs="Arial"/>
          <w:b/>
          <w:color w:val="00B0F0"/>
          <w:sz w:val="22"/>
        </w:rPr>
        <w:t>5</w:t>
      </w:r>
      <w:r w:rsidR="00D77B44" w:rsidRPr="002C18B1">
        <w:rPr>
          <w:rFonts w:ascii="Arial" w:hAnsi="Arial" w:cs="Arial"/>
          <w:b/>
          <w:color w:val="00B0F0"/>
          <w:sz w:val="22"/>
        </w:rPr>
        <w:t xml:space="preserve">. </w:t>
      </w:r>
      <w:r w:rsidR="0034671C" w:rsidRPr="002C18B1">
        <w:rPr>
          <w:rFonts w:ascii="Arial" w:hAnsi="Arial" w:cs="Arial"/>
          <w:b/>
          <w:color w:val="00B0F0"/>
          <w:sz w:val="22"/>
        </w:rPr>
        <w:t>CONTACT</w:t>
      </w:r>
      <w:r w:rsidR="00564FB4" w:rsidRPr="002C18B1">
        <w:rPr>
          <w:rFonts w:ascii="Arial" w:hAnsi="Arial" w:cs="Arial"/>
          <w:b/>
          <w:color w:val="00B0F0"/>
          <w:sz w:val="22"/>
        </w:rPr>
        <w:t xml:space="preserve"> INFORMATION </w:t>
      </w:r>
      <w:r w:rsidR="00214025" w:rsidRPr="002C18B1">
        <w:rPr>
          <w:rFonts w:ascii="Arial" w:hAnsi="Arial" w:cs="Arial"/>
          <w:b/>
          <w:color w:val="00B0F0"/>
          <w:sz w:val="22"/>
        </w:rPr>
        <w:t>OF THE</w:t>
      </w:r>
      <w:r w:rsidR="00564FB4" w:rsidRPr="002C18B1">
        <w:rPr>
          <w:rFonts w:ascii="Arial" w:hAnsi="Arial" w:cs="Arial"/>
          <w:b/>
          <w:color w:val="00B0F0"/>
          <w:sz w:val="22"/>
        </w:rPr>
        <w:t xml:space="preserve"> AGENCY</w:t>
      </w:r>
    </w:p>
    <w:p w14:paraId="4597F9E3" w14:textId="22C3B968" w:rsidR="00A76D4B" w:rsidRPr="002C18B1" w:rsidRDefault="00C043A3" w:rsidP="00F45149">
      <w:pPr>
        <w:spacing w:before="100" w:beforeAutospacing="1" w:after="0" w:line="250" w:lineRule="auto"/>
        <w:ind w:left="-17" w:right="6379" w:firstLine="0"/>
        <w:jc w:val="left"/>
        <w:rPr>
          <w:rFonts w:ascii="Arial" w:hAnsi="Arial" w:cs="Arial"/>
          <w:sz w:val="22"/>
        </w:rPr>
      </w:pPr>
      <w:r w:rsidRPr="002C18B1">
        <w:rPr>
          <w:rFonts w:ascii="Arial" w:hAnsi="Arial" w:cs="Arial"/>
          <w:b/>
          <w:sz w:val="22"/>
        </w:rPr>
        <w:t>Web</w:t>
      </w:r>
      <w:r w:rsidR="006228DD" w:rsidRPr="002C18B1">
        <w:rPr>
          <w:rFonts w:ascii="Arial" w:hAnsi="Arial" w:cs="Arial"/>
          <w:b/>
          <w:sz w:val="22"/>
        </w:rPr>
        <w:t xml:space="preserve"> address</w:t>
      </w:r>
      <w:r w:rsidRPr="002C18B1">
        <w:rPr>
          <w:rFonts w:ascii="Arial" w:hAnsi="Arial" w:cs="Arial"/>
          <w:b/>
          <w:sz w:val="22"/>
        </w:rPr>
        <w:t xml:space="preserve">: </w:t>
      </w:r>
      <w:hyperlink r:id="rId91" w:history="1">
        <w:r w:rsidR="00A76D4B" w:rsidRPr="002C18B1">
          <w:rPr>
            <w:rStyle w:val="Hyperlink"/>
            <w:rFonts w:ascii="Arial" w:hAnsi="Arial" w:cs="Arial"/>
            <w:b/>
            <w:bCs/>
            <w:sz w:val="22"/>
          </w:rPr>
          <w:t>ampeu.hr</w:t>
        </w:r>
      </w:hyperlink>
    </w:p>
    <w:p w14:paraId="53EE7982" w14:textId="28C8CC35" w:rsidR="00DC5DE6" w:rsidRPr="002C18B1" w:rsidRDefault="00DC5DE6" w:rsidP="00DC5DE6">
      <w:pPr>
        <w:spacing w:after="0" w:line="259" w:lineRule="auto"/>
        <w:ind w:left="0" w:right="0" w:firstLine="0"/>
        <w:jc w:val="left"/>
        <w:rPr>
          <w:rFonts w:ascii="Arial" w:hAnsi="Arial" w:cs="Arial"/>
          <w:sz w:val="22"/>
        </w:rPr>
      </w:pPr>
      <w:r w:rsidRPr="002C18B1">
        <w:rPr>
          <w:rFonts w:ascii="Arial" w:hAnsi="Arial" w:cs="Arial"/>
          <w:b/>
          <w:sz w:val="22"/>
        </w:rPr>
        <w:t>E-mail</w:t>
      </w:r>
      <w:r w:rsidR="001C32A6" w:rsidRPr="002C18B1">
        <w:rPr>
          <w:rFonts w:ascii="Arial" w:hAnsi="Arial" w:cs="Arial"/>
          <w:b/>
          <w:sz w:val="22"/>
        </w:rPr>
        <w:t xml:space="preserve"> address</w:t>
      </w:r>
      <w:r w:rsidRPr="002C18B1">
        <w:rPr>
          <w:rFonts w:ascii="Arial" w:hAnsi="Arial" w:cs="Arial"/>
          <w:b/>
          <w:sz w:val="22"/>
        </w:rPr>
        <w:t xml:space="preserve">: </w:t>
      </w:r>
      <w:hyperlink r:id="rId92" w:history="1">
        <w:r w:rsidR="009C60DC" w:rsidRPr="002C18B1">
          <w:rPr>
            <w:rStyle w:val="Hyperlink"/>
            <w:rFonts w:ascii="Arial" w:hAnsi="Arial" w:cs="Arial"/>
            <w:b/>
            <w:sz w:val="22"/>
          </w:rPr>
          <w:t>bilaterala@ampeu.hr</w:t>
        </w:r>
      </w:hyperlink>
      <w:r w:rsidR="009C60DC" w:rsidRPr="002C18B1">
        <w:rPr>
          <w:rFonts w:ascii="Arial" w:hAnsi="Arial" w:cs="Arial"/>
          <w:b/>
          <w:color w:val="0563C1"/>
          <w:sz w:val="22"/>
        </w:rPr>
        <w:t xml:space="preserve"> </w:t>
      </w:r>
    </w:p>
    <w:p w14:paraId="303C6488" w14:textId="2A77437F" w:rsidR="001C32A6" w:rsidRPr="002C18B1" w:rsidRDefault="001C32A6" w:rsidP="001C32A6">
      <w:pPr>
        <w:spacing w:after="0" w:line="259" w:lineRule="auto"/>
        <w:ind w:left="0" w:right="0" w:firstLine="0"/>
        <w:jc w:val="left"/>
        <w:rPr>
          <w:rFonts w:ascii="Arial" w:hAnsi="Arial" w:cs="Arial"/>
          <w:sz w:val="22"/>
        </w:rPr>
      </w:pPr>
      <w:r w:rsidRPr="002C18B1">
        <w:rPr>
          <w:rFonts w:ascii="Arial" w:hAnsi="Arial" w:cs="Arial"/>
          <w:b/>
          <w:sz w:val="22"/>
        </w:rPr>
        <w:t xml:space="preserve">Postal address: Frankopanska 26, 10000 Zagreb, Croatia </w:t>
      </w:r>
    </w:p>
    <w:p w14:paraId="7E6C4639" w14:textId="54328240" w:rsidR="006F384C" w:rsidRPr="002C18B1" w:rsidRDefault="00CF280B" w:rsidP="00611BD3">
      <w:pPr>
        <w:spacing w:after="100" w:afterAutospacing="1" w:line="250" w:lineRule="auto"/>
        <w:ind w:left="-6" w:right="5387" w:hanging="11"/>
        <w:jc w:val="left"/>
        <w:rPr>
          <w:rFonts w:ascii="Arial" w:hAnsi="Arial" w:cs="Arial"/>
          <w:b/>
          <w:sz w:val="22"/>
        </w:rPr>
      </w:pPr>
      <w:r w:rsidRPr="002C18B1">
        <w:rPr>
          <w:rFonts w:ascii="Arial" w:hAnsi="Arial" w:cs="Arial"/>
          <w:b/>
          <w:sz w:val="22"/>
        </w:rPr>
        <w:t>Tel</w:t>
      </w:r>
      <w:r w:rsidR="00956C3E" w:rsidRPr="002C18B1">
        <w:rPr>
          <w:rFonts w:ascii="Arial" w:hAnsi="Arial" w:cs="Arial"/>
          <w:b/>
          <w:sz w:val="22"/>
        </w:rPr>
        <w:t>ephone</w:t>
      </w:r>
      <w:r w:rsidR="006617EC" w:rsidRPr="002C18B1">
        <w:rPr>
          <w:rFonts w:ascii="Arial" w:hAnsi="Arial" w:cs="Arial"/>
          <w:b/>
          <w:sz w:val="22"/>
        </w:rPr>
        <w:t xml:space="preserve"> number</w:t>
      </w:r>
      <w:r w:rsidRPr="002C18B1">
        <w:rPr>
          <w:rFonts w:ascii="Arial" w:hAnsi="Arial" w:cs="Arial"/>
          <w:b/>
          <w:sz w:val="22"/>
        </w:rPr>
        <w:t xml:space="preserve">: </w:t>
      </w:r>
      <w:r w:rsidRPr="002C18B1">
        <w:rPr>
          <w:rFonts w:ascii="Arial" w:hAnsi="Arial" w:cs="Arial"/>
          <w:b/>
          <w:color w:val="auto"/>
          <w:sz w:val="22"/>
        </w:rPr>
        <w:t>+</w:t>
      </w:r>
      <w:r w:rsidRPr="002C18B1">
        <w:rPr>
          <w:rFonts w:ascii="Arial" w:hAnsi="Arial" w:cs="Arial"/>
          <w:b/>
          <w:sz w:val="22"/>
        </w:rPr>
        <w:t>385 (0)1 5</w:t>
      </w:r>
      <w:r w:rsidR="006C0C7F" w:rsidRPr="002C18B1">
        <w:rPr>
          <w:rFonts w:ascii="Arial" w:hAnsi="Arial" w:cs="Arial"/>
          <w:b/>
          <w:sz w:val="22"/>
        </w:rPr>
        <w:t>556</w:t>
      </w:r>
      <w:r w:rsidRPr="002C18B1">
        <w:rPr>
          <w:rFonts w:ascii="Arial" w:hAnsi="Arial" w:cs="Arial"/>
          <w:b/>
          <w:sz w:val="22"/>
        </w:rPr>
        <w:t xml:space="preserve"> </w:t>
      </w:r>
      <w:r w:rsidR="006C0C7F" w:rsidRPr="002C18B1">
        <w:rPr>
          <w:rFonts w:ascii="Arial" w:hAnsi="Arial" w:cs="Arial"/>
          <w:b/>
          <w:sz w:val="22"/>
        </w:rPr>
        <w:t>498</w:t>
      </w:r>
    </w:p>
    <w:sectPr w:rsidR="006F384C" w:rsidRPr="002C18B1" w:rsidSect="005030F3">
      <w:footerReference w:type="even" r:id="rId93"/>
      <w:footerReference w:type="default" r:id="rId94"/>
      <w:footerReference w:type="first" r:id="rId95"/>
      <w:pgSz w:w="11906" w:h="16841"/>
      <w:pgMar w:top="1137" w:right="846" w:bottom="568" w:left="852" w:header="72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0F12" w14:textId="77777777" w:rsidR="008E6011" w:rsidRDefault="008E6011">
      <w:pPr>
        <w:spacing w:after="0" w:line="240" w:lineRule="auto"/>
      </w:pPr>
      <w:r>
        <w:separator/>
      </w:r>
    </w:p>
  </w:endnote>
  <w:endnote w:type="continuationSeparator" w:id="0">
    <w:p w14:paraId="644B31CF" w14:textId="77777777" w:rsidR="008E6011" w:rsidRDefault="008E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3E21" w14:textId="68AA96D7" w:rsidR="006C1BEE" w:rsidRDefault="006C1BEE">
    <w:pPr>
      <w:tabs>
        <w:tab w:val="right" w:pos="10208"/>
      </w:tabs>
      <w:spacing w:after="0" w:line="259" w:lineRule="auto"/>
      <w:ind w:left="0" w:right="-3" w:firstLine="0"/>
      <w:jc w:val="left"/>
    </w:pPr>
    <w:r>
      <w:rPr>
        <w:rFonts w:ascii="Calibri" w:eastAsia="Calibri" w:hAnsi="Calibri" w:cs="Calibri"/>
        <w:noProof/>
        <w:sz w:val="22"/>
        <w:lang w:val="hr-HR" w:eastAsia="hr-HR"/>
      </w:rPr>
      <mc:AlternateContent>
        <mc:Choice Requires="wpg">
          <w:drawing>
            <wp:anchor distT="0" distB="0" distL="114300" distR="114300" simplePos="0" relativeHeight="251664384" behindDoc="0" locked="0" layoutInCell="1" allowOverlap="1" wp14:anchorId="34E9D3B6" wp14:editId="096BAB89">
              <wp:simplePos x="0" y="0"/>
              <wp:positionH relativeFrom="page">
                <wp:posOffset>522732</wp:posOffset>
              </wp:positionH>
              <wp:positionV relativeFrom="page">
                <wp:posOffset>9928859</wp:posOffset>
              </wp:positionV>
              <wp:extent cx="6519419" cy="27432"/>
              <wp:effectExtent l="0" t="0" r="0" b="0"/>
              <wp:wrapSquare wrapText="bothSides"/>
              <wp:docPr id="22792" name="Group 22792"/>
              <wp:cNvGraphicFramePr/>
              <a:graphic xmlns:a="http://schemas.openxmlformats.org/drawingml/2006/main">
                <a:graphicData uri="http://schemas.microsoft.com/office/word/2010/wordprocessingGroup">
                  <wpg:wgp>
                    <wpg:cNvGrpSpPr/>
                    <wpg:grpSpPr>
                      <a:xfrm>
                        <a:off x="0" y="0"/>
                        <a:ext cx="6519419" cy="27432"/>
                        <a:chOff x="0" y="0"/>
                        <a:chExt cx="6519419" cy="27432"/>
                      </a:xfrm>
                    </wpg:grpSpPr>
                    <wps:wsp>
                      <wps:cNvPr id="23365" name="Shape 23365"/>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6" name="Shape 23366"/>
                      <wps:cNvSpPr/>
                      <wps:spPr>
                        <a:xfrm>
                          <a:off x="0" y="18288"/>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F236AE0">
            <v:group id="Group 22792" style="width:513.34pt;height:2.16003pt;position:absolute;mso-position-horizontal-relative:page;mso-position-horizontal:absolute;margin-left:41.16pt;mso-position-vertical-relative:page;margin-top:781.8pt;" coordsize="65194,274">
              <v:shape id="Shape 23367" style="position:absolute;width:65194;height:91;left:0;top:0;" coordsize="6519419,9144" path="m0,0l6519419,0l6519419,9144l0,9144l0,0">
                <v:stroke on="false" weight="0pt" color="#000000" opacity="0" miterlimit="10" joinstyle="miter" endcap="flat"/>
                <v:fill on="true" color="#000000"/>
              </v:shape>
              <v:shape id="Shape 23368" style="position:absolute;width:65194;height:91;left:0;top:182;" coordsize="6519419,9144" path="m0,0l6519419,0l6519419,9144l0,9144l0,0">
                <v:stroke on="false" weight="0pt" color="#000000" opacity="0" miterlimit="10" joinstyle="miter" endcap="flat"/>
                <v:fill on="true" color="#000000"/>
              </v:shape>
              <w10:wrap type="square"/>
            </v:group>
          </w:pict>
        </mc:Fallback>
      </mc:AlternateContent>
    </w:r>
    <w:r>
      <w:rPr>
        <w:rFonts w:ascii="Tahoma" w:eastAsia="Tahoma" w:hAnsi="Tahoma" w:cs="Tahoma"/>
        <w:color w:val="333333"/>
        <w:sz w:val="16"/>
      </w:rPr>
      <w:t xml:space="preserve"> </w:t>
    </w:r>
    <w:r>
      <w:rPr>
        <w:rFonts w:ascii="Tahoma" w:eastAsia="Tahoma" w:hAnsi="Tahoma" w:cs="Tahoma"/>
        <w:color w:val="333333"/>
        <w:sz w:val="16"/>
      </w:rPr>
      <w:tab/>
    </w:r>
    <w:r>
      <w:rPr>
        <w:rFonts w:ascii="Tahoma" w:eastAsia="Tahoma" w:hAnsi="Tahoma" w:cs="Tahoma"/>
        <w:sz w:val="16"/>
      </w:rPr>
      <w:fldChar w:fldCharType="begin"/>
    </w:r>
    <w:r>
      <w:rPr>
        <w:rFonts w:ascii="Tahoma" w:eastAsia="Tahoma" w:hAnsi="Tahoma" w:cs="Tahoma"/>
        <w:sz w:val="16"/>
      </w:rPr>
      <w:instrText xml:space="preserve"> PAGE   \* MERGEFORMAT </w:instrText>
    </w:r>
    <w:r>
      <w:rPr>
        <w:rFonts w:ascii="Tahoma" w:eastAsia="Tahoma" w:hAnsi="Tahoma" w:cs="Tahoma"/>
        <w:sz w:val="16"/>
      </w:rPr>
      <w:fldChar w:fldCharType="separate"/>
    </w:r>
    <w:r>
      <w:rPr>
        <w:rFonts w:ascii="Tahoma" w:eastAsia="Tahoma" w:hAnsi="Tahoma" w:cs="Tahoma"/>
        <w:sz w:val="16"/>
      </w:rPr>
      <w:t>1</w:t>
    </w:r>
    <w:r>
      <w:rPr>
        <w:rFonts w:ascii="Tahoma" w:eastAsia="Tahoma" w:hAnsi="Tahoma" w:cs="Tahoma"/>
        <w:sz w:val="16"/>
      </w:rPr>
      <w:fldChar w:fldCharType="end"/>
    </w:r>
    <w:r>
      <w:rPr>
        <w:rFonts w:ascii="Tahoma" w:eastAsia="Tahoma" w:hAnsi="Tahoma" w:cs="Tahoma"/>
        <w:sz w:val="16"/>
      </w:rPr>
      <w:t xml:space="preserve"> / </w:t>
    </w:r>
    <w:r>
      <w:rPr>
        <w:rFonts w:ascii="Tahoma" w:eastAsia="Tahoma" w:hAnsi="Tahoma" w:cs="Tahoma"/>
        <w:sz w:val="16"/>
      </w:rPr>
      <w:fldChar w:fldCharType="begin"/>
    </w:r>
    <w:r>
      <w:rPr>
        <w:rFonts w:ascii="Tahoma" w:eastAsia="Tahoma" w:hAnsi="Tahoma" w:cs="Tahoma"/>
        <w:sz w:val="16"/>
      </w:rPr>
      <w:instrText xml:space="preserve"> NUMPAGES   \* MERGEFORMAT </w:instrText>
    </w:r>
    <w:r>
      <w:rPr>
        <w:rFonts w:ascii="Tahoma" w:eastAsia="Tahoma" w:hAnsi="Tahoma" w:cs="Tahoma"/>
        <w:sz w:val="16"/>
      </w:rPr>
      <w:fldChar w:fldCharType="separate"/>
    </w:r>
    <w:r>
      <w:rPr>
        <w:rFonts w:ascii="Tahoma" w:eastAsia="Tahoma" w:hAnsi="Tahoma" w:cs="Tahoma"/>
        <w:sz w:val="16"/>
      </w:rPr>
      <w:t>15</w:t>
    </w:r>
    <w:r>
      <w:rPr>
        <w:rFonts w:ascii="Tahoma" w:eastAsia="Tahoma" w:hAnsi="Tahoma" w:cs="Tahoma"/>
        <w:sz w:val="16"/>
      </w:rPr>
      <w:fldChar w:fldCharType="end"/>
    </w:r>
    <w:r>
      <w:rPr>
        <w:rFonts w:ascii="Tahoma" w:eastAsia="Tahoma" w:hAnsi="Tahoma" w:cs="Tahoma"/>
        <w:color w:val="333333"/>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6A56" w14:textId="1576B36A" w:rsidR="006C1BEE" w:rsidRDefault="006C1BEE">
    <w:pPr>
      <w:tabs>
        <w:tab w:val="right" w:pos="10208"/>
      </w:tabs>
      <w:spacing w:after="0" w:line="259" w:lineRule="auto"/>
      <w:ind w:left="0" w:right="-3" w:firstLine="0"/>
      <w:jc w:val="left"/>
    </w:pPr>
    <w:r>
      <w:rPr>
        <w:rFonts w:ascii="Calibri" w:eastAsia="Calibri" w:hAnsi="Calibri" w:cs="Calibri"/>
        <w:noProof/>
        <w:sz w:val="22"/>
        <w:lang w:val="hr-HR" w:eastAsia="hr-HR"/>
      </w:rPr>
      <mc:AlternateContent>
        <mc:Choice Requires="wpg">
          <w:drawing>
            <wp:anchor distT="0" distB="0" distL="114300" distR="114300" simplePos="0" relativeHeight="251665408" behindDoc="0" locked="0" layoutInCell="1" allowOverlap="1" wp14:anchorId="02A06603" wp14:editId="5E764041">
              <wp:simplePos x="0" y="0"/>
              <wp:positionH relativeFrom="page">
                <wp:posOffset>522732</wp:posOffset>
              </wp:positionH>
              <wp:positionV relativeFrom="page">
                <wp:posOffset>9928859</wp:posOffset>
              </wp:positionV>
              <wp:extent cx="6519419" cy="27432"/>
              <wp:effectExtent l="0" t="0" r="0" b="0"/>
              <wp:wrapSquare wrapText="bothSides"/>
              <wp:docPr id="22777" name="Group 22777"/>
              <wp:cNvGraphicFramePr/>
              <a:graphic xmlns:a="http://schemas.openxmlformats.org/drawingml/2006/main">
                <a:graphicData uri="http://schemas.microsoft.com/office/word/2010/wordprocessingGroup">
                  <wpg:wgp>
                    <wpg:cNvGrpSpPr/>
                    <wpg:grpSpPr>
                      <a:xfrm>
                        <a:off x="0" y="0"/>
                        <a:ext cx="6519419" cy="27432"/>
                        <a:chOff x="0" y="0"/>
                        <a:chExt cx="6519419" cy="27432"/>
                      </a:xfrm>
                    </wpg:grpSpPr>
                    <wps:wsp>
                      <wps:cNvPr id="23361" name="Shape 23361"/>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2" name="Shape 23362"/>
                      <wps:cNvSpPr/>
                      <wps:spPr>
                        <a:xfrm>
                          <a:off x="0" y="18288"/>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3F7DE9F">
            <v:group id="Group 22777" style="width:513.34pt;height:2.16003pt;position:absolute;mso-position-horizontal-relative:page;mso-position-horizontal:absolute;margin-left:41.16pt;mso-position-vertical-relative:page;margin-top:781.8pt;" coordsize="65194,274">
              <v:shape id="Shape 23363" style="position:absolute;width:65194;height:91;left:0;top:0;" coordsize="6519419,9144" path="m0,0l6519419,0l6519419,9144l0,9144l0,0">
                <v:stroke on="false" weight="0pt" color="#000000" opacity="0" miterlimit="10" joinstyle="miter" endcap="flat"/>
                <v:fill on="true" color="#000000"/>
              </v:shape>
              <v:shape id="Shape 23364" style="position:absolute;width:65194;height:91;left:0;top:182;" coordsize="6519419,9144" path="m0,0l6519419,0l6519419,9144l0,9144l0,0">
                <v:stroke on="false" weight="0pt" color="#000000" opacity="0" miterlimit="10" joinstyle="miter" endcap="flat"/>
                <v:fill on="true" color="#000000"/>
              </v:shape>
              <w10:wrap type="square"/>
            </v:group>
          </w:pict>
        </mc:Fallback>
      </mc:AlternateContent>
    </w:r>
    <w:r>
      <w:rPr>
        <w:rFonts w:ascii="Tahoma" w:eastAsia="Tahoma" w:hAnsi="Tahoma" w:cs="Tahoma"/>
        <w:color w:val="333333"/>
        <w:sz w:val="16"/>
      </w:rPr>
      <w:t xml:space="preserve"> </w:t>
    </w:r>
    <w:r>
      <w:rPr>
        <w:rFonts w:ascii="Tahoma" w:eastAsia="Tahoma" w:hAnsi="Tahoma" w:cs="Tahoma"/>
        <w:color w:val="333333"/>
        <w:sz w:val="16"/>
      </w:rPr>
      <w:tab/>
    </w:r>
    <w:r>
      <w:rPr>
        <w:rFonts w:ascii="Tahoma" w:eastAsia="Tahoma" w:hAnsi="Tahoma" w:cs="Tahoma"/>
        <w:sz w:val="16"/>
      </w:rPr>
      <w:fldChar w:fldCharType="begin"/>
    </w:r>
    <w:r>
      <w:rPr>
        <w:rFonts w:ascii="Tahoma" w:eastAsia="Tahoma" w:hAnsi="Tahoma" w:cs="Tahoma"/>
        <w:sz w:val="16"/>
      </w:rPr>
      <w:instrText xml:space="preserve"> PAGE   \* MERGEFORMAT </w:instrText>
    </w:r>
    <w:r>
      <w:rPr>
        <w:rFonts w:ascii="Tahoma" w:eastAsia="Tahoma" w:hAnsi="Tahoma" w:cs="Tahoma"/>
        <w:sz w:val="16"/>
      </w:rPr>
      <w:fldChar w:fldCharType="separate"/>
    </w:r>
    <w:r w:rsidR="00BC310E">
      <w:rPr>
        <w:rFonts w:ascii="Tahoma" w:eastAsia="Tahoma" w:hAnsi="Tahoma" w:cs="Tahoma"/>
        <w:noProof/>
        <w:sz w:val="16"/>
      </w:rPr>
      <w:t>21</w:t>
    </w:r>
    <w:r>
      <w:rPr>
        <w:rFonts w:ascii="Tahoma" w:eastAsia="Tahoma" w:hAnsi="Tahoma" w:cs="Tahoma"/>
        <w:sz w:val="16"/>
      </w:rPr>
      <w:fldChar w:fldCharType="end"/>
    </w:r>
    <w:r>
      <w:rPr>
        <w:rFonts w:ascii="Tahoma" w:eastAsia="Tahoma" w:hAnsi="Tahoma" w:cs="Tahoma"/>
        <w:sz w:val="16"/>
      </w:rPr>
      <w:t xml:space="preserve"> / </w:t>
    </w:r>
    <w:r>
      <w:rPr>
        <w:rFonts w:ascii="Tahoma" w:eastAsia="Tahoma" w:hAnsi="Tahoma" w:cs="Tahoma"/>
        <w:sz w:val="16"/>
      </w:rPr>
      <w:fldChar w:fldCharType="begin"/>
    </w:r>
    <w:r>
      <w:rPr>
        <w:rFonts w:ascii="Tahoma" w:eastAsia="Tahoma" w:hAnsi="Tahoma" w:cs="Tahoma"/>
        <w:sz w:val="16"/>
      </w:rPr>
      <w:instrText xml:space="preserve"> NUMPAGES   \* MERGEFORMAT </w:instrText>
    </w:r>
    <w:r>
      <w:rPr>
        <w:rFonts w:ascii="Tahoma" w:eastAsia="Tahoma" w:hAnsi="Tahoma" w:cs="Tahoma"/>
        <w:sz w:val="16"/>
      </w:rPr>
      <w:fldChar w:fldCharType="separate"/>
    </w:r>
    <w:r w:rsidR="00BC310E">
      <w:rPr>
        <w:rFonts w:ascii="Tahoma" w:eastAsia="Tahoma" w:hAnsi="Tahoma" w:cs="Tahoma"/>
        <w:noProof/>
        <w:sz w:val="16"/>
      </w:rPr>
      <w:t>21</w:t>
    </w:r>
    <w:r>
      <w:rPr>
        <w:rFonts w:ascii="Tahoma" w:eastAsia="Tahoma" w:hAnsi="Tahoma" w:cs="Tahoma"/>
        <w:sz w:val="16"/>
      </w:rPr>
      <w:fldChar w:fldCharType="end"/>
    </w:r>
    <w:r>
      <w:rPr>
        <w:rFonts w:ascii="Tahoma" w:eastAsia="Tahoma" w:hAnsi="Tahoma" w:cs="Tahoma"/>
        <w:color w:val="333333"/>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9C4D" w14:textId="44C94666" w:rsidR="006C1BEE" w:rsidRDefault="006C1BEE">
    <w:pPr>
      <w:tabs>
        <w:tab w:val="right" w:pos="10208"/>
      </w:tabs>
      <w:spacing w:after="0" w:line="259" w:lineRule="auto"/>
      <w:ind w:left="0" w:right="-3" w:firstLine="0"/>
      <w:jc w:val="left"/>
    </w:pPr>
    <w:r>
      <w:rPr>
        <w:rFonts w:ascii="Calibri" w:eastAsia="Calibri" w:hAnsi="Calibri" w:cs="Calibri"/>
        <w:noProof/>
        <w:sz w:val="22"/>
        <w:lang w:val="hr-HR" w:eastAsia="hr-HR"/>
      </w:rPr>
      <mc:AlternateContent>
        <mc:Choice Requires="wpg">
          <w:drawing>
            <wp:anchor distT="0" distB="0" distL="114300" distR="114300" simplePos="0" relativeHeight="251666432" behindDoc="0" locked="0" layoutInCell="1" allowOverlap="1" wp14:anchorId="798BDC2C" wp14:editId="058A7DAC">
              <wp:simplePos x="0" y="0"/>
              <wp:positionH relativeFrom="page">
                <wp:posOffset>522732</wp:posOffset>
              </wp:positionH>
              <wp:positionV relativeFrom="page">
                <wp:posOffset>9928859</wp:posOffset>
              </wp:positionV>
              <wp:extent cx="6519419" cy="27432"/>
              <wp:effectExtent l="0" t="0" r="0" b="0"/>
              <wp:wrapSquare wrapText="bothSides"/>
              <wp:docPr id="22762" name="Group 22762"/>
              <wp:cNvGraphicFramePr/>
              <a:graphic xmlns:a="http://schemas.openxmlformats.org/drawingml/2006/main">
                <a:graphicData uri="http://schemas.microsoft.com/office/word/2010/wordprocessingGroup">
                  <wpg:wgp>
                    <wpg:cNvGrpSpPr/>
                    <wpg:grpSpPr>
                      <a:xfrm>
                        <a:off x="0" y="0"/>
                        <a:ext cx="6519419" cy="27432"/>
                        <a:chOff x="0" y="0"/>
                        <a:chExt cx="6519419" cy="27432"/>
                      </a:xfrm>
                    </wpg:grpSpPr>
                    <wps:wsp>
                      <wps:cNvPr id="23357" name="Shape 23357"/>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8" name="Shape 23358"/>
                      <wps:cNvSpPr/>
                      <wps:spPr>
                        <a:xfrm>
                          <a:off x="0" y="18288"/>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A533CDD">
            <v:group id="Group 22762" style="width:513.34pt;height:2.16003pt;position:absolute;mso-position-horizontal-relative:page;mso-position-horizontal:absolute;margin-left:41.16pt;mso-position-vertical-relative:page;margin-top:781.8pt;" coordsize="65194,274">
              <v:shape id="Shape 23359" style="position:absolute;width:65194;height:91;left:0;top:0;" coordsize="6519419,9144" path="m0,0l6519419,0l6519419,9144l0,9144l0,0">
                <v:stroke on="false" weight="0pt" color="#000000" opacity="0" miterlimit="10" joinstyle="miter" endcap="flat"/>
                <v:fill on="true" color="#000000"/>
              </v:shape>
              <v:shape id="Shape 23360" style="position:absolute;width:65194;height:91;left:0;top:182;" coordsize="6519419,9144" path="m0,0l6519419,0l6519419,9144l0,9144l0,0">
                <v:stroke on="false" weight="0pt" color="#000000" opacity="0" miterlimit="10" joinstyle="miter" endcap="flat"/>
                <v:fill on="true" color="#000000"/>
              </v:shape>
              <w10:wrap type="square"/>
            </v:group>
          </w:pict>
        </mc:Fallback>
      </mc:AlternateContent>
    </w:r>
    <w:r>
      <w:rPr>
        <w:rFonts w:ascii="Tahoma" w:eastAsia="Tahoma" w:hAnsi="Tahoma" w:cs="Tahoma"/>
        <w:color w:val="333333"/>
        <w:sz w:val="16"/>
      </w:rPr>
      <w:t xml:space="preserve"> </w:t>
    </w:r>
    <w:r>
      <w:rPr>
        <w:rFonts w:ascii="Tahoma" w:eastAsia="Tahoma" w:hAnsi="Tahoma" w:cs="Tahoma"/>
        <w:color w:val="333333"/>
        <w:sz w:val="16"/>
      </w:rPr>
      <w:tab/>
    </w:r>
    <w:r>
      <w:rPr>
        <w:rFonts w:ascii="Tahoma" w:eastAsia="Tahoma" w:hAnsi="Tahoma" w:cs="Tahoma"/>
        <w:sz w:val="16"/>
      </w:rPr>
      <w:fldChar w:fldCharType="begin"/>
    </w:r>
    <w:r>
      <w:rPr>
        <w:rFonts w:ascii="Tahoma" w:eastAsia="Tahoma" w:hAnsi="Tahoma" w:cs="Tahoma"/>
        <w:sz w:val="16"/>
      </w:rPr>
      <w:instrText xml:space="preserve"> PAGE   \* MERGEFORMAT </w:instrText>
    </w:r>
    <w:r>
      <w:rPr>
        <w:rFonts w:ascii="Tahoma" w:eastAsia="Tahoma" w:hAnsi="Tahoma" w:cs="Tahoma"/>
        <w:sz w:val="16"/>
      </w:rPr>
      <w:fldChar w:fldCharType="separate"/>
    </w:r>
    <w:r>
      <w:rPr>
        <w:rFonts w:ascii="Tahoma" w:eastAsia="Tahoma" w:hAnsi="Tahoma" w:cs="Tahoma"/>
        <w:sz w:val="16"/>
      </w:rPr>
      <w:t>1</w:t>
    </w:r>
    <w:r>
      <w:rPr>
        <w:rFonts w:ascii="Tahoma" w:eastAsia="Tahoma" w:hAnsi="Tahoma" w:cs="Tahoma"/>
        <w:sz w:val="16"/>
      </w:rPr>
      <w:fldChar w:fldCharType="end"/>
    </w:r>
    <w:r>
      <w:rPr>
        <w:rFonts w:ascii="Tahoma" w:eastAsia="Tahoma" w:hAnsi="Tahoma" w:cs="Tahoma"/>
        <w:sz w:val="16"/>
      </w:rPr>
      <w:t xml:space="preserve"> / </w:t>
    </w:r>
    <w:r>
      <w:rPr>
        <w:rFonts w:ascii="Tahoma" w:eastAsia="Tahoma" w:hAnsi="Tahoma" w:cs="Tahoma"/>
        <w:sz w:val="16"/>
      </w:rPr>
      <w:fldChar w:fldCharType="begin"/>
    </w:r>
    <w:r>
      <w:rPr>
        <w:rFonts w:ascii="Tahoma" w:eastAsia="Tahoma" w:hAnsi="Tahoma" w:cs="Tahoma"/>
        <w:sz w:val="16"/>
      </w:rPr>
      <w:instrText xml:space="preserve"> NUMPAGES   \* MERGEFORMAT </w:instrText>
    </w:r>
    <w:r>
      <w:rPr>
        <w:rFonts w:ascii="Tahoma" w:eastAsia="Tahoma" w:hAnsi="Tahoma" w:cs="Tahoma"/>
        <w:sz w:val="16"/>
      </w:rPr>
      <w:fldChar w:fldCharType="separate"/>
    </w:r>
    <w:r>
      <w:rPr>
        <w:rFonts w:ascii="Tahoma" w:eastAsia="Tahoma" w:hAnsi="Tahoma" w:cs="Tahoma"/>
        <w:sz w:val="16"/>
      </w:rPr>
      <w:t>15</w:t>
    </w:r>
    <w:r>
      <w:rPr>
        <w:rFonts w:ascii="Tahoma" w:eastAsia="Tahoma" w:hAnsi="Tahoma" w:cs="Tahoma"/>
        <w:sz w:val="16"/>
      </w:rPr>
      <w:fldChar w:fldCharType="end"/>
    </w:r>
    <w:r>
      <w:rPr>
        <w:rFonts w:ascii="Tahoma" w:eastAsia="Tahoma" w:hAnsi="Tahoma" w:cs="Tahoma"/>
        <w:color w:val="333333"/>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4998" w14:textId="77777777" w:rsidR="008E6011" w:rsidRDefault="008E6011">
      <w:pPr>
        <w:spacing w:after="0" w:line="240" w:lineRule="auto"/>
      </w:pPr>
      <w:r>
        <w:separator/>
      </w:r>
    </w:p>
  </w:footnote>
  <w:footnote w:type="continuationSeparator" w:id="0">
    <w:p w14:paraId="5E2BB6B7" w14:textId="77777777" w:rsidR="008E6011" w:rsidRDefault="008E6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C61"/>
    <w:multiLevelType w:val="hybridMultilevel"/>
    <w:tmpl w:val="4B4CFF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0810718"/>
    <w:multiLevelType w:val="hybridMultilevel"/>
    <w:tmpl w:val="7B1EBE72"/>
    <w:lvl w:ilvl="0" w:tplc="041A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D94321"/>
    <w:multiLevelType w:val="hybridMultilevel"/>
    <w:tmpl w:val="2DC677F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CD61B5"/>
    <w:multiLevelType w:val="hybridMultilevel"/>
    <w:tmpl w:val="32101DD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C622D2"/>
    <w:multiLevelType w:val="hybridMultilevel"/>
    <w:tmpl w:val="030424C2"/>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5" w15:restartNumberingAfterBreak="0">
    <w:nsid w:val="0AA8087C"/>
    <w:multiLevelType w:val="hybridMultilevel"/>
    <w:tmpl w:val="85B60CBE"/>
    <w:lvl w:ilvl="0" w:tplc="041A0011">
      <w:start w:val="1"/>
      <w:numFmt w:val="decimal"/>
      <w:lvlText w:val="%1)"/>
      <w:lvlJc w:val="left"/>
      <w:pPr>
        <w:ind w:left="426"/>
      </w:pPr>
      <w:rPr>
        <w:b w:val="0"/>
        <w:i w:val="0"/>
        <w:strike w:val="0"/>
        <w:dstrike w:val="0"/>
        <w:color w:val="000000"/>
        <w:sz w:val="22"/>
        <w:szCs w:val="22"/>
        <w:u w:val="none" w:color="000000"/>
        <w:bdr w:val="none" w:sz="0" w:space="0" w:color="auto"/>
        <w:shd w:val="clear" w:color="auto" w:fill="auto"/>
        <w:vertAlign w:val="baseline"/>
      </w:rPr>
    </w:lvl>
    <w:lvl w:ilvl="1" w:tplc="3DA2C50A">
      <w:start w:val="1"/>
      <w:numFmt w:val="lowerLetter"/>
      <w:lvlText w:val="%2"/>
      <w:lvlJc w:val="left"/>
      <w:pPr>
        <w:ind w:left="1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9EB3E0">
      <w:start w:val="1"/>
      <w:numFmt w:val="lowerRoman"/>
      <w:lvlText w:val="%3"/>
      <w:lvlJc w:val="left"/>
      <w:pPr>
        <w:ind w:left="1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026EA">
      <w:start w:val="1"/>
      <w:numFmt w:val="decimal"/>
      <w:lvlText w:val="%4"/>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C0A3A">
      <w:start w:val="1"/>
      <w:numFmt w:val="lowerLetter"/>
      <w:lvlText w:val="%5"/>
      <w:lvlJc w:val="left"/>
      <w:pPr>
        <w:ind w:left="3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9AF586">
      <w:start w:val="1"/>
      <w:numFmt w:val="lowerRoman"/>
      <w:lvlText w:val="%6"/>
      <w:lvlJc w:val="left"/>
      <w:pPr>
        <w:ind w:left="4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A4A764">
      <w:start w:val="1"/>
      <w:numFmt w:val="decimal"/>
      <w:lvlText w:val="%7"/>
      <w:lvlJc w:val="left"/>
      <w:pPr>
        <w:ind w:left="4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D4E080">
      <w:start w:val="1"/>
      <w:numFmt w:val="lowerLetter"/>
      <w:lvlText w:val="%8"/>
      <w:lvlJc w:val="left"/>
      <w:pPr>
        <w:ind w:left="5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60B78">
      <w:start w:val="1"/>
      <w:numFmt w:val="lowerRoman"/>
      <w:lvlText w:val="%9"/>
      <w:lvlJc w:val="left"/>
      <w:pPr>
        <w:ind w:left="6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5674A6"/>
    <w:multiLevelType w:val="hybridMultilevel"/>
    <w:tmpl w:val="DEC01D50"/>
    <w:lvl w:ilvl="0" w:tplc="0C1E26E2">
      <w:start w:val="1"/>
      <w:numFmt w:val="decimal"/>
      <w:lvlText w:val="%1)"/>
      <w:lvlJc w:val="left"/>
      <w:pPr>
        <w:ind w:left="487"/>
      </w:pPr>
      <w:rPr>
        <w:b w:val="0"/>
        <w:i w:val="0"/>
        <w:strike w:val="0"/>
        <w:dstrike w:val="0"/>
        <w:color w:val="000000"/>
        <w:sz w:val="22"/>
        <w:szCs w:val="22"/>
        <w:u w:val="none" w:color="000000"/>
        <w:bdr w:val="none" w:sz="0" w:space="0" w:color="auto"/>
        <w:shd w:val="clear" w:color="auto" w:fill="auto"/>
        <w:vertAlign w:val="baseline"/>
      </w:rPr>
    </w:lvl>
    <w:lvl w:ilvl="1" w:tplc="9BA480DC">
      <w:start w:val="1"/>
      <w:numFmt w:val="bullet"/>
      <w:lvlText w:val="o"/>
      <w:lvlJc w:val="left"/>
      <w:pPr>
        <w:ind w:left="12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54A2758">
      <w:start w:val="1"/>
      <w:numFmt w:val="bullet"/>
      <w:lvlText w:val="▪"/>
      <w:lvlJc w:val="left"/>
      <w:pPr>
        <w:ind w:left="19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6CAE">
      <w:start w:val="1"/>
      <w:numFmt w:val="bullet"/>
      <w:lvlText w:val="•"/>
      <w:lvlJc w:val="left"/>
      <w:pPr>
        <w:ind w:left="26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C88CB42">
      <w:start w:val="1"/>
      <w:numFmt w:val="bullet"/>
      <w:lvlText w:val="o"/>
      <w:lvlJc w:val="left"/>
      <w:pPr>
        <w:ind w:left="33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E640758">
      <w:start w:val="1"/>
      <w:numFmt w:val="bullet"/>
      <w:lvlText w:val="▪"/>
      <w:lvlJc w:val="left"/>
      <w:pPr>
        <w:ind w:left="41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E54C38A">
      <w:start w:val="1"/>
      <w:numFmt w:val="bullet"/>
      <w:lvlText w:val="•"/>
      <w:lvlJc w:val="left"/>
      <w:pPr>
        <w:ind w:left="48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1649B28">
      <w:start w:val="1"/>
      <w:numFmt w:val="bullet"/>
      <w:lvlText w:val="o"/>
      <w:lvlJc w:val="left"/>
      <w:pPr>
        <w:ind w:left="55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FA1BFC">
      <w:start w:val="1"/>
      <w:numFmt w:val="bullet"/>
      <w:lvlText w:val="▪"/>
      <w:lvlJc w:val="left"/>
      <w:pPr>
        <w:ind w:left="62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3F4DF2"/>
    <w:multiLevelType w:val="hybridMultilevel"/>
    <w:tmpl w:val="4E6E6760"/>
    <w:lvl w:ilvl="0" w:tplc="04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4946F6"/>
    <w:multiLevelType w:val="hybridMultilevel"/>
    <w:tmpl w:val="1E620E88"/>
    <w:lvl w:ilvl="0" w:tplc="FB9071B4">
      <w:start w:val="1"/>
      <w:numFmt w:val="decimal"/>
      <w:lvlText w:val="%1)"/>
      <w:lvlJc w:val="left"/>
      <w:pPr>
        <w:ind w:left="487"/>
      </w:pPr>
      <w:rPr>
        <w:b w:val="0"/>
        <w:i w:val="0"/>
        <w:strike w:val="0"/>
        <w:dstrike w:val="0"/>
        <w:color w:val="000000"/>
        <w:sz w:val="22"/>
        <w:szCs w:val="22"/>
        <w:u w:val="none" w:color="000000"/>
        <w:bdr w:val="none" w:sz="0" w:space="0" w:color="auto"/>
        <w:shd w:val="clear" w:color="auto" w:fill="auto"/>
        <w:vertAlign w:val="baseline"/>
      </w:rPr>
    </w:lvl>
    <w:lvl w:ilvl="1" w:tplc="7EB0C35A">
      <w:start w:val="1"/>
      <w:numFmt w:val="bullet"/>
      <w:lvlText w:val="o"/>
      <w:lvlJc w:val="left"/>
      <w:pPr>
        <w:ind w:left="12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6722E5C">
      <w:start w:val="1"/>
      <w:numFmt w:val="bullet"/>
      <w:lvlText w:val="▪"/>
      <w:lvlJc w:val="left"/>
      <w:pPr>
        <w:ind w:left="19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8A0EB42">
      <w:start w:val="1"/>
      <w:numFmt w:val="bullet"/>
      <w:lvlText w:val="•"/>
      <w:lvlJc w:val="left"/>
      <w:pPr>
        <w:ind w:left="26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5BE6596">
      <w:start w:val="1"/>
      <w:numFmt w:val="bullet"/>
      <w:lvlText w:val="o"/>
      <w:lvlJc w:val="left"/>
      <w:pPr>
        <w:ind w:left="33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A98D810">
      <w:start w:val="1"/>
      <w:numFmt w:val="bullet"/>
      <w:lvlText w:val="▪"/>
      <w:lvlJc w:val="left"/>
      <w:pPr>
        <w:ind w:left="41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BDC59F2">
      <w:start w:val="1"/>
      <w:numFmt w:val="bullet"/>
      <w:lvlText w:val="•"/>
      <w:lvlJc w:val="left"/>
      <w:pPr>
        <w:ind w:left="48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7066386">
      <w:start w:val="1"/>
      <w:numFmt w:val="bullet"/>
      <w:lvlText w:val="o"/>
      <w:lvlJc w:val="left"/>
      <w:pPr>
        <w:ind w:left="55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F565B18">
      <w:start w:val="1"/>
      <w:numFmt w:val="bullet"/>
      <w:lvlText w:val="▪"/>
      <w:lvlJc w:val="left"/>
      <w:pPr>
        <w:ind w:left="62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4F18E7"/>
    <w:multiLevelType w:val="hybridMultilevel"/>
    <w:tmpl w:val="CF0CB0CA"/>
    <w:lvl w:ilvl="0" w:tplc="041A0011">
      <w:start w:val="1"/>
      <w:numFmt w:val="decimal"/>
      <w:lvlText w:val="%1)"/>
      <w:lvlJc w:val="left"/>
      <w:pPr>
        <w:ind w:left="1440"/>
      </w:pPr>
      <w:rPr>
        <w:rFonts w:hint="default"/>
        <w:b w:val="0"/>
        <w:i w:val="0"/>
        <w:strike w:val="0"/>
        <w:dstrike w:val="0"/>
        <w:color w:val="000000"/>
        <w:sz w:val="24"/>
        <w:szCs w:val="24"/>
        <w:u w:val="none" w:color="000000"/>
        <w:bdr w:val="none" w:sz="0" w:space="0" w:color="auto"/>
        <w:shd w:val="clear" w:color="auto" w:fill="auto"/>
        <w:vertAlign w:val="baseline"/>
      </w:rPr>
    </w:lvl>
    <w:lvl w:ilvl="1" w:tplc="95DCB99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83EF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2E40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A2EA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8058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E388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AE24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4B67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AE05F5"/>
    <w:multiLevelType w:val="hybridMultilevel"/>
    <w:tmpl w:val="EDE04DFE"/>
    <w:lvl w:ilvl="0" w:tplc="041A0011">
      <w:start w:val="1"/>
      <w:numFmt w:val="decimal"/>
      <w:lvlText w:val="%1)"/>
      <w:lvlJc w:val="left"/>
      <w:pPr>
        <w:ind w:left="1046" w:hanging="360"/>
      </w:pPr>
    </w:lvl>
    <w:lvl w:ilvl="1" w:tplc="041A0019" w:tentative="1">
      <w:start w:val="1"/>
      <w:numFmt w:val="lowerLetter"/>
      <w:lvlText w:val="%2."/>
      <w:lvlJc w:val="left"/>
      <w:pPr>
        <w:ind w:left="1766" w:hanging="360"/>
      </w:pPr>
    </w:lvl>
    <w:lvl w:ilvl="2" w:tplc="041A001B" w:tentative="1">
      <w:start w:val="1"/>
      <w:numFmt w:val="lowerRoman"/>
      <w:lvlText w:val="%3."/>
      <w:lvlJc w:val="right"/>
      <w:pPr>
        <w:ind w:left="2486" w:hanging="180"/>
      </w:pPr>
    </w:lvl>
    <w:lvl w:ilvl="3" w:tplc="041A000F" w:tentative="1">
      <w:start w:val="1"/>
      <w:numFmt w:val="decimal"/>
      <w:lvlText w:val="%4."/>
      <w:lvlJc w:val="left"/>
      <w:pPr>
        <w:ind w:left="3206" w:hanging="360"/>
      </w:pPr>
    </w:lvl>
    <w:lvl w:ilvl="4" w:tplc="041A0019" w:tentative="1">
      <w:start w:val="1"/>
      <w:numFmt w:val="lowerLetter"/>
      <w:lvlText w:val="%5."/>
      <w:lvlJc w:val="left"/>
      <w:pPr>
        <w:ind w:left="3926" w:hanging="360"/>
      </w:pPr>
    </w:lvl>
    <w:lvl w:ilvl="5" w:tplc="041A001B" w:tentative="1">
      <w:start w:val="1"/>
      <w:numFmt w:val="lowerRoman"/>
      <w:lvlText w:val="%6."/>
      <w:lvlJc w:val="right"/>
      <w:pPr>
        <w:ind w:left="4646" w:hanging="180"/>
      </w:pPr>
    </w:lvl>
    <w:lvl w:ilvl="6" w:tplc="041A000F" w:tentative="1">
      <w:start w:val="1"/>
      <w:numFmt w:val="decimal"/>
      <w:lvlText w:val="%7."/>
      <w:lvlJc w:val="left"/>
      <w:pPr>
        <w:ind w:left="5366" w:hanging="360"/>
      </w:pPr>
    </w:lvl>
    <w:lvl w:ilvl="7" w:tplc="041A0019" w:tentative="1">
      <w:start w:val="1"/>
      <w:numFmt w:val="lowerLetter"/>
      <w:lvlText w:val="%8."/>
      <w:lvlJc w:val="left"/>
      <w:pPr>
        <w:ind w:left="6086" w:hanging="360"/>
      </w:pPr>
    </w:lvl>
    <w:lvl w:ilvl="8" w:tplc="041A001B" w:tentative="1">
      <w:start w:val="1"/>
      <w:numFmt w:val="lowerRoman"/>
      <w:lvlText w:val="%9."/>
      <w:lvlJc w:val="right"/>
      <w:pPr>
        <w:ind w:left="6806" w:hanging="180"/>
      </w:pPr>
    </w:lvl>
  </w:abstractNum>
  <w:abstractNum w:abstractNumId="11" w15:restartNumberingAfterBreak="0">
    <w:nsid w:val="1DDA5E29"/>
    <w:multiLevelType w:val="hybridMultilevel"/>
    <w:tmpl w:val="23249922"/>
    <w:lvl w:ilvl="0" w:tplc="041A0001">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2" w15:restartNumberingAfterBreak="0">
    <w:nsid w:val="1E071D23"/>
    <w:multiLevelType w:val="hybridMultilevel"/>
    <w:tmpl w:val="377032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F97077"/>
    <w:multiLevelType w:val="hybridMultilevel"/>
    <w:tmpl w:val="C102DFEA"/>
    <w:lvl w:ilvl="0" w:tplc="041A0001">
      <w:start w:val="1"/>
      <w:numFmt w:val="bullet"/>
      <w:lvlText w:val=""/>
      <w:lvlJc w:val="left"/>
      <w:pPr>
        <w:ind w:left="1570" w:hanging="360"/>
      </w:pPr>
      <w:rPr>
        <w:rFonts w:ascii="Symbol" w:hAnsi="Symbol" w:hint="default"/>
      </w:rPr>
    </w:lvl>
    <w:lvl w:ilvl="1" w:tplc="041A0003" w:tentative="1">
      <w:start w:val="1"/>
      <w:numFmt w:val="bullet"/>
      <w:lvlText w:val="o"/>
      <w:lvlJc w:val="left"/>
      <w:pPr>
        <w:ind w:left="2290" w:hanging="360"/>
      </w:pPr>
      <w:rPr>
        <w:rFonts w:ascii="Courier New" w:hAnsi="Courier New" w:cs="Courier New" w:hint="default"/>
      </w:rPr>
    </w:lvl>
    <w:lvl w:ilvl="2" w:tplc="041A0005" w:tentative="1">
      <w:start w:val="1"/>
      <w:numFmt w:val="bullet"/>
      <w:lvlText w:val=""/>
      <w:lvlJc w:val="left"/>
      <w:pPr>
        <w:ind w:left="3010" w:hanging="360"/>
      </w:pPr>
      <w:rPr>
        <w:rFonts w:ascii="Wingdings" w:hAnsi="Wingdings" w:hint="default"/>
      </w:rPr>
    </w:lvl>
    <w:lvl w:ilvl="3" w:tplc="041A0001" w:tentative="1">
      <w:start w:val="1"/>
      <w:numFmt w:val="bullet"/>
      <w:lvlText w:val=""/>
      <w:lvlJc w:val="left"/>
      <w:pPr>
        <w:ind w:left="3730" w:hanging="360"/>
      </w:pPr>
      <w:rPr>
        <w:rFonts w:ascii="Symbol" w:hAnsi="Symbol" w:hint="default"/>
      </w:rPr>
    </w:lvl>
    <w:lvl w:ilvl="4" w:tplc="041A0003" w:tentative="1">
      <w:start w:val="1"/>
      <w:numFmt w:val="bullet"/>
      <w:lvlText w:val="o"/>
      <w:lvlJc w:val="left"/>
      <w:pPr>
        <w:ind w:left="4450" w:hanging="360"/>
      </w:pPr>
      <w:rPr>
        <w:rFonts w:ascii="Courier New" w:hAnsi="Courier New" w:cs="Courier New" w:hint="default"/>
      </w:rPr>
    </w:lvl>
    <w:lvl w:ilvl="5" w:tplc="041A0005" w:tentative="1">
      <w:start w:val="1"/>
      <w:numFmt w:val="bullet"/>
      <w:lvlText w:val=""/>
      <w:lvlJc w:val="left"/>
      <w:pPr>
        <w:ind w:left="5170" w:hanging="360"/>
      </w:pPr>
      <w:rPr>
        <w:rFonts w:ascii="Wingdings" w:hAnsi="Wingdings" w:hint="default"/>
      </w:rPr>
    </w:lvl>
    <w:lvl w:ilvl="6" w:tplc="041A0001" w:tentative="1">
      <w:start w:val="1"/>
      <w:numFmt w:val="bullet"/>
      <w:lvlText w:val=""/>
      <w:lvlJc w:val="left"/>
      <w:pPr>
        <w:ind w:left="5890" w:hanging="360"/>
      </w:pPr>
      <w:rPr>
        <w:rFonts w:ascii="Symbol" w:hAnsi="Symbol" w:hint="default"/>
      </w:rPr>
    </w:lvl>
    <w:lvl w:ilvl="7" w:tplc="041A0003" w:tentative="1">
      <w:start w:val="1"/>
      <w:numFmt w:val="bullet"/>
      <w:lvlText w:val="o"/>
      <w:lvlJc w:val="left"/>
      <w:pPr>
        <w:ind w:left="6610" w:hanging="360"/>
      </w:pPr>
      <w:rPr>
        <w:rFonts w:ascii="Courier New" w:hAnsi="Courier New" w:cs="Courier New" w:hint="default"/>
      </w:rPr>
    </w:lvl>
    <w:lvl w:ilvl="8" w:tplc="041A0005" w:tentative="1">
      <w:start w:val="1"/>
      <w:numFmt w:val="bullet"/>
      <w:lvlText w:val=""/>
      <w:lvlJc w:val="left"/>
      <w:pPr>
        <w:ind w:left="7330" w:hanging="360"/>
      </w:pPr>
      <w:rPr>
        <w:rFonts w:ascii="Wingdings" w:hAnsi="Wingdings" w:hint="default"/>
      </w:rPr>
    </w:lvl>
  </w:abstractNum>
  <w:abstractNum w:abstractNumId="14" w15:restartNumberingAfterBreak="0">
    <w:nsid w:val="1F87468E"/>
    <w:multiLevelType w:val="hybridMultilevel"/>
    <w:tmpl w:val="7F5E9F56"/>
    <w:lvl w:ilvl="0" w:tplc="CE504710">
      <w:start w:val="1"/>
      <w:numFmt w:val="decimal"/>
      <w:lvlText w:val="%1)"/>
      <w:lvlJc w:val="left"/>
      <w:pPr>
        <w:ind w:left="862" w:hanging="360"/>
      </w:pPr>
      <w:rPr>
        <w:rFonts w:hint="default"/>
        <w:b/>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5" w15:restartNumberingAfterBreak="0">
    <w:nsid w:val="22E56569"/>
    <w:multiLevelType w:val="hybridMultilevel"/>
    <w:tmpl w:val="346EE7A2"/>
    <w:lvl w:ilvl="0" w:tplc="04EAD530">
      <w:start w:val="1"/>
      <w:numFmt w:val="decimal"/>
      <w:lvlText w:val="%1)"/>
      <w:lvlJc w:val="left"/>
      <w:pPr>
        <w:ind w:left="667" w:hanging="360"/>
      </w:pPr>
      <w:rPr>
        <w:rFonts w:hint="default"/>
      </w:rPr>
    </w:lvl>
    <w:lvl w:ilvl="1" w:tplc="041A0019" w:tentative="1">
      <w:start w:val="1"/>
      <w:numFmt w:val="lowerLetter"/>
      <w:lvlText w:val="%2."/>
      <w:lvlJc w:val="left"/>
      <w:pPr>
        <w:ind w:left="1387" w:hanging="360"/>
      </w:pPr>
    </w:lvl>
    <w:lvl w:ilvl="2" w:tplc="041A001B" w:tentative="1">
      <w:start w:val="1"/>
      <w:numFmt w:val="lowerRoman"/>
      <w:lvlText w:val="%3."/>
      <w:lvlJc w:val="right"/>
      <w:pPr>
        <w:ind w:left="2107" w:hanging="180"/>
      </w:pPr>
    </w:lvl>
    <w:lvl w:ilvl="3" w:tplc="041A000F" w:tentative="1">
      <w:start w:val="1"/>
      <w:numFmt w:val="decimal"/>
      <w:lvlText w:val="%4."/>
      <w:lvlJc w:val="left"/>
      <w:pPr>
        <w:ind w:left="2827" w:hanging="360"/>
      </w:pPr>
    </w:lvl>
    <w:lvl w:ilvl="4" w:tplc="041A0019" w:tentative="1">
      <w:start w:val="1"/>
      <w:numFmt w:val="lowerLetter"/>
      <w:lvlText w:val="%5."/>
      <w:lvlJc w:val="left"/>
      <w:pPr>
        <w:ind w:left="3547" w:hanging="360"/>
      </w:pPr>
    </w:lvl>
    <w:lvl w:ilvl="5" w:tplc="041A001B" w:tentative="1">
      <w:start w:val="1"/>
      <w:numFmt w:val="lowerRoman"/>
      <w:lvlText w:val="%6."/>
      <w:lvlJc w:val="right"/>
      <w:pPr>
        <w:ind w:left="4267" w:hanging="180"/>
      </w:pPr>
    </w:lvl>
    <w:lvl w:ilvl="6" w:tplc="041A000F" w:tentative="1">
      <w:start w:val="1"/>
      <w:numFmt w:val="decimal"/>
      <w:lvlText w:val="%7."/>
      <w:lvlJc w:val="left"/>
      <w:pPr>
        <w:ind w:left="4987" w:hanging="360"/>
      </w:pPr>
    </w:lvl>
    <w:lvl w:ilvl="7" w:tplc="041A0019" w:tentative="1">
      <w:start w:val="1"/>
      <w:numFmt w:val="lowerLetter"/>
      <w:lvlText w:val="%8."/>
      <w:lvlJc w:val="left"/>
      <w:pPr>
        <w:ind w:left="5707" w:hanging="360"/>
      </w:pPr>
    </w:lvl>
    <w:lvl w:ilvl="8" w:tplc="041A001B" w:tentative="1">
      <w:start w:val="1"/>
      <w:numFmt w:val="lowerRoman"/>
      <w:lvlText w:val="%9."/>
      <w:lvlJc w:val="right"/>
      <w:pPr>
        <w:ind w:left="6427" w:hanging="180"/>
      </w:pPr>
    </w:lvl>
  </w:abstractNum>
  <w:abstractNum w:abstractNumId="16" w15:restartNumberingAfterBreak="0">
    <w:nsid w:val="23E830CA"/>
    <w:multiLevelType w:val="hybridMultilevel"/>
    <w:tmpl w:val="834EB5AC"/>
    <w:lvl w:ilvl="0" w:tplc="05D62DCE">
      <w:start w:val="1"/>
      <w:numFmt w:val="decimal"/>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EC0454"/>
    <w:multiLevelType w:val="hybridMultilevel"/>
    <w:tmpl w:val="4190A7C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8" w15:restartNumberingAfterBreak="0">
    <w:nsid w:val="39257742"/>
    <w:multiLevelType w:val="hybridMultilevel"/>
    <w:tmpl w:val="D7ECFAE6"/>
    <w:lvl w:ilvl="0" w:tplc="041A0001">
      <w:start w:val="1"/>
      <w:numFmt w:val="bullet"/>
      <w:lvlText w:val=""/>
      <w:lvlJc w:val="left"/>
      <w:pPr>
        <w:ind w:left="852" w:hanging="360"/>
      </w:pPr>
      <w:rPr>
        <w:rFonts w:ascii="Symbol" w:hAnsi="Symbol"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19" w15:restartNumberingAfterBreak="0">
    <w:nsid w:val="3BA0318C"/>
    <w:multiLevelType w:val="hybridMultilevel"/>
    <w:tmpl w:val="EB08552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4E7E60"/>
    <w:multiLevelType w:val="hybridMultilevel"/>
    <w:tmpl w:val="4CAA9F60"/>
    <w:lvl w:ilvl="0" w:tplc="CD18B6AA">
      <w:start w:val="1"/>
      <w:numFmt w:val="decimal"/>
      <w:lvlText w:val="%1)"/>
      <w:lvlJc w:val="left"/>
      <w:pPr>
        <w:ind w:left="727" w:hanging="360"/>
      </w:pPr>
      <w:rPr>
        <w:rFonts w:hint="default"/>
      </w:rPr>
    </w:lvl>
    <w:lvl w:ilvl="1" w:tplc="041A0019" w:tentative="1">
      <w:start w:val="1"/>
      <w:numFmt w:val="lowerLetter"/>
      <w:lvlText w:val="%2."/>
      <w:lvlJc w:val="left"/>
      <w:pPr>
        <w:ind w:left="1447" w:hanging="360"/>
      </w:pPr>
    </w:lvl>
    <w:lvl w:ilvl="2" w:tplc="041A001B" w:tentative="1">
      <w:start w:val="1"/>
      <w:numFmt w:val="lowerRoman"/>
      <w:lvlText w:val="%3."/>
      <w:lvlJc w:val="right"/>
      <w:pPr>
        <w:ind w:left="2167" w:hanging="180"/>
      </w:pPr>
    </w:lvl>
    <w:lvl w:ilvl="3" w:tplc="041A000F" w:tentative="1">
      <w:start w:val="1"/>
      <w:numFmt w:val="decimal"/>
      <w:lvlText w:val="%4."/>
      <w:lvlJc w:val="left"/>
      <w:pPr>
        <w:ind w:left="2887" w:hanging="360"/>
      </w:pPr>
    </w:lvl>
    <w:lvl w:ilvl="4" w:tplc="041A0019" w:tentative="1">
      <w:start w:val="1"/>
      <w:numFmt w:val="lowerLetter"/>
      <w:lvlText w:val="%5."/>
      <w:lvlJc w:val="left"/>
      <w:pPr>
        <w:ind w:left="3607" w:hanging="360"/>
      </w:pPr>
    </w:lvl>
    <w:lvl w:ilvl="5" w:tplc="041A001B" w:tentative="1">
      <w:start w:val="1"/>
      <w:numFmt w:val="lowerRoman"/>
      <w:lvlText w:val="%6."/>
      <w:lvlJc w:val="right"/>
      <w:pPr>
        <w:ind w:left="4327" w:hanging="180"/>
      </w:pPr>
    </w:lvl>
    <w:lvl w:ilvl="6" w:tplc="041A000F" w:tentative="1">
      <w:start w:val="1"/>
      <w:numFmt w:val="decimal"/>
      <w:lvlText w:val="%7."/>
      <w:lvlJc w:val="left"/>
      <w:pPr>
        <w:ind w:left="5047" w:hanging="360"/>
      </w:pPr>
    </w:lvl>
    <w:lvl w:ilvl="7" w:tplc="041A0019" w:tentative="1">
      <w:start w:val="1"/>
      <w:numFmt w:val="lowerLetter"/>
      <w:lvlText w:val="%8."/>
      <w:lvlJc w:val="left"/>
      <w:pPr>
        <w:ind w:left="5767" w:hanging="360"/>
      </w:pPr>
    </w:lvl>
    <w:lvl w:ilvl="8" w:tplc="041A001B" w:tentative="1">
      <w:start w:val="1"/>
      <w:numFmt w:val="lowerRoman"/>
      <w:lvlText w:val="%9."/>
      <w:lvlJc w:val="right"/>
      <w:pPr>
        <w:ind w:left="6487" w:hanging="180"/>
      </w:pPr>
    </w:lvl>
  </w:abstractNum>
  <w:abstractNum w:abstractNumId="21" w15:restartNumberingAfterBreak="0">
    <w:nsid w:val="44937561"/>
    <w:multiLevelType w:val="hybridMultilevel"/>
    <w:tmpl w:val="3FD41992"/>
    <w:lvl w:ilvl="0" w:tplc="627A7D62">
      <w:start w:val="1"/>
      <w:numFmt w:val="decimal"/>
      <w:lvlText w:val="%1)"/>
      <w:lvlJc w:val="left"/>
      <w:pPr>
        <w:ind w:left="730" w:hanging="360"/>
      </w:pPr>
      <w:rPr>
        <w:rFonts w:hint="default"/>
        <w:sz w:val="22"/>
        <w:szCs w:val="22"/>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22" w15:restartNumberingAfterBreak="0">
    <w:nsid w:val="4A1C5FBF"/>
    <w:multiLevelType w:val="hybridMultilevel"/>
    <w:tmpl w:val="807C73B4"/>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4A0A3E"/>
    <w:multiLevelType w:val="hybridMultilevel"/>
    <w:tmpl w:val="4EBE524C"/>
    <w:lvl w:ilvl="0" w:tplc="C32C1A46">
      <w:start w:val="1"/>
      <w:numFmt w:val="decimal"/>
      <w:lvlText w:val="%1)"/>
      <w:lvlJc w:val="left"/>
      <w:pPr>
        <w:ind w:left="770" w:hanging="360"/>
      </w:pPr>
      <w:rPr>
        <w:rFonts w:hint="default"/>
      </w:rPr>
    </w:lvl>
    <w:lvl w:ilvl="1" w:tplc="041A0019" w:tentative="1">
      <w:start w:val="1"/>
      <w:numFmt w:val="lowerLetter"/>
      <w:lvlText w:val="%2."/>
      <w:lvlJc w:val="left"/>
      <w:pPr>
        <w:ind w:left="1490" w:hanging="360"/>
      </w:pPr>
    </w:lvl>
    <w:lvl w:ilvl="2" w:tplc="041A001B" w:tentative="1">
      <w:start w:val="1"/>
      <w:numFmt w:val="lowerRoman"/>
      <w:lvlText w:val="%3."/>
      <w:lvlJc w:val="right"/>
      <w:pPr>
        <w:ind w:left="2210" w:hanging="180"/>
      </w:pPr>
    </w:lvl>
    <w:lvl w:ilvl="3" w:tplc="041A000F" w:tentative="1">
      <w:start w:val="1"/>
      <w:numFmt w:val="decimal"/>
      <w:lvlText w:val="%4."/>
      <w:lvlJc w:val="left"/>
      <w:pPr>
        <w:ind w:left="2930" w:hanging="360"/>
      </w:pPr>
    </w:lvl>
    <w:lvl w:ilvl="4" w:tplc="041A0019" w:tentative="1">
      <w:start w:val="1"/>
      <w:numFmt w:val="lowerLetter"/>
      <w:lvlText w:val="%5."/>
      <w:lvlJc w:val="left"/>
      <w:pPr>
        <w:ind w:left="3650" w:hanging="360"/>
      </w:pPr>
    </w:lvl>
    <w:lvl w:ilvl="5" w:tplc="041A001B" w:tentative="1">
      <w:start w:val="1"/>
      <w:numFmt w:val="lowerRoman"/>
      <w:lvlText w:val="%6."/>
      <w:lvlJc w:val="right"/>
      <w:pPr>
        <w:ind w:left="4370" w:hanging="180"/>
      </w:pPr>
    </w:lvl>
    <w:lvl w:ilvl="6" w:tplc="041A000F" w:tentative="1">
      <w:start w:val="1"/>
      <w:numFmt w:val="decimal"/>
      <w:lvlText w:val="%7."/>
      <w:lvlJc w:val="left"/>
      <w:pPr>
        <w:ind w:left="5090" w:hanging="360"/>
      </w:pPr>
    </w:lvl>
    <w:lvl w:ilvl="7" w:tplc="041A0019" w:tentative="1">
      <w:start w:val="1"/>
      <w:numFmt w:val="lowerLetter"/>
      <w:lvlText w:val="%8."/>
      <w:lvlJc w:val="left"/>
      <w:pPr>
        <w:ind w:left="5810" w:hanging="360"/>
      </w:pPr>
    </w:lvl>
    <w:lvl w:ilvl="8" w:tplc="041A001B" w:tentative="1">
      <w:start w:val="1"/>
      <w:numFmt w:val="lowerRoman"/>
      <w:lvlText w:val="%9."/>
      <w:lvlJc w:val="right"/>
      <w:pPr>
        <w:ind w:left="6530" w:hanging="180"/>
      </w:pPr>
    </w:lvl>
  </w:abstractNum>
  <w:abstractNum w:abstractNumId="24" w15:restartNumberingAfterBreak="0">
    <w:nsid w:val="4CC8612F"/>
    <w:multiLevelType w:val="hybridMultilevel"/>
    <w:tmpl w:val="FC6EA674"/>
    <w:lvl w:ilvl="0" w:tplc="59801B1A">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F526F6"/>
    <w:multiLevelType w:val="hybridMultilevel"/>
    <w:tmpl w:val="BA864D3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00863B8"/>
    <w:multiLevelType w:val="hybridMultilevel"/>
    <w:tmpl w:val="C728F61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F127D"/>
    <w:multiLevelType w:val="hybridMultilevel"/>
    <w:tmpl w:val="FE000F70"/>
    <w:lvl w:ilvl="0" w:tplc="F13E743A">
      <w:start w:val="1"/>
      <w:numFmt w:val="bullet"/>
      <w:lvlText w:val=""/>
      <w:lvlJc w:val="left"/>
      <w:pPr>
        <w:ind w:left="862"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4BD690C"/>
    <w:multiLevelType w:val="hybridMultilevel"/>
    <w:tmpl w:val="607AA97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EC2047"/>
    <w:multiLevelType w:val="hybridMultilevel"/>
    <w:tmpl w:val="FEFA76F4"/>
    <w:lvl w:ilvl="0" w:tplc="F13E743A">
      <w:start w:val="1"/>
      <w:numFmt w:val="bullet"/>
      <w:lvlText w:val=""/>
      <w:lvlJc w:val="left"/>
      <w:pPr>
        <w:ind w:left="862" w:hanging="360"/>
      </w:pPr>
      <w:rPr>
        <w:rFonts w:ascii="Symbol" w:hAnsi="Symbol" w:hint="default"/>
        <w:color w:val="auto"/>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0" w15:restartNumberingAfterBreak="0">
    <w:nsid w:val="68CA56A9"/>
    <w:multiLevelType w:val="hybridMultilevel"/>
    <w:tmpl w:val="AA5C1608"/>
    <w:lvl w:ilvl="0" w:tplc="041A0011">
      <w:start w:val="1"/>
      <w:numFmt w:val="decimal"/>
      <w:lvlText w:val="%1)"/>
      <w:lvlJc w:val="left"/>
      <w:pPr>
        <w:ind w:left="708"/>
      </w:pPr>
      <w:rPr>
        <w:b w:val="0"/>
        <w:i w:val="0"/>
        <w:strike w:val="0"/>
        <w:dstrike w:val="0"/>
        <w:color w:val="000000"/>
        <w:sz w:val="22"/>
        <w:szCs w:val="22"/>
        <w:u w:val="none" w:color="000000"/>
        <w:bdr w:val="none" w:sz="0" w:space="0" w:color="auto"/>
        <w:shd w:val="clear" w:color="auto" w:fill="auto"/>
        <w:vertAlign w:val="baseline"/>
      </w:rPr>
    </w:lvl>
    <w:lvl w:ilvl="1" w:tplc="96BE6482">
      <w:start w:val="1"/>
      <w:numFmt w:val="lowerLetter"/>
      <w:lvlText w:val="%2"/>
      <w:lvlJc w:val="left"/>
      <w:pPr>
        <w:ind w:left="1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C2E442">
      <w:start w:val="1"/>
      <w:numFmt w:val="lowerRoman"/>
      <w:lvlText w:val="%3"/>
      <w:lvlJc w:val="left"/>
      <w:pPr>
        <w:ind w:left="2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066E14">
      <w:start w:val="1"/>
      <w:numFmt w:val="decimal"/>
      <w:lvlText w:val="%4"/>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CC3B60">
      <w:start w:val="1"/>
      <w:numFmt w:val="lowerLetter"/>
      <w:lvlText w:val="%5"/>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9A7C9E">
      <w:start w:val="1"/>
      <w:numFmt w:val="lowerRoman"/>
      <w:lvlText w:val="%6"/>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EED65E">
      <w:start w:val="1"/>
      <w:numFmt w:val="decimal"/>
      <w:lvlText w:val="%7"/>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429AA">
      <w:start w:val="1"/>
      <w:numFmt w:val="lowerLetter"/>
      <w:lvlText w:val="%8"/>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1699A6">
      <w:start w:val="1"/>
      <w:numFmt w:val="lowerRoman"/>
      <w:lvlText w:val="%9"/>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A285AEF"/>
    <w:multiLevelType w:val="hybridMultilevel"/>
    <w:tmpl w:val="79D8BB5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3B64D3"/>
    <w:multiLevelType w:val="hybridMultilevel"/>
    <w:tmpl w:val="941C7EE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E027ED1"/>
    <w:multiLevelType w:val="hybridMultilevel"/>
    <w:tmpl w:val="B2E6D74A"/>
    <w:lvl w:ilvl="0" w:tplc="41DC1458">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033F24"/>
    <w:multiLevelType w:val="hybridMultilevel"/>
    <w:tmpl w:val="C61E0054"/>
    <w:lvl w:ilvl="0" w:tplc="F13E743A">
      <w:start w:val="1"/>
      <w:numFmt w:val="bullet"/>
      <w:lvlText w:val=""/>
      <w:lvlJc w:val="left"/>
      <w:pPr>
        <w:ind w:left="1004" w:hanging="360"/>
      </w:pPr>
      <w:rPr>
        <w:rFonts w:ascii="Symbol" w:hAnsi="Symbol" w:hint="default"/>
        <w:color w:val="auto"/>
      </w:rPr>
    </w:lvl>
    <w:lvl w:ilvl="1" w:tplc="6A4C4FD0">
      <w:start w:val="30"/>
      <w:numFmt w:val="bullet"/>
      <w:lvlText w:val="•"/>
      <w:lvlJc w:val="left"/>
      <w:pPr>
        <w:ind w:left="1807" w:hanging="585"/>
      </w:pPr>
      <w:rPr>
        <w:rFonts w:ascii="Arial" w:eastAsia="Times New Roman" w:hAnsi="Arial" w:cs="Arial"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5" w15:restartNumberingAfterBreak="0">
    <w:nsid w:val="6ECF401B"/>
    <w:multiLevelType w:val="hybridMultilevel"/>
    <w:tmpl w:val="326E23A4"/>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36" w15:restartNumberingAfterBreak="0">
    <w:nsid w:val="6F0142A1"/>
    <w:multiLevelType w:val="hybridMultilevel"/>
    <w:tmpl w:val="FDDC9960"/>
    <w:lvl w:ilvl="0" w:tplc="A79EC994">
      <w:start w:val="1"/>
      <w:numFmt w:val="decimal"/>
      <w:lvlText w:val="%1)"/>
      <w:lvlJc w:val="left"/>
      <w:pPr>
        <w:ind w:left="487"/>
      </w:pPr>
      <w:rPr>
        <w:b w:val="0"/>
        <w:i w:val="0"/>
        <w:strike w:val="0"/>
        <w:dstrike w:val="0"/>
        <w:color w:val="000000"/>
        <w:sz w:val="22"/>
        <w:szCs w:val="22"/>
        <w:u w:val="none" w:color="000000"/>
        <w:bdr w:val="none" w:sz="0" w:space="0" w:color="auto"/>
        <w:shd w:val="clear" w:color="auto" w:fill="auto"/>
        <w:vertAlign w:val="baseline"/>
      </w:rPr>
    </w:lvl>
    <w:lvl w:ilvl="1" w:tplc="9BA480DC">
      <w:start w:val="1"/>
      <w:numFmt w:val="bullet"/>
      <w:lvlText w:val="o"/>
      <w:lvlJc w:val="left"/>
      <w:pPr>
        <w:ind w:left="12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54A2758">
      <w:start w:val="1"/>
      <w:numFmt w:val="bullet"/>
      <w:lvlText w:val="▪"/>
      <w:lvlJc w:val="left"/>
      <w:pPr>
        <w:ind w:left="19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6CAE">
      <w:start w:val="1"/>
      <w:numFmt w:val="bullet"/>
      <w:lvlText w:val="•"/>
      <w:lvlJc w:val="left"/>
      <w:pPr>
        <w:ind w:left="26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C88CB42">
      <w:start w:val="1"/>
      <w:numFmt w:val="bullet"/>
      <w:lvlText w:val="o"/>
      <w:lvlJc w:val="left"/>
      <w:pPr>
        <w:ind w:left="33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E640758">
      <w:start w:val="1"/>
      <w:numFmt w:val="bullet"/>
      <w:lvlText w:val="▪"/>
      <w:lvlJc w:val="left"/>
      <w:pPr>
        <w:ind w:left="41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E54C38A">
      <w:start w:val="1"/>
      <w:numFmt w:val="bullet"/>
      <w:lvlText w:val="•"/>
      <w:lvlJc w:val="left"/>
      <w:pPr>
        <w:ind w:left="48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1649B28">
      <w:start w:val="1"/>
      <w:numFmt w:val="bullet"/>
      <w:lvlText w:val="o"/>
      <w:lvlJc w:val="left"/>
      <w:pPr>
        <w:ind w:left="55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FA1BFC">
      <w:start w:val="1"/>
      <w:numFmt w:val="bullet"/>
      <w:lvlText w:val="▪"/>
      <w:lvlJc w:val="left"/>
      <w:pPr>
        <w:ind w:left="62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6C463F"/>
    <w:multiLevelType w:val="hybridMultilevel"/>
    <w:tmpl w:val="585ADFD2"/>
    <w:lvl w:ilvl="0" w:tplc="F13E743A">
      <w:start w:val="1"/>
      <w:numFmt w:val="bullet"/>
      <w:lvlText w:val=""/>
      <w:lvlJc w:val="left"/>
      <w:pPr>
        <w:ind w:left="1004" w:hanging="360"/>
      </w:pPr>
      <w:rPr>
        <w:rFonts w:ascii="Symbol" w:hAnsi="Symbol" w:hint="default"/>
        <w:color w:val="auto"/>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8" w15:restartNumberingAfterBreak="0">
    <w:nsid w:val="70437825"/>
    <w:multiLevelType w:val="hybridMultilevel"/>
    <w:tmpl w:val="101451F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9" w15:restartNumberingAfterBreak="0">
    <w:nsid w:val="76171939"/>
    <w:multiLevelType w:val="hybridMultilevel"/>
    <w:tmpl w:val="A75E3D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460F61"/>
    <w:multiLevelType w:val="hybridMultilevel"/>
    <w:tmpl w:val="EE64F3CA"/>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C1802E9"/>
    <w:multiLevelType w:val="hybridMultilevel"/>
    <w:tmpl w:val="C9F08132"/>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num w:numId="1" w16cid:durableId="651251074">
    <w:abstractNumId w:val="9"/>
  </w:num>
  <w:num w:numId="2" w16cid:durableId="259609915">
    <w:abstractNumId w:val="33"/>
  </w:num>
  <w:num w:numId="3" w16cid:durableId="1171944170">
    <w:abstractNumId w:val="25"/>
  </w:num>
  <w:num w:numId="4" w16cid:durableId="1014459056">
    <w:abstractNumId w:val="2"/>
  </w:num>
  <w:num w:numId="5" w16cid:durableId="1342854442">
    <w:abstractNumId w:val="6"/>
  </w:num>
  <w:num w:numId="6" w16cid:durableId="1246719399">
    <w:abstractNumId w:val="3"/>
  </w:num>
  <w:num w:numId="7" w16cid:durableId="192809860">
    <w:abstractNumId w:val="36"/>
  </w:num>
  <w:num w:numId="8" w16cid:durableId="1874264666">
    <w:abstractNumId w:val="8"/>
  </w:num>
  <w:num w:numId="9" w16cid:durableId="1238200417">
    <w:abstractNumId w:val="28"/>
  </w:num>
  <w:num w:numId="10" w16cid:durableId="935282954">
    <w:abstractNumId w:val="10"/>
  </w:num>
  <w:num w:numId="11" w16cid:durableId="959072030">
    <w:abstractNumId w:val="32"/>
  </w:num>
  <w:num w:numId="12" w16cid:durableId="1335109024">
    <w:abstractNumId w:val="19"/>
  </w:num>
  <w:num w:numId="13" w16cid:durableId="1221096428">
    <w:abstractNumId w:val="7"/>
  </w:num>
  <w:num w:numId="14" w16cid:durableId="1364135519">
    <w:abstractNumId w:val="30"/>
  </w:num>
  <w:num w:numId="15" w16cid:durableId="1392340668">
    <w:abstractNumId w:val="40"/>
  </w:num>
  <w:num w:numId="16" w16cid:durableId="588807629">
    <w:abstractNumId w:val="16"/>
  </w:num>
  <w:num w:numId="17" w16cid:durableId="1705515088">
    <w:abstractNumId w:val="26"/>
  </w:num>
  <w:num w:numId="18" w16cid:durableId="489641021">
    <w:abstractNumId w:val="17"/>
  </w:num>
  <w:num w:numId="19" w16cid:durableId="1272205521">
    <w:abstractNumId w:val="41"/>
  </w:num>
  <w:num w:numId="20" w16cid:durableId="1613778457">
    <w:abstractNumId w:val="38"/>
  </w:num>
  <w:num w:numId="21" w16cid:durableId="373694926">
    <w:abstractNumId w:val="0"/>
  </w:num>
  <w:num w:numId="22" w16cid:durableId="889729273">
    <w:abstractNumId w:val="21"/>
  </w:num>
  <w:num w:numId="23" w16cid:durableId="983853561">
    <w:abstractNumId w:val="5"/>
  </w:num>
  <w:num w:numId="24" w16cid:durableId="911890125">
    <w:abstractNumId w:val="24"/>
  </w:num>
  <w:num w:numId="25" w16cid:durableId="938831074">
    <w:abstractNumId w:val="20"/>
  </w:num>
  <w:num w:numId="26" w16cid:durableId="485783570">
    <w:abstractNumId w:val="15"/>
  </w:num>
  <w:num w:numId="27" w16cid:durableId="604847685">
    <w:abstractNumId w:val="23"/>
  </w:num>
  <w:num w:numId="28" w16cid:durableId="1927954061">
    <w:abstractNumId w:val="31"/>
  </w:num>
  <w:num w:numId="29" w16cid:durableId="734668840">
    <w:abstractNumId w:val="13"/>
  </w:num>
  <w:num w:numId="30" w16cid:durableId="2113044019">
    <w:abstractNumId w:val="18"/>
  </w:num>
  <w:num w:numId="31" w16cid:durableId="1820072884">
    <w:abstractNumId w:val="39"/>
  </w:num>
  <w:num w:numId="32" w16cid:durableId="1892571486">
    <w:abstractNumId w:val="22"/>
  </w:num>
  <w:num w:numId="33" w16cid:durableId="1799881677">
    <w:abstractNumId w:val="35"/>
  </w:num>
  <w:num w:numId="34" w16cid:durableId="1158115065">
    <w:abstractNumId w:val="4"/>
  </w:num>
  <w:num w:numId="35" w16cid:durableId="1206676204">
    <w:abstractNumId w:val="12"/>
  </w:num>
  <w:num w:numId="36" w16cid:durableId="903873778">
    <w:abstractNumId w:val="29"/>
  </w:num>
  <w:num w:numId="37" w16cid:durableId="1262225013">
    <w:abstractNumId w:val="37"/>
  </w:num>
  <w:num w:numId="38" w16cid:durableId="1158812338">
    <w:abstractNumId w:val="34"/>
  </w:num>
  <w:num w:numId="39" w16cid:durableId="2102019799">
    <w:abstractNumId w:val="27"/>
  </w:num>
  <w:num w:numId="40" w16cid:durableId="1614289591">
    <w:abstractNumId w:val="11"/>
  </w:num>
  <w:num w:numId="41" w16cid:durableId="985358885">
    <w:abstractNumId w:val="14"/>
  </w:num>
  <w:num w:numId="42" w16cid:durableId="140386716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4C"/>
    <w:rsid w:val="0000011E"/>
    <w:rsid w:val="0000076B"/>
    <w:rsid w:val="0000099E"/>
    <w:rsid w:val="000011DF"/>
    <w:rsid w:val="00001565"/>
    <w:rsid w:val="000020A3"/>
    <w:rsid w:val="00002338"/>
    <w:rsid w:val="00002A44"/>
    <w:rsid w:val="00002E70"/>
    <w:rsid w:val="00002F11"/>
    <w:rsid w:val="00003166"/>
    <w:rsid w:val="00003D24"/>
    <w:rsid w:val="00003D27"/>
    <w:rsid w:val="00003D62"/>
    <w:rsid w:val="0000410E"/>
    <w:rsid w:val="0000519D"/>
    <w:rsid w:val="00005209"/>
    <w:rsid w:val="00006436"/>
    <w:rsid w:val="00007B7F"/>
    <w:rsid w:val="00010065"/>
    <w:rsid w:val="000108DB"/>
    <w:rsid w:val="00010F3E"/>
    <w:rsid w:val="00010FDA"/>
    <w:rsid w:val="00011E36"/>
    <w:rsid w:val="00012062"/>
    <w:rsid w:val="00012727"/>
    <w:rsid w:val="000127D4"/>
    <w:rsid w:val="00012962"/>
    <w:rsid w:val="00012E2A"/>
    <w:rsid w:val="000135A1"/>
    <w:rsid w:val="00013617"/>
    <w:rsid w:val="00013B84"/>
    <w:rsid w:val="00013C2B"/>
    <w:rsid w:val="00013C6E"/>
    <w:rsid w:val="0001422D"/>
    <w:rsid w:val="000142D7"/>
    <w:rsid w:val="000145EA"/>
    <w:rsid w:val="000156C4"/>
    <w:rsid w:val="0001637A"/>
    <w:rsid w:val="000174B6"/>
    <w:rsid w:val="00017624"/>
    <w:rsid w:val="0002068C"/>
    <w:rsid w:val="00022169"/>
    <w:rsid w:val="000221FD"/>
    <w:rsid w:val="00022423"/>
    <w:rsid w:val="000224BE"/>
    <w:rsid w:val="0002255B"/>
    <w:rsid w:val="00022AE1"/>
    <w:rsid w:val="00022D46"/>
    <w:rsid w:val="00022F7A"/>
    <w:rsid w:val="000238F1"/>
    <w:rsid w:val="0002395A"/>
    <w:rsid w:val="000239CE"/>
    <w:rsid w:val="00023F72"/>
    <w:rsid w:val="000244B2"/>
    <w:rsid w:val="00024DE9"/>
    <w:rsid w:val="00025142"/>
    <w:rsid w:val="00025579"/>
    <w:rsid w:val="00025702"/>
    <w:rsid w:val="00025815"/>
    <w:rsid w:val="00025F1A"/>
    <w:rsid w:val="0002615B"/>
    <w:rsid w:val="000264BC"/>
    <w:rsid w:val="00026C23"/>
    <w:rsid w:val="00027905"/>
    <w:rsid w:val="00030270"/>
    <w:rsid w:val="00030ACB"/>
    <w:rsid w:val="000310EF"/>
    <w:rsid w:val="00031132"/>
    <w:rsid w:val="00031846"/>
    <w:rsid w:val="0003221B"/>
    <w:rsid w:val="00032C3E"/>
    <w:rsid w:val="00032CD7"/>
    <w:rsid w:val="00032FD4"/>
    <w:rsid w:val="00033AB8"/>
    <w:rsid w:val="0003475B"/>
    <w:rsid w:val="00034BF1"/>
    <w:rsid w:val="00034C3E"/>
    <w:rsid w:val="00034E04"/>
    <w:rsid w:val="0003536E"/>
    <w:rsid w:val="0003552F"/>
    <w:rsid w:val="00035CD7"/>
    <w:rsid w:val="00035D4F"/>
    <w:rsid w:val="00036363"/>
    <w:rsid w:val="00036C7D"/>
    <w:rsid w:val="00040778"/>
    <w:rsid w:val="00040988"/>
    <w:rsid w:val="00040AA8"/>
    <w:rsid w:val="0004110B"/>
    <w:rsid w:val="000414B2"/>
    <w:rsid w:val="000417DD"/>
    <w:rsid w:val="00041EA9"/>
    <w:rsid w:val="00041EB3"/>
    <w:rsid w:val="00042D65"/>
    <w:rsid w:val="00042DB3"/>
    <w:rsid w:val="0004307F"/>
    <w:rsid w:val="0004317B"/>
    <w:rsid w:val="000437D2"/>
    <w:rsid w:val="00043D66"/>
    <w:rsid w:val="000459CE"/>
    <w:rsid w:val="00045DCF"/>
    <w:rsid w:val="00046645"/>
    <w:rsid w:val="00046C9F"/>
    <w:rsid w:val="00046E72"/>
    <w:rsid w:val="00047A21"/>
    <w:rsid w:val="00050333"/>
    <w:rsid w:val="000504D1"/>
    <w:rsid w:val="00050B3D"/>
    <w:rsid w:val="00050C66"/>
    <w:rsid w:val="00051039"/>
    <w:rsid w:val="00051467"/>
    <w:rsid w:val="00051502"/>
    <w:rsid w:val="00051AD9"/>
    <w:rsid w:val="00051CB1"/>
    <w:rsid w:val="00051D25"/>
    <w:rsid w:val="00051E54"/>
    <w:rsid w:val="000521F2"/>
    <w:rsid w:val="000524BC"/>
    <w:rsid w:val="00052AA3"/>
    <w:rsid w:val="00052EDA"/>
    <w:rsid w:val="00053337"/>
    <w:rsid w:val="000534DC"/>
    <w:rsid w:val="000537B4"/>
    <w:rsid w:val="00054197"/>
    <w:rsid w:val="0005692F"/>
    <w:rsid w:val="00056A09"/>
    <w:rsid w:val="0005732A"/>
    <w:rsid w:val="00057676"/>
    <w:rsid w:val="000576E4"/>
    <w:rsid w:val="0005779C"/>
    <w:rsid w:val="0006026C"/>
    <w:rsid w:val="0006036E"/>
    <w:rsid w:val="000616A8"/>
    <w:rsid w:val="00061C13"/>
    <w:rsid w:val="00061CE0"/>
    <w:rsid w:val="00062125"/>
    <w:rsid w:val="00062E06"/>
    <w:rsid w:val="000631CF"/>
    <w:rsid w:val="00063351"/>
    <w:rsid w:val="00063632"/>
    <w:rsid w:val="00063B25"/>
    <w:rsid w:val="00063C7E"/>
    <w:rsid w:val="00063D8F"/>
    <w:rsid w:val="0006406F"/>
    <w:rsid w:val="00064259"/>
    <w:rsid w:val="00064A2B"/>
    <w:rsid w:val="00064D77"/>
    <w:rsid w:val="00064E24"/>
    <w:rsid w:val="00064F88"/>
    <w:rsid w:val="0006606B"/>
    <w:rsid w:val="000664CC"/>
    <w:rsid w:val="000664D5"/>
    <w:rsid w:val="000670BC"/>
    <w:rsid w:val="00067311"/>
    <w:rsid w:val="00067513"/>
    <w:rsid w:val="00067ADF"/>
    <w:rsid w:val="00067C0F"/>
    <w:rsid w:val="00067F8C"/>
    <w:rsid w:val="00071396"/>
    <w:rsid w:val="000718E7"/>
    <w:rsid w:val="00071AF7"/>
    <w:rsid w:val="000724CF"/>
    <w:rsid w:val="000726AB"/>
    <w:rsid w:val="00072CE2"/>
    <w:rsid w:val="00073BCB"/>
    <w:rsid w:val="00073BCC"/>
    <w:rsid w:val="00074D9F"/>
    <w:rsid w:val="00074EC9"/>
    <w:rsid w:val="0007514C"/>
    <w:rsid w:val="000753B8"/>
    <w:rsid w:val="00075456"/>
    <w:rsid w:val="00075ED5"/>
    <w:rsid w:val="00076390"/>
    <w:rsid w:val="0007666D"/>
    <w:rsid w:val="000769D3"/>
    <w:rsid w:val="00076AA4"/>
    <w:rsid w:val="00076D14"/>
    <w:rsid w:val="00077CE6"/>
    <w:rsid w:val="000801F7"/>
    <w:rsid w:val="000802CB"/>
    <w:rsid w:val="000808DC"/>
    <w:rsid w:val="00080A67"/>
    <w:rsid w:val="00080D9C"/>
    <w:rsid w:val="00081315"/>
    <w:rsid w:val="0008135E"/>
    <w:rsid w:val="000814DE"/>
    <w:rsid w:val="000817C6"/>
    <w:rsid w:val="000823BA"/>
    <w:rsid w:val="000826C2"/>
    <w:rsid w:val="00082C89"/>
    <w:rsid w:val="00083064"/>
    <w:rsid w:val="000838D9"/>
    <w:rsid w:val="00083FF3"/>
    <w:rsid w:val="000841EC"/>
    <w:rsid w:val="0008450F"/>
    <w:rsid w:val="00084A6F"/>
    <w:rsid w:val="00084A90"/>
    <w:rsid w:val="00085AEE"/>
    <w:rsid w:val="00085D6A"/>
    <w:rsid w:val="00086287"/>
    <w:rsid w:val="00086EC1"/>
    <w:rsid w:val="00087570"/>
    <w:rsid w:val="0009029C"/>
    <w:rsid w:val="00090604"/>
    <w:rsid w:val="00090686"/>
    <w:rsid w:val="000907AD"/>
    <w:rsid w:val="000908FC"/>
    <w:rsid w:val="00090CC9"/>
    <w:rsid w:val="0009125D"/>
    <w:rsid w:val="00091C41"/>
    <w:rsid w:val="000920F2"/>
    <w:rsid w:val="00092247"/>
    <w:rsid w:val="0009265B"/>
    <w:rsid w:val="00092854"/>
    <w:rsid w:val="000930AE"/>
    <w:rsid w:val="00093D4C"/>
    <w:rsid w:val="00094A5B"/>
    <w:rsid w:val="00094A95"/>
    <w:rsid w:val="000950A0"/>
    <w:rsid w:val="000955F4"/>
    <w:rsid w:val="00095631"/>
    <w:rsid w:val="000958BD"/>
    <w:rsid w:val="000961ED"/>
    <w:rsid w:val="00096288"/>
    <w:rsid w:val="000967EF"/>
    <w:rsid w:val="00096D0C"/>
    <w:rsid w:val="00096E48"/>
    <w:rsid w:val="00096EBD"/>
    <w:rsid w:val="000973A0"/>
    <w:rsid w:val="0009745D"/>
    <w:rsid w:val="00097E01"/>
    <w:rsid w:val="00097F65"/>
    <w:rsid w:val="000A02CD"/>
    <w:rsid w:val="000A0B60"/>
    <w:rsid w:val="000A0B95"/>
    <w:rsid w:val="000A0BEF"/>
    <w:rsid w:val="000A159D"/>
    <w:rsid w:val="000A2102"/>
    <w:rsid w:val="000A2CF7"/>
    <w:rsid w:val="000A2D91"/>
    <w:rsid w:val="000A3843"/>
    <w:rsid w:val="000A3A34"/>
    <w:rsid w:val="000A3ADD"/>
    <w:rsid w:val="000A3B1D"/>
    <w:rsid w:val="000A4A85"/>
    <w:rsid w:val="000A4B2F"/>
    <w:rsid w:val="000A4EAA"/>
    <w:rsid w:val="000A5148"/>
    <w:rsid w:val="000A5AB7"/>
    <w:rsid w:val="000A5B8B"/>
    <w:rsid w:val="000A648C"/>
    <w:rsid w:val="000A6A66"/>
    <w:rsid w:val="000A6B9B"/>
    <w:rsid w:val="000A6DD1"/>
    <w:rsid w:val="000A7611"/>
    <w:rsid w:val="000B053E"/>
    <w:rsid w:val="000B098E"/>
    <w:rsid w:val="000B0C4C"/>
    <w:rsid w:val="000B0D00"/>
    <w:rsid w:val="000B111B"/>
    <w:rsid w:val="000B2886"/>
    <w:rsid w:val="000B385C"/>
    <w:rsid w:val="000B38F3"/>
    <w:rsid w:val="000B3E65"/>
    <w:rsid w:val="000B3EF8"/>
    <w:rsid w:val="000B46BC"/>
    <w:rsid w:val="000B4D9F"/>
    <w:rsid w:val="000B51B8"/>
    <w:rsid w:val="000B6C9C"/>
    <w:rsid w:val="000B6CF9"/>
    <w:rsid w:val="000B7C3C"/>
    <w:rsid w:val="000B7EC0"/>
    <w:rsid w:val="000B7ED3"/>
    <w:rsid w:val="000C0285"/>
    <w:rsid w:val="000C03E1"/>
    <w:rsid w:val="000C0456"/>
    <w:rsid w:val="000C0979"/>
    <w:rsid w:val="000C0CE1"/>
    <w:rsid w:val="000C1207"/>
    <w:rsid w:val="000C144F"/>
    <w:rsid w:val="000C1634"/>
    <w:rsid w:val="000C23B8"/>
    <w:rsid w:val="000C34E4"/>
    <w:rsid w:val="000C3BB3"/>
    <w:rsid w:val="000C3DBF"/>
    <w:rsid w:val="000C47E2"/>
    <w:rsid w:val="000C50DD"/>
    <w:rsid w:val="000C5169"/>
    <w:rsid w:val="000C53E5"/>
    <w:rsid w:val="000C5A84"/>
    <w:rsid w:val="000C5E75"/>
    <w:rsid w:val="000C5F9E"/>
    <w:rsid w:val="000C780A"/>
    <w:rsid w:val="000D0A94"/>
    <w:rsid w:val="000D1DDE"/>
    <w:rsid w:val="000D1F8F"/>
    <w:rsid w:val="000D2758"/>
    <w:rsid w:val="000D2AC7"/>
    <w:rsid w:val="000D2E86"/>
    <w:rsid w:val="000D37B6"/>
    <w:rsid w:val="000D42DF"/>
    <w:rsid w:val="000D4A8D"/>
    <w:rsid w:val="000D57D0"/>
    <w:rsid w:val="000D5B55"/>
    <w:rsid w:val="000D5F8E"/>
    <w:rsid w:val="000D6502"/>
    <w:rsid w:val="000D6A2B"/>
    <w:rsid w:val="000D6AF2"/>
    <w:rsid w:val="000D6DEC"/>
    <w:rsid w:val="000D6E4F"/>
    <w:rsid w:val="000D7CCD"/>
    <w:rsid w:val="000E0228"/>
    <w:rsid w:val="000E0267"/>
    <w:rsid w:val="000E031E"/>
    <w:rsid w:val="000E0916"/>
    <w:rsid w:val="000E0AB7"/>
    <w:rsid w:val="000E1B00"/>
    <w:rsid w:val="000E1B69"/>
    <w:rsid w:val="000E1E1F"/>
    <w:rsid w:val="000E22D2"/>
    <w:rsid w:val="000E26CF"/>
    <w:rsid w:val="000E2725"/>
    <w:rsid w:val="000E2AB1"/>
    <w:rsid w:val="000E2B2C"/>
    <w:rsid w:val="000E30FC"/>
    <w:rsid w:val="000E31F9"/>
    <w:rsid w:val="000E345F"/>
    <w:rsid w:val="000E3743"/>
    <w:rsid w:val="000E37E3"/>
    <w:rsid w:val="000E3B3C"/>
    <w:rsid w:val="000E3ED7"/>
    <w:rsid w:val="000E45C7"/>
    <w:rsid w:val="000E4B8E"/>
    <w:rsid w:val="000E4FA8"/>
    <w:rsid w:val="000E5584"/>
    <w:rsid w:val="000E569E"/>
    <w:rsid w:val="000E6955"/>
    <w:rsid w:val="000E7B20"/>
    <w:rsid w:val="000E7B61"/>
    <w:rsid w:val="000E7C42"/>
    <w:rsid w:val="000E7C6F"/>
    <w:rsid w:val="000E7F01"/>
    <w:rsid w:val="000E7F17"/>
    <w:rsid w:val="000F05A4"/>
    <w:rsid w:val="000F0AD5"/>
    <w:rsid w:val="000F0CCF"/>
    <w:rsid w:val="000F16E9"/>
    <w:rsid w:val="000F1927"/>
    <w:rsid w:val="000F1E1D"/>
    <w:rsid w:val="000F2382"/>
    <w:rsid w:val="000F2417"/>
    <w:rsid w:val="000F25F7"/>
    <w:rsid w:val="000F2821"/>
    <w:rsid w:val="000F2D79"/>
    <w:rsid w:val="000F352B"/>
    <w:rsid w:val="000F3A5B"/>
    <w:rsid w:val="000F4A58"/>
    <w:rsid w:val="000F4B04"/>
    <w:rsid w:val="000F4B76"/>
    <w:rsid w:val="000F4C11"/>
    <w:rsid w:val="000F5B0F"/>
    <w:rsid w:val="000F5BDB"/>
    <w:rsid w:val="000F619E"/>
    <w:rsid w:val="000F6F97"/>
    <w:rsid w:val="000F720D"/>
    <w:rsid w:val="000F7249"/>
    <w:rsid w:val="000F72E5"/>
    <w:rsid w:val="001008B6"/>
    <w:rsid w:val="001010F0"/>
    <w:rsid w:val="0010138C"/>
    <w:rsid w:val="00101447"/>
    <w:rsid w:val="001014B0"/>
    <w:rsid w:val="0010156A"/>
    <w:rsid w:val="00102350"/>
    <w:rsid w:val="00102616"/>
    <w:rsid w:val="00102AE1"/>
    <w:rsid w:val="001034E7"/>
    <w:rsid w:val="00103520"/>
    <w:rsid w:val="00103623"/>
    <w:rsid w:val="00104734"/>
    <w:rsid w:val="00104B05"/>
    <w:rsid w:val="00105763"/>
    <w:rsid w:val="00105F23"/>
    <w:rsid w:val="0010606B"/>
    <w:rsid w:val="00106E6B"/>
    <w:rsid w:val="001073AD"/>
    <w:rsid w:val="00107793"/>
    <w:rsid w:val="00107A41"/>
    <w:rsid w:val="00107D09"/>
    <w:rsid w:val="00110017"/>
    <w:rsid w:val="001105D8"/>
    <w:rsid w:val="00110C38"/>
    <w:rsid w:val="00111199"/>
    <w:rsid w:val="00111941"/>
    <w:rsid w:val="00112175"/>
    <w:rsid w:val="00112D00"/>
    <w:rsid w:val="001132C3"/>
    <w:rsid w:val="0011338F"/>
    <w:rsid w:val="00113900"/>
    <w:rsid w:val="00114291"/>
    <w:rsid w:val="00114579"/>
    <w:rsid w:val="00114D41"/>
    <w:rsid w:val="00115E28"/>
    <w:rsid w:val="001162BB"/>
    <w:rsid w:val="0011643F"/>
    <w:rsid w:val="0011692F"/>
    <w:rsid w:val="00116E6D"/>
    <w:rsid w:val="0011763A"/>
    <w:rsid w:val="001176E5"/>
    <w:rsid w:val="00120611"/>
    <w:rsid w:val="00120792"/>
    <w:rsid w:val="0012140E"/>
    <w:rsid w:val="00121AAF"/>
    <w:rsid w:val="00121BDE"/>
    <w:rsid w:val="0012244D"/>
    <w:rsid w:val="00122BB0"/>
    <w:rsid w:val="00123F16"/>
    <w:rsid w:val="00123FDA"/>
    <w:rsid w:val="0012400E"/>
    <w:rsid w:val="00124099"/>
    <w:rsid w:val="001242DE"/>
    <w:rsid w:val="0012431D"/>
    <w:rsid w:val="001246AA"/>
    <w:rsid w:val="00124796"/>
    <w:rsid w:val="00124F9D"/>
    <w:rsid w:val="001252D1"/>
    <w:rsid w:val="001255A3"/>
    <w:rsid w:val="0012564B"/>
    <w:rsid w:val="00125D1A"/>
    <w:rsid w:val="00125FAA"/>
    <w:rsid w:val="00126165"/>
    <w:rsid w:val="0012635F"/>
    <w:rsid w:val="0012643A"/>
    <w:rsid w:val="001266B0"/>
    <w:rsid w:val="00126789"/>
    <w:rsid w:val="001277EC"/>
    <w:rsid w:val="00130155"/>
    <w:rsid w:val="00131728"/>
    <w:rsid w:val="0013194E"/>
    <w:rsid w:val="0013303E"/>
    <w:rsid w:val="0013362A"/>
    <w:rsid w:val="00133AE1"/>
    <w:rsid w:val="0013417C"/>
    <w:rsid w:val="00134B3F"/>
    <w:rsid w:val="0013503D"/>
    <w:rsid w:val="001353EE"/>
    <w:rsid w:val="0013657D"/>
    <w:rsid w:val="001367C9"/>
    <w:rsid w:val="001369AD"/>
    <w:rsid w:val="001369F0"/>
    <w:rsid w:val="00136FB8"/>
    <w:rsid w:val="00137038"/>
    <w:rsid w:val="001374E8"/>
    <w:rsid w:val="00140060"/>
    <w:rsid w:val="00142726"/>
    <w:rsid w:val="00142F93"/>
    <w:rsid w:val="001432E7"/>
    <w:rsid w:val="00143B11"/>
    <w:rsid w:val="00144141"/>
    <w:rsid w:val="0014450C"/>
    <w:rsid w:val="001447DE"/>
    <w:rsid w:val="00144C3C"/>
    <w:rsid w:val="001453ED"/>
    <w:rsid w:val="00145661"/>
    <w:rsid w:val="00145817"/>
    <w:rsid w:val="0014678C"/>
    <w:rsid w:val="001473B5"/>
    <w:rsid w:val="0014748D"/>
    <w:rsid w:val="001476D9"/>
    <w:rsid w:val="0014799C"/>
    <w:rsid w:val="001479BD"/>
    <w:rsid w:val="00147BEA"/>
    <w:rsid w:val="00147FE1"/>
    <w:rsid w:val="0015083A"/>
    <w:rsid w:val="001516AA"/>
    <w:rsid w:val="00151811"/>
    <w:rsid w:val="00151D36"/>
    <w:rsid w:val="0015227E"/>
    <w:rsid w:val="00152374"/>
    <w:rsid w:val="001524D7"/>
    <w:rsid w:val="00152B74"/>
    <w:rsid w:val="00152E13"/>
    <w:rsid w:val="00153996"/>
    <w:rsid w:val="00153998"/>
    <w:rsid w:val="00153BAE"/>
    <w:rsid w:val="0015401A"/>
    <w:rsid w:val="001542DD"/>
    <w:rsid w:val="001542EE"/>
    <w:rsid w:val="00155E3B"/>
    <w:rsid w:val="00156634"/>
    <w:rsid w:val="00156F2A"/>
    <w:rsid w:val="001572FF"/>
    <w:rsid w:val="00157494"/>
    <w:rsid w:val="001575EC"/>
    <w:rsid w:val="00160D42"/>
    <w:rsid w:val="00160D58"/>
    <w:rsid w:val="001610DA"/>
    <w:rsid w:val="00161456"/>
    <w:rsid w:val="001615EB"/>
    <w:rsid w:val="0016190B"/>
    <w:rsid w:val="00161A34"/>
    <w:rsid w:val="00161B91"/>
    <w:rsid w:val="001621FA"/>
    <w:rsid w:val="00163512"/>
    <w:rsid w:val="00163569"/>
    <w:rsid w:val="0016356F"/>
    <w:rsid w:val="001638D1"/>
    <w:rsid w:val="00163EC2"/>
    <w:rsid w:val="00163FBD"/>
    <w:rsid w:val="00164D2C"/>
    <w:rsid w:val="00164E33"/>
    <w:rsid w:val="00164E6B"/>
    <w:rsid w:val="0016572A"/>
    <w:rsid w:val="00166E62"/>
    <w:rsid w:val="00166F2F"/>
    <w:rsid w:val="00167F23"/>
    <w:rsid w:val="001709EC"/>
    <w:rsid w:val="00170D33"/>
    <w:rsid w:val="00171649"/>
    <w:rsid w:val="00171845"/>
    <w:rsid w:val="00171975"/>
    <w:rsid w:val="00171A16"/>
    <w:rsid w:val="00171CC1"/>
    <w:rsid w:val="00171E2E"/>
    <w:rsid w:val="00172036"/>
    <w:rsid w:val="001724F9"/>
    <w:rsid w:val="0017300F"/>
    <w:rsid w:val="001741D2"/>
    <w:rsid w:val="0017431D"/>
    <w:rsid w:val="0017438C"/>
    <w:rsid w:val="001746ED"/>
    <w:rsid w:val="0017487D"/>
    <w:rsid w:val="001748C8"/>
    <w:rsid w:val="00175707"/>
    <w:rsid w:val="00175B99"/>
    <w:rsid w:val="00175DE1"/>
    <w:rsid w:val="00176088"/>
    <w:rsid w:val="001771A0"/>
    <w:rsid w:val="00177C15"/>
    <w:rsid w:val="00180298"/>
    <w:rsid w:val="001809ED"/>
    <w:rsid w:val="00180E7A"/>
    <w:rsid w:val="00181970"/>
    <w:rsid w:val="00181D9B"/>
    <w:rsid w:val="00181F20"/>
    <w:rsid w:val="001822B4"/>
    <w:rsid w:val="00182B8E"/>
    <w:rsid w:val="00183241"/>
    <w:rsid w:val="001835D4"/>
    <w:rsid w:val="00183E70"/>
    <w:rsid w:val="001846AB"/>
    <w:rsid w:val="00184A49"/>
    <w:rsid w:val="00184BE3"/>
    <w:rsid w:val="00184CE0"/>
    <w:rsid w:val="00184E1D"/>
    <w:rsid w:val="00185057"/>
    <w:rsid w:val="00185A6C"/>
    <w:rsid w:val="00186685"/>
    <w:rsid w:val="00186EC2"/>
    <w:rsid w:val="00187878"/>
    <w:rsid w:val="0019008A"/>
    <w:rsid w:val="001905AB"/>
    <w:rsid w:val="00190842"/>
    <w:rsid w:val="001909CE"/>
    <w:rsid w:val="00190FBD"/>
    <w:rsid w:val="00191696"/>
    <w:rsid w:val="00191805"/>
    <w:rsid w:val="0019289B"/>
    <w:rsid w:val="00192E14"/>
    <w:rsid w:val="00193553"/>
    <w:rsid w:val="00193F99"/>
    <w:rsid w:val="00194361"/>
    <w:rsid w:val="00194B1B"/>
    <w:rsid w:val="00194E8B"/>
    <w:rsid w:val="0019580D"/>
    <w:rsid w:val="001958CB"/>
    <w:rsid w:val="00196381"/>
    <w:rsid w:val="00197378"/>
    <w:rsid w:val="0019737C"/>
    <w:rsid w:val="0019786D"/>
    <w:rsid w:val="001979C4"/>
    <w:rsid w:val="001979D8"/>
    <w:rsid w:val="001A099F"/>
    <w:rsid w:val="001A0D76"/>
    <w:rsid w:val="001A1505"/>
    <w:rsid w:val="001A184E"/>
    <w:rsid w:val="001A2052"/>
    <w:rsid w:val="001A2104"/>
    <w:rsid w:val="001A23C3"/>
    <w:rsid w:val="001A23CE"/>
    <w:rsid w:val="001A28CD"/>
    <w:rsid w:val="001A324B"/>
    <w:rsid w:val="001A3688"/>
    <w:rsid w:val="001A3C92"/>
    <w:rsid w:val="001A3F66"/>
    <w:rsid w:val="001A44EB"/>
    <w:rsid w:val="001A4B04"/>
    <w:rsid w:val="001A4BA8"/>
    <w:rsid w:val="001A4F6E"/>
    <w:rsid w:val="001A511F"/>
    <w:rsid w:val="001A7074"/>
    <w:rsid w:val="001A715F"/>
    <w:rsid w:val="001A79A6"/>
    <w:rsid w:val="001B05B8"/>
    <w:rsid w:val="001B1056"/>
    <w:rsid w:val="001B13DF"/>
    <w:rsid w:val="001B1750"/>
    <w:rsid w:val="001B2462"/>
    <w:rsid w:val="001B25DE"/>
    <w:rsid w:val="001B2BB6"/>
    <w:rsid w:val="001B31D2"/>
    <w:rsid w:val="001B339A"/>
    <w:rsid w:val="001B36B5"/>
    <w:rsid w:val="001B36CD"/>
    <w:rsid w:val="001B3AF0"/>
    <w:rsid w:val="001B3EE0"/>
    <w:rsid w:val="001B45E2"/>
    <w:rsid w:val="001B4D82"/>
    <w:rsid w:val="001B5376"/>
    <w:rsid w:val="001B5381"/>
    <w:rsid w:val="001B5E61"/>
    <w:rsid w:val="001B606F"/>
    <w:rsid w:val="001B64B2"/>
    <w:rsid w:val="001B66ED"/>
    <w:rsid w:val="001B768E"/>
    <w:rsid w:val="001B77C2"/>
    <w:rsid w:val="001B7809"/>
    <w:rsid w:val="001B78AF"/>
    <w:rsid w:val="001B7945"/>
    <w:rsid w:val="001B7BA0"/>
    <w:rsid w:val="001C0410"/>
    <w:rsid w:val="001C0E2D"/>
    <w:rsid w:val="001C10FB"/>
    <w:rsid w:val="001C1D58"/>
    <w:rsid w:val="001C2C57"/>
    <w:rsid w:val="001C2E5D"/>
    <w:rsid w:val="001C32A6"/>
    <w:rsid w:val="001C4517"/>
    <w:rsid w:val="001C48AC"/>
    <w:rsid w:val="001C48B7"/>
    <w:rsid w:val="001C4D37"/>
    <w:rsid w:val="001C5378"/>
    <w:rsid w:val="001C639A"/>
    <w:rsid w:val="001C658B"/>
    <w:rsid w:val="001C6AD4"/>
    <w:rsid w:val="001C7D2C"/>
    <w:rsid w:val="001C7EE5"/>
    <w:rsid w:val="001D0059"/>
    <w:rsid w:val="001D0B50"/>
    <w:rsid w:val="001D0EA2"/>
    <w:rsid w:val="001D137F"/>
    <w:rsid w:val="001D14CE"/>
    <w:rsid w:val="001D1AF6"/>
    <w:rsid w:val="001D1FA8"/>
    <w:rsid w:val="001D2763"/>
    <w:rsid w:val="001D339D"/>
    <w:rsid w:val="001D3A16"/>
    <w:rsid w:val="001D42CD"/>
    <w:rsid w:val="001D495F"/>
    <w:rsid w:val="001D49C6"/>
    <w:rsid w:val="001D4B66"/>
    <w:rsid w:val="001D4C4E"/>
    <w:rsid w:val="001D5236"/>
    <w:rsid w:val="001D54A5"/>
    <w:rsid w:val="001D5C7E"/>
    <w:rsid w:val="001D5F37"/>
    <w:rsid w:val="001D6160"/>
    <w:rsid w:val="001D6781"/>
    <w:rsid w:val="001D6BE8"/>
    <w:rsid w:val="001D7243"/>
    <w:rsid w:val="001D7AD5"/>
    <w:rsid w:val="001D7E3E"/>
    <w:rsid w:val="001E11A6"/>
    <w:rsid w:val="001E1510"/>
    <w:rsid w:val="001E1534"/>
    <w:rsid w:val="001E16C5"/>
    <w:rsid w:val="001E1A44"/>
    <w:rsid w:val="001E1E59"/>
    <w:rsid w:val="001E1E75"/>
    <w:rsid w:val="001E1F14"/>
    <w:rsid w:val="001E2173"/>
    <w:rsid w:val="001E21B7"/>
    <w:rsid w:val="001E221E"/>
    <w:rsid w:val="001E30B9"/>
    <w:rsid w:val="001E40F5"/>
    <w:rsid w:val="001E4288"/>
    <w:rsid w:val="001E43EA"/>
    <w:rsid w:val="001E48EC"/>
    <w:rsid w:val="001E5E0E"/>
    <w:rsid w:val="001E708F"/>
    <w:rsid w:val="001E74AF"/>
    <w:rsid w:val="001E7786"/>
    <w:rsid w:val="001E7BF5"/>
    <w:rsid w:val="001F02DA"/>
    <w:rsid w:val="001F0CF9"/>
    <w:rsid w:val="001F1569"/>
    <w:rsid w:val="001F2536"/>
    <w:rsid w:val="001F2CC8"/>
    <w:rsid w:val="001F2DA9"/>
    <w:rsid w:val="001F335A"/>
    <w:rsid w:val="001F3365"/>
    <w:rsid w:val="001F377E"/>
    <w:rsid w:val="001F38FB"/>
    <w:rsid w:val="001F3B9F"/>
    <w:rsid w:val="001F3BA6"/>
    <w:rsid w:val="001F42E5"/>
    <w:rsid w:val="001F49E8"/>
    <w:rsid w:val="001F533B"/>
    <w:rsid w:val="001F542B"/>
    <w:rsid w:val="001F5795"/>
    <w:rsid w:val="001F5AED"/>
    <w:rsid w:val="001F6123"/>
    <w:rsid w:val="001F623D"/>
    <w:rsid w:val="001F692E"/>
    <w:rsid w:val="001F694D"/>
    <w:rsid w:val="001F7268"/>
    <w:rsid w:val="001F7912"/>
    <w:rsid w:val="001F7F5B"/>
    <w:rsid w:val="002005ED"/>
    <w:rsid w:val="002009E7"/>
    <w:rsid w:val="00200A99"/>
    <w:rsid w:val="00200E72"/>
    <w:rsid w:val="00202C05"/>
    <w:rsid w:val="00202CC3"/>
    <w:rsid w:val="00203311"/>
    <w:rsid w:val="002035D1"/>
    <w:rsid w:val="00203DE7"/>
    <w:rsid w:val="00204167"/>
    <w:rsid w:val="00204D1F"/>
    <w:rsid w:val="00205CDA"/>
    <w:rsid w:val="00206131"/>
    <w:rsid w:val="00206559"/>
    <w:rsid w:val="002069E3"/>
    <w:rsid w:val="00206E19"/>
    <w:rsid w:val="00207F62"/>
    <w:rsid w:val="00207F7B"/>
    <w:rsid w:val="0021033D"/>
    <w:rsid w:val="0021061A"/>
    <w:rsid w:val="0021227B"/>
    <w:rsid w:val="00213011"/>
    <w:rsid w:val="002132CA"/>
    <w:rsid w:val="002133BD"/>
    <w:rsid w:val="00213672"/>
    <w:rsid w:val="00213BCA"/>
    <w:rsid w:val="00213DF6"/>
    <w:rsid w:val="00214025"/>
    <w:rsid w:val="00214082"/>
    <w:rsid w:val="002143ED"/>
    <w:rsid w:val="00214D84"/>
    <w:rsid w:val="002154EB"/>
    <w:rsid w:val="00215D93"/>
    <w:rsid w:val="002161DF"/>
    <w:rsid w:val="00216795"/>
    <w:rsid w:val="00216A2D"/>
    <w:rsid w:val="00216CF5"/>
    <w:rsid w:val="002172F7"/>
    <w:rsid w:val="00217381"/>
    <w:rsid w:val="00217814"/>
    <w:rsid w:val="0021786D"/>
    <w:rsid w:val="00217CF3"/>
    <w:rsid w:val="00220548"/>
    <w:rsid w:val="0022078D"/>
    <w:rsid w:val="00220A73"/>
    <w:rsid w:val="00220D1C"/>
    <w:rsid w:val="00220E60"/>
    <w:rsid w:val="00221896"/>
    <w:rsid w:val="0022194C"/>
    <w:rsid w:val="002219B2"/>
    <w:rsid w:val="00221A4A"/>
    <w:rsid w:val="00222532"/>
    <w:rsid w:val="00222623"/>
    <w:rsid w:val="002229C4"/>
    <w:rsid w:val="00222A6A"/>
    <w:rsid w:val="00222C05"/>
    <w:rsid w:val="00222EAE"/>
    <w:rsid w:val="00222F5E"/>
    <w:rsid w:val="00223546"/>
    <w:rsid w:val="00223CC4"/>
    <w:rsid w:val="00224034"/>
    <w:rsid w:val="00224676"/>
    <w:rsid w:val="0022472E"/>
    <w:rsid w:val="0022485C"/>
    <w:rsid w:val="00224CBD"/>
    <w:rsid w:val="00224D75"/>
    <w:rsid w:val="00224EFB"/>
    <w:rsid w:val="00226155"/>
    <w:rsid w:val="002268A2"/>
    <w:rsid w:val="00226C98"/>
    <w:rsid w:val="00227752"/>
    <w:rsid w:val="0023026E"/>
    <w:rsid w:val="002304DA"/>
    <w:rsid w:val="00230CFB"/>
    <w:rsid w:val="00231604"/>
    <w:rsid w:val="00231EFD"/>
    <w:rsid w:val="00232010"/>
    <w:rsid w:val="0023216F"/>
    <w:rsid w:val="00232CCB"/>
    <w:rsid w:val="0023309C"/>
    <w:rsid w:val="002340E5"/>
    <w:rsid w:val="0023522E"/>
    <w:rsid w:val="0023657A"/>
    <w:rsid w:val="00240F85"/>
    <w:rsid w:val="00241788"/>
    <w:rsid w:val="00242686"/>
    <w:rsid w:val="0024348E"/>
    <w:rsid w:val="002435FD"/>
    <w:rsid w:val="00243B26"/>
    <w:rsid w:val="00243E4B"/>
    <w:rsid w:val="00244097"/>
    <w:rsid w:val="00244326"/>
    <w:rsid w:val="0024456D"/>
    <w:rsid w:val="00244847"/>
    <w:rsid w:val="0024497A"/>
    <w:rsid w:val="00244AEB"/>
    <w:rsid w:val="002457C3"/>
    <w:rsid w:val="00245BF0"/>
    <w:rsid w:val="00246B85"/>
    <w:rsid w:val="00246DBF"/>
    <w:rsid w:val="00247303"/>
    <w:rsid w:val="00247502"/>
    <w:rsid w:val="00247834"/>
    <w:rsid w:val="002479AD"/>
    <w:rsid w:val="00247BE8"/>
    <w:rsid w:val="00250F55"/>
    <w:rsid w:val="00251A20"/>
    <w:rsid w:val="00251A3A"/>
    <w:rsid w:val="00252139"/>
    <w:rsid w:val="00252D49"/>
    <w:rsid w:val="00252D58"/>
    <w:rsid w:val="00252D8E"/>
    <w:rsid w:val="002533FF"/>
    <w:rsid w:val="00253A77"/>
    <w:rsid w:val="00253D1E"/>
    <w:rsid w:val="0025402A"/>
    <w:rsid w:val="00254658"/>
    <w:rsid w:val="0025473B"/>
    <w:rsid w:val="00254A0C"/>
    <w:rsid w:val="00255196"/>
    <w:rsid w:val="00255B69"/>
    <w:rsid w:val="0025622C"/>
    <w:rsid w:val="002562EB"/>
    <w:rsid w:val="002569D7"/>
    <w:rsid w:val="00256F05"/>
    <w:rsid w:val="00257C77"/>
    <w:rsid w:val="00257CF3"/>
    <w:rsid w:val="0026060E"/>
    <w:rsid w:val="00261332"/>
    <w:rsid w:val="0026192B"/>
    <w:rsid w:val="00261939"/>
    <w:rsid w:val="00261B2C"/>
    <w:rsid w:val="0026207A"/>
    <w:rsid w:val="002634D3"/>
    <w:rsid w:val="002638E3"/>
    <w:rsid w:val="00263AAA"/>
    <w:rsid w:val="00263B01"/>
    <w:rsid w:val="002643A1"/>
    <w:rsid w:val="00264515"/>
    <w:rsid w:val="002653A3"/>
    <w:rsid w:val="00265AC7"/>
    <w:rsid w:val="00265AF5"/>
    <w:rsid w:val="00265E29"/>
    <w:rsid w:val="00266BC5"/>
    <w:rsid w:val="002671AE"/>
    <w:rsid w:val="00267938"/>
    <w:rsid w:val="00267AC2"/>
    <w:rsid w:val="00267F71"/>
    <w:rsid w:val="002705BB"/>
    <w:rsid w:val="002709F1"/>
    <w:rsid w:val="00270E32"/>
    <w:rsid w:val="0027130B"/>
    <w:rsid w:val="0027135B"/>
    <w:rsid w:val="00271EDB"/>
    <w:rsid w:val="00272519"/>
    <w:rsid w:val="002729FF"/>
    <w:rsid w:val="00273380"/>
    <w:rsid w:val="00273662"/>
    <w:rsid w:val="00273706"/>
    <w:rsid w:val="00273777"/>
    <w:rsid w:val="00273845"/>
    <w:rsid w:val="00273A2B"/>
    <w:rsid w:val="002743F9"/>
    <w:rsid w:val="00274629"/>
    <w:rsid w:val="002746AD"/>
    <w:rsid w:val="00274777"/>
    <w:rsid w:val="00274B25"/>
    <w:rsid w:val="002756B1"/>
    <w:rsid w:val="002756F3"/>
    <w:rsid w:val="002761A2"/>
    <w:rsid w:val="00276342"/>
    <w:rsid w:val="002776AD"/>
    <w:rsid w:val="00280190"/>
    <w:rsid w:val="002807CD"/>
    <w:rsid w:val="00280D94"/>
    <w:rsid w:val="00280E73"/>
    <w:rsid w:val="00281E9C"/>
    <w:rsid w:val="00282561"/>
    <w:rsid w:val="002825F8"/>
    <w:rsid w:val="0028314C"/>
    <w:rsid w:val="0028385F"/>
    <w:rsid w:val="00283DB7"/>
    <w:rsid w:val="0028450F"/>
    <w:rsid w:val="00284CAF"/>
    <w:rsid w:val="00285011"/>
    <w:rsid w:val="002854BE"/>
    <w:rsid w:val="002858DB"/>
    <w:rsid w:val="00285E1C"/>
    <w:rsid w:val="002862EF"/>
    <w:rsid w:val="00286598"/>
    <w:rsid w:val="002871F3"/>
    <w:rsid w:val="0028746E"/>
    <w:rsid w:val="002874A3"/>
    <w:rsid w:val="00287528"/>
    <w:rsid w:val="0028782B"/>
    <w:rsid w:val="00287AB6"/>
    <w:rsid w:val="00287E54"/>
    <w:rsid w:val="00287F1F"/>
    <w:rsid w:val="002900EA"/>
    <w:rsid w:val="00290879"/>
    <w:rsid w:val="00290FB4"/>
    <w:rsid w:val="00291623"/>
    <w:rsid w:val="00291667"/>
    <w:rsid w:val="00292C01"/>
    <w:rsid w:val="00292FEF"/>
    <w:rsid w:val="00293093"/>
    <w:rsid w:val="002939BE"/>
    <w:rsid w:val="002943E7"/>
    <w:rsid w:val="00294432"/>
    <w:rsid w:val="002945E0"/>
    <w:rsid w:val="00294C4A"/>
    <w:rsid w:val="00295C86"/>
    <w:rsid w:val="002964BC"/>
    <w:rsid w:val="00297135"/>
    <w:rsid w:val="002A002F"/>
    <w:rsid w:val="002A075F"/>
    <w:rsid w:val="002A0B6C"/>
    <w:rsid w:val="002A0D16"/>
    <w:rsid w:val="002A180A"/>
    <w:rsid w:val="002A2125"/>
    <w:rsid w:val="002A28DC"/>
    <w:rsid w:val="002A2F77"/>
    <w:rsid w:val="002A3381"/>
    <w:rsid w:val="002A357A"/>
    <w:rsid w:val="002A38B9"/>
    <w:rsid w:val="002A42BD"/>
    <w:rsid w:val="002A4404"/>
    <w:rsid w:val="002A499C"/>
    <w:rsid w:val="002A4C93"/>
    <w:rsid w:val="002A4F96"/>
    <w:rsid w:val="002A54B9"/>
    <w:rsid w:val="002A54FF"/>
    <w:rsid w:val="002A58DF"/>
    <w:rsid w:val="002A5C12"/>
    <w:rsid w:val="002A63DB"/>
    <w:rsid w:val="002A6EF4"/>
    <w:rsid w:val="002A6F6A"/>
    <w:rsid w:val="002A7071"/>
    <w:rsid w:val="002A719E"/>
    <w:rsid w:val="002A721D"/>
    <w:rsid w:val="002A74C2"/>
    <w:rsid w:val="002A7573"/>
    <w:rsid w:val="002A7985"/>
    <w:rsid w:val="002B003F"/>
    <w:rsid w:val="002B0264"/>
    <w:rsid w:val="002B0F30"/>
    <w:rsid w:val="002B100B"/>
    <w:rsid w:val="002B1220"/>
    <w:rsid w:val="002B19C3"/>
    <w:rsid w:val="002B19D0"/>
    <w:rsid w:val="002B1BE9"/>
    <w:rsid w:val="002B1C61"/>
    <w:rsid w:val="002B1D64"/>
    <w:rsid w:val="002B2ACE"/>
    <w:rsid w:val="002B3228"/>
    <w:rsid w:val="002B3525"/>
    <w:rsid w:val="002B481A"/>
    <w:rsid w:val="002B48B0"/>
    <w:rsid w:val="002B57B8"/>
    <w:rsid w:val="002B59C2"/>
    <w:rsid w:val="002B5F3F"/>
    <w:rsid w:val="002B60C7"/>
    <w:rsid w:val="002B62C6"/>
    <w:rsid w:val="002B78F0"/>
    <w:rsid w:val="002B7B3C"/>
    <w:rsid w:val="002C088F"/>
    <w:rsid w:val="002C0EB4"/>
    <w:rsid w:val="002C18B1"/>
    <w:rsid w:val="002C18BE"/>
    <w:rsid w:val="002C24D7"/>
    <w:rsid w:val="002C30F9"/>
    <w:rsid w:val="002C312B"/>
    <w:rsid w:val="002C3376"/>
    <w:rsid w:val="002C357D"/>
    <w:rsid w:val="002C3711"/>
    <w:rsid w:val="002C3BF4"/>
    <w:rsid w:val="002C3CE1"/>
    <w:rsid w:val="002C404A"/>
    <w:rsid w:val="002C40C4"/>
    <w:rsid w:val="002C4A60"/>
    <w:rsid w:val="002C5280"/>
    <w:rsid w:val="002C53AB"/>
    <w:rsid w:val="002C67FF"/>
    <w:rsid w:val="002C77BD"/>
    <w:rsid w:val="002D08C1"/>
    <w:rsid w:val="002D1ABB"/>
    <w:rsid w:val="002D1D87"/>
    <w:rsid w:val="002D2438"/>
    <w:rsid w:val="002D3586"/>
    <w:rsid w:val="002D4510"/>
    <w:rsid w:val="002D484E"/>
    <w:rsid w:val="002D4898"/>
    <w:rsid w:val="002D5295"/>
    <w:rsid w:val="002D539A"/>
    <w:rsid w:val="002D57FA"/>
    <w:rsid w:val="002D59A5"/>
    <w:rsid w:val="002D6C02"/>
    <w:rsid w:val="002D7029"/>
    <w:rsid w:val="002D717F"/>
    <w:rsid w:val="002D72D7"/>
    <w:rsid w:val="002D72F2"/>
    <w:rsid w:val="002E0966"/>
    <w:rsid w:val="002E0B33"/>
    <w:rsid w:val="002E11A2"/>
    <w:rsid w:val="002E1746"/>
    <w:rsid w:val="002E19FB"/>
    <w:rsid w:val="002E2746"/>
    <w:rsid w:val="002E280F"/>
    <w:rsid w:val="002E2926"/>
    <w:rsid w:val="002E29CD"/>
    <w:rsid w:val="002E2E4F"/>
    <w:rsid w:val="002E2E59"/>
    <w:rsid w:val="002E2EB1"/>
    <w:rsid w:val="002E34D0"/>
    <w:rsid w:val="002E34F6"/>
    <w:rsid w:val="002E35BF"/>
    <w:rsid w:val="002E3721"/>
    <w:rsid w:val="002E37C4"/>
    <w:rsid w:val="002E4749"/>
    <w:rsid w:val="002E47DB"/>
    <w:rsid w:val="002E5249"/>
    <w:rsid w:val="002E55D2"/>
    <w:rsid w:val="002E5643"/>
    <w:rsid w:val="002E584C"/>
    <w:rsid w:val="002E5917"/>
    <w:rsid w:val="002E59B2"/>
    <w:rsid w:val="002E5A2A"/>
    <w:rsid w:val="002E5F61"/>
    <w:rsid w:val="002E62AF"/>
    <w:rsid w:val="002E666F"/>
    <w:rsid w:val="002E6D45"/>
    <w:rsid w:val="002E70E8"/>
    <w:rsid w:val="002E725B"/>
    <w:rsid w:val="002E745A"/>
    <w:rsid w:val="002E7757"/>
    <w:rsid w:val="002F0131"/>
    <w:rsid w:val="002F0464"/>
    <w:rsid w:val="002F0750"/>
    <w:rsid w:val="002F0769"/>
    <w:rsid w:val="002F08F0"/>
    <w:rsid w:val="002F244B"/>
    <w:rsid w:val="002F27EC"/>
    <w:rsid w:val="002F2FC0"/>
    <w:rsid w:val="002F305A"/>
    <w:rsid w:val="002F35BD"/>
    <w:rsid w:val="002F3A6B"/>
    <w:rsid w:val="002F3F7F"/>
    <w:rsid w:val="002F3F99"/>
    <w:rsid w:val="002F408A"/>
    <w:rsid w:val="002F4560"/>
    <w:rsid w:val="002F47A5"/>
    <w:rsid w:val="002F4DF9"/>
    <w:rsid w:val="002F5298"/>
    <w:rsid w:val="002F53D8"/>
    <w:rsid w:val="002F61E3"/>
    <w:rsid w:val="002F71AF"/>
    <w:rsid w:val="002F7463"/>
    <w:rsid w:val="002F7484"/>
    <w:rsid w:val="002F74B2"/>
    <w:rsid w:val="002F7870"/>
    <w:rsid w:val="002F7D2D"/>
    <w:rsid w:val="002F7F1A"/>
    <w:rsid w:val="0030033C"/>
    <w:rsid w:val="0030039D"/>
    <w:rsid w:val="00300446"/>
    <w:rsid w:val="00300862"/>
    <w:rsid w:val="0030146E"/>
    <w:rsid w:val="003015D2"/>
    <w:rsid w:val="0030166D"/>
    <w:rsid w:val="00301AD6"/>
    <w:rsid w:val="00301D81"/>
    <w:rsid w:val="00302441"/>
    <w:rsid w:val="003024F5"/>
    <w:rsid w:val="00302C05"/>
    <w:rsid w:val="00302F5C"/>
    <w:rsid w:val="00303118"/>
    <w:rsid w:val="00303778"/>
    <w:rsid w:val="00303CFD"/>
    <w:rsid w:val="003048F0"/>
    <w:rsid w:val="00304ADC"/>
    <w:rsid w:val="00305784"/>
    <w:rsid w:val="00306200"/>
    <w:rsid w:val="00307A5A"/>
    <w:rsid w:val="0031007E"/>
    <w:rsid w:val="00310CBE"/>
    <w:rsid w:val="00310DDC"/>
    <w:rsid w:val="00311076"/>
    <w:rsid w:val="00311152"/>
    <w:rsid w:val="00311351"/>
    <w:rsid w:val="00311943"/>
    <w:rsid w:val="003120A9"/>
    <w:rsid w:val="00312600"/>
    <w:rsid w:val="00312657"/>
    <w:rsid w:val="00312F10"/>
    <w:rsid w:val="00313211"/>
    <w:rsid w:val="0031372D"/>
    <w:rsid w:val="00313F63"/>
    <w:rsid w:val="003150DA"/>
    <w:rsid w:val="003153D4"/>
    <w:rsid w:val="0031561B"/>
    <w:rsid w:val="00315C9C"/>
    <w:rsid w:val="00315E64"/>
    <w:rsid w:val="00316307"/>
    <w:rsid w:val="003166F4"/>
    <w:rsid w:val="00316716"/>
    <w:rsid w:val="003169B7"/>
    <w:rsid w:val="003170DE"/>
    <w:rsid w:val="0031715C"/>
    <w:rsid w:val="00317596"/>
    <w:rsid w:val="00317832"/>
    <w:rsid w:val="00317A31"/>
    <w:rsid w:val="0032121D"/>
    <w:rsid w:val="003222CD"/>
    <w:rsid w:val="003224B2"/>
    <w:rsid w:val="003232ED"/>
    <w:rsid w:val="00323C1C"/>
    <w:rsid w:val="0032426C"/>
    <w:rsid w:val="003242B1"/>
    <w:rsid w:val="00325302"/>
    <w:rsid w:val="003254B9"/>
    <w:rsid w:val="00325691"/>
    <w:rsid w:val="0032577E"/>
    <w:rsid w:val="00327030"/>
    <w:rsid w:val="00327A6D"/>
    <w:rsid w:val="00327C9B"/>
    <w:rsid w:val="00327E8D"/>
    <w:rsid w:val="00330444"/>
    <w:rsid w:val="003308CB"/>
    <w:rsid w:val="00331587"/>
    <w:rsid w:val="00331741"/>
    <w:rsid w:val="00331FF6"/>
    <w:rsid w:val="00332226"/>
    <w:rsid w:val="003322CE"/>
    <w:rsid w:val="00332560"/>
    <w:rsid w:val="00332C4D"/>
    <w:rsid w:val="00332C58"/>
    <w:rsid w:val="00333400"/>
    <w:rsid w:val="00333686"/>
    <w:rsid w:val="003338EC"/>
    <w:rsid w:val="00333D78"/>
    <w:rsid w:val="003340D9"/>
    <w:rsid w:val="00334B6C"/>
    <w:rsid w:val="00335960"/>
    <w:rsid w:val="0033625A"/>
    <w:rsid w:val="0033657A"/>
    <w:rsid w:val="0033673E"/>
    <w:rsid w:val="00336DD4"/>
    <w:rsid w:val="00337364"/>
    <w:rsid w:val="0033739C"/>
    <w:rsid w:val="00337549"/>
    <w:rsid w:val="0033788A"/>
    <w:rsid w:val="00337AE7"/>
    <w:rsid w:val="00337D31"/>
    <w:rsid w:val="0034001D"/>
    <w:rsid w:val="003405F0"/>
    <w:rsid w:val="00340BB0"/>
    <w:rsid w:val="003418E4"/>
    <w:rsid w:val="0034200B"/>
    <w:rsid w:val="00342260"/>
    <w:rsid w:val="0034343C"/>
    <w:rsid w:val="00343E77"/>
    <w:rsid w:val="00343EC5"/>
    <w:rsid w:val="00344134"/>
    <w:rsid w:val="0034426E"/>
    <w:rsid w:val="003446B3"/>
    <w:rsid w:val="003446EC"/>
    <w:rsid w:val="00345FCB"/>
    <w:rsid w:val="0034671C"/>
    <w:rsid w:val="00346F6F"/>
    <w:rsid w:val="003472FD"/>
    <w:rsid w:val="00347667"/>
    <w:rsid w:val="00350053"/>
    <w:rsid w:val="00350B0C"/>
    <w:rsid w:val="00351417"/>
    <w:rsid w:val="00351695"/>
    <w:rsid w:val="0035188D"/>
    <w:rsid w:val="0035192B"/>
    <w:rsid w:val="00351BCB"/>
    <w:rsid w:val="00352051"/>
    <w:rsid w:val="00352283"/>
    <w:rsid w:val="0035257D"/>
    <w:rsid w:val="003526A1"/>
    <w:rsid w:val="003527CA"/>
    <w:rsid w:val="00352A2D"/>
    <w:rsid w:val="00352CE5"/>
    <w:rsid w:val="00352F91"/>
    <w:rsid w:val="00353008"/>
    <w:rsid w:val="0035309F"/>
    <w:rsid w:val="00353222"/>
    <w:rsid w:val="003537AB"/>
    <w:rsid w:val="00353B95"/>
    <w:rsid w:val="00353CF4"/>
    <w:rsid w:val="00353E7D"/>
    <w:rsid w:val="0035467B"/>
    <w:rsid w:val="00354718"/>
    <w:rsid w:val="00355B4B"/>
    <w:rsid w:val="00356761"/>
    <w:rsid w:val="003567FB"/>
    <w:rsid w:val="00356C14"/>
    <w:rsid w:val="00356C69"/>
    <w:rsid w:val="00357278"/>
    <w:rsid w:val="003573DA"/>
    <w:rsid w:val="0035752C"/>
    <w:rsid w:val="00360E93"/>
    <w:rsid w:val="003617B3"/>
    <w:rsid w:val="003619BA"/>
    <w:rsid w:val="00361A25"/>
    <w:rsid w:val="003620A0"/>
    <w:rsid w:val="003623AB"/>
    <w:rsid w:val="0036303D"/>
    <w:rsid w:val="00363222"/>
    <w:rsid w:val="003635BB"/>
    <w:rsid w:val="00363B87"/>
    <w:rsid w:val="00364012"/>
    <w:rsid w:val="00364E26"/>
    <w:rsid w:val="00364ECD"/>
    <w:rsid w:val="0036522A"/>
    <w:rsid w:val="0036550C"/>
    <w:rsid w:val="0036585D"/>
    <w:rsid w:val="00365BB9"/>
    <w:rsid w:val="00365DC2"/>
    <w:rsid w:val="00365EDA"/>
    <w:rsid w:val="00366281"/>
    <w:rsid w:val="0036635F"/>
    <w:rsid w:val="00366939"/>
    <w:rsid w:val="00367F07"/>
    <w:rsid w:val="00367F0C"/>
    <w:rsid w:val="00370BC5"/>
    <w:rsid w:val="003713FC"/>
    <w:rsid w:val="0037163A"/>
    <w:rsid w:val="00371E62"/>
    <w:rsid w:val="003728C8"/>
    <w:rsid w:val="00373153"/>
    <w:rsid w:val="00373BD8"/>
    <w:rsid w:val="00373EAA"/>
    <w:rsid w:val="003740BD"/>
    <w:rsid w:val="003747C4"/>
    <w:rsid w:val="00374F9D"/>
    <w:rsid w:val="0037529D"/>
    <w:rsid w:val="0037549E"/>
    <w:rsid w:val="003754F8"/>
    <w:rsid w:val="003756BE"/>
    <w:rsid w:val="003758D6"/>
    <w:rsid w:val="00375A7A"/>
    <w:rsid w:val="00375EB2"/>
    <w:rsid w:val="00376181"/>
    <w:rsid w:val="003765E5"/>
    <w:rsid w:val="003774BE"/>
    <w:rsid w:val="00377862"/>
    <w:rsid w:val="00377AB0"/>
    <w:rsid w:val="003800E2"/>
    <w:rsid w:val="003807AF"/>
    <w:rsid w:val="003809C4"/>
    <w:rsid w:val="003810E2"/>
    <w:rsid w:val="0038242E"/>
    <w:rsid w:val="00382665"/>
    <w:rsid w:val="0038305A"/>
    <w:rsid w:val="003836ED"/>
    <w:rsid w:val="0038381B"/>
    <w:rsid w:val="00383947"/>
    <w:rsid w:val="00383B2F"/>
    <w:rsid w:val="00383CEB"/>
    <w:rsid w:val="003840C5"/>
    <w:rsid w:val="003841DD"/>
    <w:rsid w:val="0038432B"/>
    <w:rsid w:val="0038578F"/>
    <w:rsid w:val="00385D60"/>
    <w:rsid w:val="00386185"/>
    <w:rsid w:val="0038623A"/>
    <w:rsid w:val="00386902"/>
    <w:rsid w:val="00386FB3"/>
    <w:rsid w:val="003876E2"/>
    <w:rsid w:val="00387AFA"/>
    <w:rsid w:val="00387B1E"/>
    <w:rsid w:val="00387BB5"/>
    <w:rsid w:val="003909EA"/>
    <w:rsid w:val="00390A56"/>
    <w:rsid w:val="00391E9C"/>
    <w:rsid w:val="00391F10"/>
    <w:rsid w:val="00391FF8"/>
    <w:rsid w:val="00392D1D"/>
    <w:rsid w:val="00392FF4"/>
    <w:rsid w:val="00393EAF"/>
    <w:rsid w:val="00394122"/>
    <w:rsid w:val="003945CA"/>
    <w:rsid w:val="00394A5A"/>
    <w:rsid w:val="00394BF0"/>
    <w:rsid w:val="00394E8D"/>
    <w:rsid w:val="00394F28"/>
    <w:rsid w:val="00394F6E"/>
    <w:rsid w:val="0039512F"/>
    <w:rsid w:val="003951FD"/>
    <w:rsid w:val="00395722"/>
    <w:rsid w:val="003958E2"/>
    <w:rsid w:val="00395CA5"/>
    <w:rsid w:val="003961CB"/>
    <w:rsid w:val="00396B30"/>
    <w:rsid w:val="0039795D"/>
    <w:rsid w:val="00397DC7"/>
    <w:rsid w:val="00397DFB"/>
    <w:rsid w:val="003A05F4"/>
    <w:rsid w:val="003A0975"/>
    <w:rsid w:val="003A1224"/>
    <w:rsid w:val="003A16D1"/>
    <w:rsid w:val="003A1967"/>
    <w:rsid w:val="003A199F"/>
    <w:rsid w:val="003A23C0"/>
    <w:rsid w:val="003A2AE1"/>
    <w:rsid w:val="003A2B2F"/>
    <w:rsid w:val="003A2C68"/>
    <w:rsid w:val="003A3D4B"/>
    <w:rsid w:val="003A3E6B"/>
    <w:rsid w:val="003A41B2"/>
    <w:rsid w:val="003A41D5"/>
    <w:rsid w:val="003A4A0B"/>
    <w:rsid w:val="003A4F3E"/>
    <w:rsid w:val="003A56EC"/>
    <w:rsid w:val="003A5B6D"/>
    <w:rsid w:val="003A5D7C"/>
    <w:rsid w:val="003A657C"/>
    <w:rsid w:val="003A675B"/>
    <w:rsid w:val="003A68F6"/>
    <w:rsid w:val="003A6E0A"/>
    <w:rsid w:val="003A6E66"/>
    <w:rsid w:val="003A6F66"/>
    <w:rsid w:val="003A7A92"/>
    <w:rsid w:val="003B0D57"/>
    <w:rsid w:val="003B0E05"/>
    <w:rsid w:val="003B164B"/>
    <w:rsid w:val="003B1886"/>
    <w:rsid w:val="003B1ECD"/>
    <w:rsid w:val="003B2EC0"/>
    <w:rsid w:val="003B3783"/>
    <w:rsid w:val="003B5831"/>
    <w:rsid w:val="003B5FF9"/>
    <w:rsid w:val="003B6F76"/>
    <w:rsid w:val="003B6FC8"/>
    <w:rsid w:val="003B73D8"/>
    <w:rsid w:val="003B7869"/>
    <w:rsid w:val="003B78EE"/>
    <w:rsid w:val="003B7B48"/>
    <w:rsid w:val="003C01B0"/>
    <w:rsid w:val="003C0FFD"/>
    <w:rsid w:val="003C1B2B"/>
    <w:rsid w:val="003C2C72"/>
    <w:rsid w:val="003C38EA"/>
    <w:rsid w:val="003C3AF3"/>
    <w:rsid w:val="003C3F5D"/>
    <w:rsid w:val="003C4110"/>
    <w:rsid w:val="003C4491"/>
    <w:rsid w:val="003C4B6F"/>
    <w:rsid w:val="003C5022"/>
    <w:rsid w:val="003C56B3"/>
    <w:rsid w:val="003C57B7"/>
    <w:rsid w:val="003C62CF"/>
    <w:rsid w:val="003C6876"/>
    <w:rsid w:val="003C7810"/>
    <w:rsid w:val="003C7B93"/>
    <w:rsid w:val="003D0D33"/>
    <w:rsid w:val="003D1460"/>
    <w:rsid w:val="003D1699"/>
    <w:rsid w:val="003D17B9"/>
    <w:rsid w:val="003D19AA"/>
    <w:rsid w:val="003D1DBB"/>
    <w:rsid w:val="003D1EA3"/>
    <w:rsid w:val="003D20FA"/>
    <w:rsid w:val="003D2986"/>
    <w:rsid w:val="003D36C4"/>
    <w:rsid w:val="003D36DD"/>
    <w:rsid w:val="003D3869"/>
    <w:rsid w:val="003D3F76"/>
    <w:rsid w:val="003D3FD7"/>
    <w:rsid w:val="003D5A75"/>
    <w:rsid w:val="003D7090"/>
    <w:rsid w:val="003E0224"/>
    <w:rsid w:val="003E0232"/>
    <w:rsid w:val="003E0477"/>
    <w:rsid w:val="003E06A1"/>
    <w:rsid w:val="003E0882"/>
    <w:rsid w:val="003E20BB"/>
    <w:rsid w:val="003E24F8"/>
    <w:rsid w:val="003E25FF"/>
    <w:rsid w:val="003E27CE"/>
    <w:rsid w:val="003E27E4"/>
    <w:rsid w:val="003E2BE6"/>
    <w:rsid w:val="003E2EBE"/>
    <w:rsid w:val="003E33FC"/>
    <w:rsid w:val="003E3517"/>
    <w:rsid w:val="003E38D8"/>
    <w:rsid w:val="003E3976"/>
    <w:rsid w:val="003E488C"/>
    <w:rsid w:val="003E5825"/>
    <w:rsid w:val="003E5A8A"/>
    <w:rsid w:val="003E5E8A"/>
    <w:rsid w:val="003E6390"/>
    <w:rsid w:val="003E671F"/>
    <w:rsid w:val="003E687B"/>
    <w:rsid w:val="003E6ABA"/>
    <w:rsid w:val="003E6C52"/>
    <w:rsid w:val="003E6DE7"/>
    <w:rsid w:val="003E71C2"/>
    <w:rsid w:val="003F0D76"/>
    <w:rsid w:val="003F3DC8"/>
    <w:rsid w:val="003F42CD"/>
    <w:rsid w:val="003F4A65"/>
    <w:rsid w:val="003F4DA4"/>
    <w:rsid w:val="003F5021"/>
    <w:rsid w:val="003F533F"/>
    <w:rsid w:val="003F56A8"/>
    <w:rsid w:val="003F5EF1"/>
    <w:rsid w:val="003F611A"/>
    <w:rsid w:val="003F64EB"/>
    <w:rsid w:val="003F72B0"/>
    <w:rsid w:val="0040031F"/>
    <w:rsid w:val="00400B64"/>
    <w:rsid w:val="00400E2B"/>
    <w:rsid w:val="004013A7"/>
    <w:rsid w:val="00401573"/>
    <w:rsid w:val="00401EA8"/>
    <w:rsid w:val="004023C0"/>
    <w:rsid w:val="00402DE5"/>
    <w:rsid w:val="00403569"/>
    <w:rsid w:val="00403900"/>
    <w:rsid w:val="004040AD"/>
    <w:rsid w:val="00404D45"/>
    <w:rsid w:val="00404E4D"/>
    <w:rsid w:val="00404E4E"/>
    <w:rsid w:val="00406150"/>
    <w:rsid w:val="00407296"/>
    <w:rsid w:val="004077C3"/>
    <w:rsid w:val="004079AE"/>
    <w:rsid w:val="00407C8C"/>
    <w:rsid w:val="00407E6D"/>
    <w:rsid w:val="004103C1"/>
    <w:rsid w:val="00410454"/>
    <w:rsid w:val="00411803"/>
    <w:rsid w:val="00412695"/>
    <w:rsid w:val="0041298D"/>
    <w:rsid w:val="00412FCF"/>
    <w:rsid w:val="00413795"/>
    <w:rsid w:val="00413CCD"/>
    <w:rsid w:val="00414492"/>
    <w:rsid w:val="00414C1B"/>
    <w:rsid w:val="00414F6B"/>
    <w:rsid w:val="00415212"/>
    <w:rsid w:val="00415B65"/>
    <w:rsid w:val="0041601F"/>
    <w:rsid w:val="004165A2"/>
    <w:rsid w:val="0041681D"/>
    <w:rsid w:val="0041742D"/>
    <w:rsid w:val="004177D6"/>
    <w:rsid w:val="00417BF8"/>
    <w:rsid w:val="00417CBF"/>
    <w:rsid w:val="00420499"/>
    <w:rsid w:val="004204B2"/>
    <w:rsid w:val="0042089D"/>
    <w:rsid w:val="004211CA"/>
    <w:rsid w:val="00421984"/>
    <w:rsid w:val="004238E3"/>
    <w:rsid w:val="00423CC4"/>
    <w:rsid w:val="004244FC"/>
    <w:rsid w:val="00424597"/>
    <w:rsid w:val="00424A1B"/>
    <w:rsid w:val="00425133"/>
    <w:rsid w:val="00425374"/>
    <w:rsid w:val="00425A66"/>
    <w:rsid w:val="00426A06"/>
    <w:rsid w:val="00426E04"/>
    <w:rsid w:val="00426FB9"/>
    <w:rsid w:val="0042700C"/>
    <w:rsid w:val="00427B9E"/>
    <w:rsid w:val="00430220"/>
    <w:rsid w:val="00430503"/>
    <w:rsid w:val="004305E2"/>
    <w:rsid w:val="004306DB"/>
    <w:rsid w:val="004310FB"/>
    <w:rsid w:val="00431247"/>
    <w:rsid w:val="00431D47"/>
    <w:rsid w:val="004322E2"/>
    <w:rsid w:val="00432925"/>
    <w:rsid w:val="00432BB8"/>
    <w:rsid w:val="00432D5A"/>
    <w:rsid w:val="00433581"/>
    <w:rsid w:val="00433922"/>
    <w:rsid w:val="00434024"/>
    <w:rsid w:val="00434560"/>
    <w:rsid w:val="00434990"/>
    <w:rsid w:val="00434B76"/>
    <w:rsid w:val="00434C7E"/>
    <w:rsid w:val="004352E7"/>
    <w:rsid w:val="004363D3"/>
    <w:rsid w:val="00436679"/>
    <w:rsid w:val="0043691B"/>
    <w:rsid w:val="00436C8B"/>
    <w:rsid w:val="0043766E"/>
    <w:rsid w:val="00437943"/>
    <w:rsid w:val="00441475"/>
    <w:rsid w:val="004415EC"/>
    <w:rsid w:val="004418E7"/>
    <w:rsid w:val="0044213C"/>
    <w:rsid w:val="0044219C"/>
    <w:rsid w:val="004428DC"/>
    <w:rsid w:val="004441E4"/>
    <w:rsid w:val="00444891"/>
    <w:rsid w:val="00444F1E"/>
    <w:rsid w:val="00445A62"/>
    <w:rsid w:val="0044629C"/>
    <w:rsid w:val="00446A55"/>
    <w:rsid w:val="0044704E"/>
    <w:rsid w:val="00447651"/>
    <w:rsid w:val="00447C19"/>
    <w:rsid w:val="004501B0"/>
    <w:rsid w:val="00450903"/>
    <w:rsid w:val="00451137"/>
    <w:rsid w:val="0045143A"/>
    <w:rsid w:val="00451536"/>
    <w:rsid w:val="004516DD"/>
    <w:rsid w:val="00452A2D"/>
    <w:rsid w:val="00452C67"/>
    <w:rsid w:val="0045366B"/>
    <w:rsid w:val="00453E77"/>
    <w:rsid w:val="004547DF"/>
    <w:rsid w:val="00454F74"/>
    <w:rsid w:val="00455B81"/>
    <w:rsid w:val="00456269"/>
    <w:rsid w:val="0045631C"/>
    <w:rsid w:val="00456DA6"/>
    <w:rsid w:val="00457115"/>
    <w:rsid w:val="00457713"/>
    <w:rsid w:val="004577BE"/>
    <w:rsid w:val="004579A8"/>
    <w:rsid w:val="00457ADE"/>
    <w:rsid w:val="00457B69"/>
    <w:rsid w:val="00457C06"/>
    <w:rsid w:val="00457E11"/>
    <w:rsid w:val="00460669"/>
    <w:rsid w:val="004609CF"/>
    <w:rsid w:val="00461468"/>
    <w:rsid w:val="004615A6"/>
    <w:rsid w:val="00461841"/>
    <w:rsid w:val="00461AC3"/>
    <w:rsid w:val="004622C8"/>
    <w:rsid w:val="00462C29"/>
    <w:rsid w:val="00463178"/>
    <w:rsid w:val="004634DE"/>
    <w:rsid w:val="00463F9B"/>
    <w:rsid w:val="00464F61"/>
    <w:rsid w:val="00465311"/>
    <w:rsid w:val="004665F6"/>
    <w:rsid w:val="00466BFC"/>
    <w:rsid w:val="00466CF7"/>
    <w:rsid w:val="00466CFB"/>
    <w:rsid w:val="00466E12"/>
    <w:rsid w:val="00467692"/>
    <w:rsid w:val="00470073"/>
    <w:rsid w:val="00470A3E"/>
    <w:rsid w:val="00470B88"/>
    <w:rsid w:val="00471698"/>
    <w:rsid w:val="004716D8"/>
    <w:rsid w:val="00471AF8"/>
    <w:rsid w:val="00472C9B"/>
    <w:rsid w:val="0047377C"/>
    <w:rsid w:val="00473C34"/>
    <w:rsid w:val="00473F96"/>
    <w:rsid w:val="00474086"/>
    <w:rsid w:val="004740DB"/>
    <w:rsid w:val="00474D00"/>
    <w:rsid w:val="00474E94"/>
    <w:rsid w:val="0047527F"/>
    <w:rsid w:val="0047536D"/>
    <w:rsid w:val="00475A03"/>
    <w:rsid w:val="00475F92"/>
    <w:rsid w:val="004760B4"/>
    <w:rsid w:val="004768D8"/>
    <w:rsid w:val="00476B0E"/>
    <w:rsid w:val="00477778"/>
    <w:rsid w:val="00477E1B"/>
    <w:rsid w:val="00477EC5"/>
    <w:rsid w:val="00480226"/>
    <w:rsid w:val="00480294"/>
    <w:rsid w:val="00480483"/>
    <w:rsid w:val="00480536"/>
    <w:rsid w:val="0048101D"/>
    <w:rsid w:val="00482207"/>
    <w:rsid w:val="004825C8"/>
    <w:rsid w:val="004827DF"/>
    <w:rsid w:val="00482EAA"/>
    <w:rsid w:val="0048359A"/>
    <w:rsid w:val="004839AC"/>
    <w:rsid w:val="00483D34"/>
    <w:rsid w:val="00484127"/>
    <w:rsid w:val="00484DD4"/>
    <w:rsid w:val="004855E8"/>
    <w:rsid w:val="00485DC5"/>
    <w:rsid w:val="00485F3E"/>
    <w:rsid w:val="00486827"/>
    <w:rsid w:val="004869B0"/>
    <w:rsid w:val="004869CC"/>
    <w:rsid w:val="00486E61"/>
    <w:rsid w:val="0048726C"/>
    <w:rsid w:val="004876B2"/>
    <w:rsid w:val="00487EEB"/>
    <w:rsid w:val="004901DE"/>
    <w:rsid w:val="00490897"/>
    <w:rsid w:val="00491594"/>
    <w:rsid w:val="00491822"/>
    <w:rsid w:val="00491AA3"/>
    <w:rsid w:val="00491AB2"/>
    <w:rsid w:val="0049204A"/>
    <w:rsid w:val="00492371"/>
    <w:rsid w:val="0049239C"/>
    <w:rsid w:val="004927F4"/>
    <w:rsid w:val="00492B4E"/>
    <w:rsid w:val="00492D71"/>
    <w:rsid w:val="00493B99"/>
    <w:rsid w:val="00494792"/>
    <w:rsid w:val="00494C4D"/>
    <w:rsid w:val="004950F0"/>
    <w:rsid w:val="00495480"/>
    <w:rsid w:val="004956CA"/>
    <w:rsid w:val="00495733"/>
    <w:rsid w:val="00495971"/>
    <w:rsid w:val="00496860"/>
    <w:rsid w:val="004968D5"/>
    <w:rsid w:val="004973EF"/>
    <w:rsid w:val="00497590"/>
    <w:rsid w:val="004978D3"/>
    <w:rsid w:val="004A03DA"/>
    <w:rsid w:val="004A03E4"/>
    <w:rsid w:val="004A1727"/>
    <w:rsid w:val="004A18C3"/>
    <w:rsid w:val="004A1AD2"/>
    <w:rsid w:val="004A1DBF"/>
    <w:rsid w:val="004A23EA"/>
    <w:rsid w:val="004A26DC"/>
    <w:rsid w:val="004A34BF"/>
    <w:rsid w:val="004A375D"/>
    <w:rsid w:val="004A3BE0"/>
    <w:rsid w:val="004A43CD"/>
    <w:rsid w:val="004A4D42"/>
    <w:rsid w:val="004A4DF4"/>
    <w:rsid w:val="004A4F46"/>
    <w:rsid w:val="004A5499"/>
    <w:rsid w:val="004A54DC"/>
    <w:rsid w:val="004A5C1D"/>
    <w:rsid w:val="004A62B5"/>
    <w:rsid w:val="004A6B5F"/>
    <w:rsid w:val="004A79D2"/>
    <w:rsid w:val="004A79FE"/>
    <w:rsid w:val="004B094F"/>
    <w:rsid w:val="004B09E1"/>
    <w:rsid w:val="004B143E"/>
    <w:rsid w:val="004B240C"/>
    <w:rsid w:val="004B2A37"/>
    <w:rsid w:val="004B2ACB"/>
    <w:rsid w:val="004B33C5"/>
    <w:rsid w:val="004B39E1"/>
    <w:rsid w:val="004B4362"/>
    <w:rsid w:val="004B44C9"/>
    <w:rsid w:val="004B522F"/>
    <w:rsid w:val="004B5473"/>
    <w:rsid w:val="004B553C"/>
    <w:rsid w:val="004B5B6E"/>
    <w:rsid w:val="004B602D"/>
    <w:rsid w:val="004B6D21"/>
    <w:rsid w:val="004B6EA1"/>
    <w:rsid w:val="004C0E80"/>
    <w:rsid w:val="004C1422"/>
    <w:rsid w:val="004C1493"/>
    <w:rsid w:val="004C16E0"/>
    <w:rsid w:val="004C2B4A"/>
    <w:rsid w:val="004C333D"/>
    <w:rsid w:val="004C3949"/>
    <w:rsid w:val="004C39EB"/>
    <w:rsid w:val="004C42A2"/>
    <w:rsid w:val="004C4849"/>
    <w:rsid w:val="004C495C"/>
    <w:rsid w:val="004C4C7A"/>
    <w:rsid w:val="004C4CA2"/>
    <w:rsid w:val="004C4DDD"/>
    <w:rsid w:val="004C5128"/>
    <w:rsid w:val="004C5485"/>
    <w:rsid w:val="004C553D"/>
    <w:rsid w:val="004C5748"/>
    <w:rsid w:val="004C63C9"/>
    <w:rsid w:val="004C64CC"/>
    <w:rsid w:val="004C67A2"/>
    <w:rsid w:val="004C78D0"/>
    <w:rsid w:val="004D1E59"/>
    <w:rsid w:val="004D252B"/>
    <w:rsid w:val="004D32F8"/>
    <w:rsid w:val="004D3DDE"/>
    <w:rsid w:val="004D3E99"/>
    <w:rsid w:val="004D4168"/>
    <w:rsid w:val="004D46B7"/>
    <w:rsid w:val="004D58B1"/>
    <w:rsid w:val="004D5A03"/>
    <w:rsid w:val="004D6158"/>
    <w:rsid w:val="004D6538"/>
    <w:rsid w:val="004D685B"/>
    <w:rsid w:val="004D6D53"/>
    <w:rsid w:val="004D795F"/>
    <w:rsid w:val="004D7ED4"/>
    <w:rsid w:val="004E0225"/>
    <w:rsid w:val="004E0802"/>
    <w:rsid w:val="004E15CA"/>
    <w:rsid w:val="004E1BE9"/>
    <w:rsid w:val="004E1FA9"/>
    <w:rsid w:val="004E2102"/>
    <w:rsid w:val="004E2560"/>
    <w:rsid w:val="004E27BF"/>
    <w:rsid w:val="004E2C3E"/>
    <w:rsid w:val="004E2D24"/>
    <w:rsid w:val="004E3C0C"/>
    <w:rsid w:val="004E44E2"/>
    <w:rsid w:val="004E5120"/>
    <w:rsid w:val="004E59CD"/>
    <w:rsid w:val="004E5BF2"/>
    <w:rsid w:val="004E65AA"/>
    <w:rsid w:val="004E67AE"/>
    <w:rsid w:val="004E68B1"/>
    <w:rsid w:val="004E7A15"/>
    <w:rsid w:val="004E7A55"/>
    <w:rsid w:val="004F0009"/>
    <w:rsid w:val="004F10EB"/>
    <w:rsid w:val="004F114F"/>
    <w:rsid w:val="004F1345"/>
    <w:rsid w:val="004F13B3"/>
    <w:rsid w:val="004F19DC"/>
    <w:rsid w:val="004F2227"/>
    <w:rsid w:val="004F269D"/>
    <w:rsid w:val="004F2D17"/>
    <w:rsid w:val="004F3533"/>
    <w:rsid w:val="004F3CA6"/>
    <w:rsid w:val="004F3DF4"/>
    <w:rsid w:val="004F4369"/>
    <w:rsid w:val="004F5501"/>
    <w:rsid w:val="004F5667"/>
    <w:rsid w:val="004F5793"/>
    <w:rsid w:val="004F5BE3"/>
    <w:rsid w:val="004F5C10"/>
    <w:rsid w:val="004F5D85"/>
    <w:rsid w:val="004F6DFE"/>
    <w:rsid w:val="004F6DFF"/>
    <w:rsid w:val="004F745A"/>
    <w:rsid w:val="004F78C5"/>
    <w:rsid w:val="004F7E28"/>
    <w:rsid w:val="005000D9"/>
    <w:rsid w:val="005004BD"/>
    <w:rsid w:val="005009E4"/>
    <w:rsid w:val="005030F3"/>
    <w:rsid w:val="005035B2"/>
    <w:rsid w:val="005036BC"/>
    <w:rsid w:val="00503AEE"/>
    <w:rsid w:val="00503C40"/>
    <w:rsid w:val="00503C51"/>
    <w:rsid w:val="00503E85"/>
    <w:rsid w:val="00503F13"/>
    <w:rsid w:val="00504806"/>
    <w:rsid w:val="0050497C"/>
    <w:rsid w:val="005053AC"/>
    <w:rsid w:val="00506196"/>
    <w:rsid w:val="00507160"/>
    <w:rsid w:val="00507E8C"/>
    <w:rsid w:val="005101F7"/>
    <w:rsid w:val="00510267"/>
    <w:rsid w:val="00510F12"/>
    <w:rsid w:val="00511C25"/>
    <w:rsid w:val="0051335F"/>
    <w:rsid w:val="005133AB"/>
    <w:rsid w:val="00513482"/>
    <w:rsid w:val="0051358A"/>
    <w:rsid w:val="005152B4"/>
    <w:rsid w:val="0051543A"/>
    <w:rsid w:val="00515734"/>
    <w:rsid w:val="005162D8"/>
    <w:rsid w:val="00516479"/>
    <w:rsid w:val="005165C7"/>
    <w:rsid w:val="005168BE"/>
    <w:rsid w:val="00516ABA"/>
    <w:rsid w:val="00516B06"/>
    <w:rsid w:val="00516D9B"/>
    <w:rsid w:val="00517472"/>
    <w:rsid w:val="00517CCD"/>
    <w:rsid w:val="00517D34"/>
    <w:rsid w:val="00521A31"/>
    <w:rsid w:val="00521AC1"/>
    <w:rsid w:val="00522199"/>
    <w:rsid w:val="00522A46"/>
    <w:rsid w:val="00522E08"/>
    <w:rsid w:val="00522EA0"/>
    <w:rsid w:val="00522ED3"/>
    <w:rsid w:val="0052348E"/>
    <w:rsid w:val="00523897"/>
    <w:rsid w:val="005239AB"/>
    <w:rsid w:val="00523A7C"/>
    <w:rsid w:val="00524A58"/>
    <w:rsid w:val="00524E4F"/>
    <w:rsid w:val="005251D0"/>
    <w:rsid w:val="00525DCA"/>
    <w:rsid w:val="00526178"/>
    <w:rsid w:val="0052650C"/>
    <w:rsid w:val="00526925"/>
    <w:rsid w:val="005277F1"/>
    <w:rsid w:val="00527861"/>
    <w:rsid w:val="00527C53"/>
    <w:rsid w:val="005301A8"/>
    <w:rsid w:val="0053023C"/>
    <w:rsid w:val="00530C11"/>
    <w:rsid w:val="00530DBC"/>
    <w:rsid w:val="005317B7"/>
    <w:rsid w:val="0053207F"/>
    <w:rsid w:val="00532102"/>
    <w:rsid w:val="00532122"/>
    <w:rsid w:val="0053214E"/>
    <w:rsid w:val="00532F7F"/>
    <w:rsid w:val="00533947"/>
    <w:rsid w:val="00533C1F"/>
    <w:rsid w:val="00533C97"/>
    <w:rsid w:val="00533ECB"/>
    <w:rsid w:val="00534AE5"/>
    <w:rsid w:val="005354AC"/>
    <w:rsid w:val="0053579D"/>
    <w:rsid w:val="00537A81"/>
    <w:rsid w:val="00537D96"/>
    <w:rsid w:val="00537DAA"/>
    <w:rsid w:val="0054023F"/>
    <w:rsid w:val="00540358"/>
    <w:rsid w:val="00540693"/>
    <w:rsid w:val="00540A69"/>
    <w:rsid w:val="0054149C"/>
    <w:rsid w:val="00541886"/>
    <w:rsid w:val="00541DBC"/>
    <w:rsid w:val="00542818"/>
    <w:rsid w:val="00542E5A"/>
    <w:rsid w:val="0054316C"/>
    <w:rsid w:val="00543412"/>
    <w:rsid w:val="00543E00"/>
    <w:rsid w:val="00544179"/>
    <w:rsid w:val="00544548"/>
    <w:rsid w:val="00544877"/>
    <w:rsid w:val="00544891"/>
    <w:rsid w:val="005454B1"/>
    <w:rsid w:val="0054558A"/>
    <w:rsid w:val="00545E8C"/>
    <w:rsid w:val="00546058"/>
    <w:rsid w:val="00546264"/>
    <w:rsid w:val="00546AA1"/>
    <w:rsid w:val="005477D4"/>
    <w:rsid w:val="00547D2E"/>
    <w:rsid w:val="00547D44"/>
    <w:rsid w:val="0055048A"/>
    <w:rsid w:val="00550ADF"/>
    <w:rsid w:val="00551585"/>
    <w:rsid w:val="00551636"/>
    <w:rsid w:val="005516D9"/>
    <w:rsid w:val="00552033"/>
    <w:rsid w:val="00552756"/>
    <w:rsid w:val="00552B9E"/>
    <w:rsid w:val="00552D76"/>
    <w:rsid w:val="005530A8"/>
    <w:rsid w:val="0055326D"/>
    <w:rsid w:val="0055347E"/>
    <w:rsid w:val="0055355A"/>
    <w:rsid w:val="00553899"/>
    <w:rsid w:val="00553A6B"/>
    <w:rsid w:val="00553C81"/>
    <w:rsid w:val="005540A1"/>
    <w:rsid w:val="0055446C"/>
    <w:rsid w:val="005549B8"/>
    <w:rsid w:val="00554BD3"/>
    <w:rsid w:val="00554EED"/>
    <w:rsid w:val="00555236"/>
    <w:rsid w:val="00555262"/>
    <w:rsid w:val="005552B6"/>
    <w:rsid w:val="0055576A"/>
    <w:rsid w:val="00555FEC"/>
    <w:rsid w:val="00556411"/>
    <w:rsid w:val="00556D1D"/>
    <w:rsid w:val="00556EBC"/>
    <w:rsid w:val="005572AF"/>
    <w:rsid w:val="00557E0E"/>
    <w:rsid w:val="0056032F"/>
    <w:rsid w:val="00560799"/>
    <w:rsid w:val="00560956"/>
    <w:rsid w:val="00560D31"/>
    <w:rsid w:val="0056112A"/>
    <w:rsid w:val="0056141A"/>
    <w:rsid w:val="005617AF"/>
    <w:rsid w:val="00561CEB"/>
    <w:rsid w:val="00562733"/>
    <w:rsid w:val="0056293A"/>
    <w:rsid w:val="00562C31"/>
    <w:rsid w:val="00563080"/>
    <w:rsid w:val="0056343C"/>
    <w:rsid w:val="0056354C"/>
    <w:rsid w:val="0056387D"/>
    <w:rsid w:val="00564CEB"/>
    <w:rsid w:val="00564FB4"/>
    <w:rsid w:val="005656C3"/>
    <w:rsid w:val="005658B7"/>
    <w:rsid w:val="00565B26"/>
    <w:rsid w:val="005662D4"/>
    <w:rsid w:val="00566444"/>
    <w:rsid w:val="00566DE5"/>
    <w:rsid w:val="005672CA"/>
    <w:rsid w:val="005674AC"/>
    <w:rsid w:val="005677F0"/>
    <w:rsid w:val="0057050E"/>
    <w:rsid w:val="0057087F"/>
    <w:rsid w:val="00570E75"/>
    <w:rsid w:val="005710CB"/>
    <w:rsid w:val="0057114A"/>
    <w:rsid w:val="0057117D"/>
    <w:rsid w:val="00572523"/>
    <w:rsid w:val="005726A1"/>
    <w:rsid w:val="00572758"/>
    <w:rsid w:val="00573566"/>
    <w:rsid w:val="005740DE"/>
    <w:rsid w:val="00574191"/>
    <w:rsid w:val="005749F1"/>
    <w:rsid w:val="00574B77"/>
    <w:rsid w:val="00574C2D"/>
    <w:rsid w:val="0057509D"/>
    <w:rsid w:val="00575589"/>
    <w:rsid w:val="00575EB8"/>
    <w:rsid w:val="0057609F"/>
    <w:rsid w:val="0057630D"/>
    <w:rsid w:val="00576A16"/>
    <w:rsid w:val="005771FD"/>
    <w:rsid w:val="00577DD7"/>
    <w:rsid w:val="00580612"/>
    <w:rsid w:val="00581DB4"/>
    <w:rsid w:val="005826FB"/>
    <w:rsid w:val="00582B53"/>
    <w:rsid w:val="00582BC8"/>
    <w:rsid w:val="005830EE"/>
    <w:rsid w:val="00583F9A"/>
    <w:rsid w:val="00584AB0"/>
    <w:rsid w:val="00584BF1"/>
    <w:rsid w:val="00584C56"/>
    <w:rsid w:val="00585054"/>
    <w:rsid w:val="00585546"/>
    <w:rsid w:val="005857E6"/>
    <w:rsid w:val="0058751D"/>
    <w:rsid w:val="005901A3"/>
    <w:rsid w:val="00590F56"/>
    <w:rsid w:val="00591271"/>
    <w:rsid w:val="005914F3"/>
    <w:rsid w:val="0059167B"/>
    <w:rsid w:val="00591D84"/>
    <w:rsid w:val="00591DEC"/>
    <w:rsid w:val="00591E6E"/>
    <w:rsid w:val="0059256F"/>
    <w:rsid w:val="00592595"/>
    <w:rsid w:val="005930BF"/>
    <w:rsid w:val="0059313C"/>
    <w:rsid w:val="00593404"/>
    <w:rsid w:val="0059487C"/>
    <w:rsid w:val="00594C2B"/>
    <w:rsid w:val="00594F0E"/>
    <w:rsid w:val="00595026"/>
    <w:rsid w:val="0059545D"/>
    <w:rsid w:val="00595989"/>
    <w:rsid w:val="00595FD7"/>
    <w:rsid w:val="00597186"/>
    <w:rsid w:val="0059763E"/>
    <w:rsid w:val="005A02A6"/>
    <w:rsid w:val="005A0648"/>
    <w:rsid w:val="005A0D09"/>
    <w:rsid w:val="005A1028"/>
    <w:rsid w:val="005A13A1"/>
    <w:rsid w:val="005A1925"/>
    <w:rsid w:val="005A22BA"/>
    <w:rsid w:val="005A256F"/>
    <w:rsid w:val="005A27E0"/>
    <w:rsid w:val="005A28CE"/>
    <w:rsid w:val="005A28DB"/>
    <w:rsid w:val="005A2E54"/>
    <w:rsid w:val="005A3492"/>
    <w:rsid w:val="005A3496"/>
    <w:rsid w:val="005A3614"/>
    <w:rsid w:val="005A4360"/>
    <w:rsid w:val="005A4718"/>
    <w:rsid w:val="005A4837"/>
    <w:rsid w:val="005A4EC9"/>
    <w:rsid w:val="005A5521"/>
    <w:rsid w:val="005A5A18"/>
    <w:rsid w:val="005A601F"/>
    <w:rsid w:val="005A64F7"/>
    <w:rsid w:val="005A6AA5"/>
    <w:rsid w:val="005A7042"/>
    <w:rsid w:val="005A717E"/>
    <w:rsid w:val="005A73EE"/>
    <w:rsid w:val="005A741D"/>
    <w:rsid w:val="005A7D93"/>
    <w:rsid w:val="005A7EBA"/>
    <w:rsid w:val="005A7FCB"/>
    <w:rsid w:val="005B00E1"/>
    <w:rsid w:val="005B09D4"/>
    <w:rsid w:val="005B0A43"/>
    <w:rsid w:val="005B0B23"/>
    <w:rsid w:val="005B10D8"/>
    <w:rsid w:val="005B1500"/>
    <w:rsid w:val="005B1A90"/>
    <w:rsid w:val="005B1C47"/>
    <w:rsid w:val="005B2ABA"/>
    <w:rsid w:val="005B2D75"/>
    <w:rsid w:val="005B2E23"/>
    <w:rsid w:val="005B3720"/>
    <w:rsid w:val="005B3891"/>
    <w:rsid w:val="005B3E85"/>
    <w:rsid w:val="005B437F"/>
    <w:rsid w:val="005B4DB4"/>
    <w:rsid w:val="005B4DDF"/>
    <w:rsid w:val="005B5238"/>
    <w:rsid w:val="005B567A"/>
    <w:rsid w:val="005B5B15"/>
    <w:rsid w:val="005B5C06"/>
    <w:rsid w:val="005B5EB8"/>
    <w:rsid w:val="005B5EBB"/>
    <w:rsid w:val="005B63D3"/>
    <w:rsid w:val="005B67F8"/>
    <w:rsid w:val="005B68FA"/>
    <w:rsid w:val="005B6919"/>
    <w:rsid w:val="005B6AAA"/>
    <w:rsid w:val="005B73A7"/>
    <w:rsid w:val="005B75D4"/>
    <w:rsid w:val="005C005D"/>
    <w:rsid w:val="005C013E"/>
    <w:rsid w:val="005C0899"/>
    <w:rsid w:val="005C0A1A"/>
    <w:rsid w:val="005C0E7F"/>
    <w:rsid w:val="005C12A3"/>
    <w:rsid w:val="005C14E4"/>
    <w:rsid w:val="005C26D2"/>
    <w:rsid w:val="005C2C2A"/>
    <w:rsid w:val="005C3688"/>
    <w:rsid w:val="005C3913"/>
    <w:rsid w:val="005C3F26"/>
    <w:rsid w:val="005C40BD"/>
    <w:rsid w:val="005C40F3"/>
    <w:rsid w:val="005C4EA5"/>
    <w:rsid w:val="005C4F0C"/>
    <w:rsid w:val="005C54BF"/>
    <w:rsid w:val="005C54C9"/>
    <w:rsid w:val="005C695F"/>
    <w:rsid w:val="005C69A1"/>
    <w:rsid w:val="005C6BF8"/>
    <w:rsid w:val="005C6E5C"/>
    <w:rsid w:val="005C7D9B"/>
    <w:rsid w:val="005C7E74"/>
    <w:rsid w:val="005D0075"/>
    <w:rsid w:val="005D0351"/>
    <w:rsid w:val="005D0466"/>
    <w:rsid w:val="005D09E2"/>
    <w:rsid w:val="005D1495"/>
    <w:rsid w:val="005D15F8"/>
    <w:rsid w:val="005D1B56"/>
    <w:rsid w:val="005D2A09"/>
    <w:rsid w:val="005D337C"/>
    <w:rsid w:val="005D4448"/>
    <w:rsid w:val="005D4604"/>
    <w:rsid w:val="005D4A22"/>
    <w:rsid w:val="005D4EBF"/>
    <w:rsid w:val="005D503B"/>
    <w:rsid w:val="005D51CB"/>
    <w:rsid w:val="005D54A1"/>
    <w:rsid w:val="005D550F"/>
    <w:rsid w:val="005D5A39"/>
    <w:rsid w:val="005D6465"/>
    <w:rsid w:val="005D691D"/>
    <w:rsid w:val="005D6C2E"/>
    <w:rsid w:val="005D727F"/>
    <w:rsid w:val="005D75F0"/>
    <w:rsid w:val="005D7764"/>
    <w:rsid w:val="005D7D3B"/>
    <w:rsid w:val="005E04A4"/>
    <w:rsid w:val="005E1E10"/>
    <w:rsid w:val="005E305C"/>
    <w:rsid w:val="005E3283"/>
    <w:rsid w:val="005E364F"/>
    <w:rsid w:val="005E36EA"/>
    <w:rsid w:val="005E3A7C"/>
    <w:rsid w:val="005E3BD2"/>
    <w:rsid w:val="005E3CDE"/>
    <w:rsid w:val="005E3E88"/>
    <w:rsid w:val="005E3F35"/>
    <w:rsid w:val="005E3FB9"/>
    <w:rsid w:val="005E4D5A"/>
    <w:rsid w:val="005E50BB"/>
    <w:rsid w:val="005E5210"/>
    <w:rsid w:val="005E5689"/>
    <w:rsid w:val="005E56B7"/>
    <w:rsid w:val="005E59B3"/>
    <w:rsid w:val="005E5CFB"/>
    <w:rsid w:val="005E5E3B"/>
    <w:rsid w:val="005E68B9"/>
    <w:rsid w:val="005E6DF7"/>
    <w:rsid w:val="005E7CA2"/>
    <w:rsid w:val="005F022B"/>
    <w:rsid w:val="005F0AB8"/>
    <w:rsid w:val="005F0E1D"/>
    <w:rsid w:val="005F0F97"/>
    <w:rsid w:val="005F138F"/>
    <w:rsid w:val="005F1C85"/>
    <w:rsid w:val="005F20BF"/>
    <w:rsid w:val="005F2540"/>
    <w:rsid w:val="005F3334"/>
    <w:rsid w:val="005F385C"/>
    <w:rsid w:val="005F423C"/>
    <w:rsid w:val="005F4492"/>
    <w:rsid w:val="005F4631"/>
    <w:rsid w:val="005F4735"/>
    <w:rsid w:val="005F4A91"/>
    <w:rsid w:val="005F4ACA"/>
    <w:rsid w:val="005F4EC4"/>
    <w:rsid w:val="005F5359"/>
    <w:rsid w:val="005F5363"/>
    <w:rsid w:val="005F5693"/>
    <w:rsid w:val="005F57C6"/>
    <w:rsid w:val="005F5A33"/>
    <w:rsid w:val="005F5C38"/>
    <w:rsid w:val="005F6714"/>
    <w:rsid w:val="005F6853"/>
    <w:rsid w:val="005F740D"/>
    <w:rsid w:val="005F7A99"/>
    <w:rsid w:val="005F7CCC"/>
    <w:rsid w:val="005F7CE8"/>
    <w:rsid w:val="005F7FAA"/>
    <w:rsid w:val="006019FB"/>
    <w:rsid w:val="00601D71"/>
    <w:rsid w:val="00601F9F"/>
    <w:rsid w:val="00602256"/>
    <w:rsid w:val="00602756"/>
    <w:rsid w:val="00603291"/>
    <w:rsid w:val="0060338B"/>
    <w:rsid w:val="006040B6"/>
    <w:rsid w:val="006048EB"/>
    <w:rsid w:val="006053E4"/>
    <w:rsid w:val="006068BF"/>
    <w:rsid w:val="00606CD1"/>
    <w:rsid w:val="00606EAD"/>
    <w:rsid w:val="00610087"/>
    <w:rsid w:val="00610408"/>
    <w:rsid w:val="00610564"/>
    <w:rsid w:val="00610795"/>
    <w:rsid w:val="00610828"/>
    <w:rsid w:val="00611588"/>
    <w:rsid w:val="00611BD3"/>
    <w:rsid w:val="00612140"/>
    <w:rsid w:val="006123D4"/>
    <w:rsid w:val="00612612"/>
    <w:rsid w:val="00612A73"/>
    <w:rsid w:val="00612AFA"/>
    <w:rsid w:val="006132B0"/>
    <w:rsid w:val="00613E62"/>
    <w:rsid w:val="00614679"/>
    <w:rsid w:val="006147BA"/>
    <w:rsid w:val="00614A88"/>
    <w:rsid w:val="00614F53"/>
    <w:rsid w:val="006158E6"/>
    <w:rsid w:val="00615946"/>
    <w:rsid w:val="006160E7"/>
    <w:rsid w:val="00616190"/>
    <w:rsid w:val="0061657A"/>
    <w:rsid w:val="006168B2"/>
    <w:rsid w:val="006168EF"/>
    <w:rsid w:val="0061745D"/>
    <w:rsid w:val="0061748D"/>
    <w:rsid w:val="006176B7"/>
    <w:rsid w:val="00617E7C"/>
    <w:rsid w:val="00617F44"/>
    <w:rsid w:val="0062084A"/>
    <w:rsid w:val="00620AC1"/>
    <w:rsid w:val="00620CCC"/>
    <w:rsid w:val="00620FF4"/>
    <w:rsid w:val="00621774"/>
    <w:rsid w:val="00621868"/>
    <w:rsid w:val="00622039"/>
    <w:rsid w:val="006228DD"/>
    <w:rsid w:val="006229EC"/>
    <w:rsid w:val="00622C05"/>
    <w:rsid w:val="00622DE0"/>
    <w:rsid w:val="0062354F"/>
    <w:rsid w:val="00623741"/>
    <w:rsid w:val="00623DD0"/>
    <w:rsid w:val="00624297"/>
    <w:rsid w:val="00624A7C"/>
    <w:rsid w:val="006251BF"/>
    <w:rsid w:val="006253C0"/>
    <w:rsid w:val="00625E5D"/>
    <w:rsid w:val="006261D4"/>
    <w:rsid w:val="006262E9"/>
    <w:rsid w:val="00626736"/>
    <w:rsid w:val="006274D0"/>
    <w:rsid w:val="0062781C"/>
    <w:rsid w:val="006278BD"/>
    <w:rsid w:val="00627CFE"/>
    <w:rsid w:val="00627F7D"/>
    <w:rsid w:val="006307BC"/>
    <w:rsid w:val="00630973"/>
    <w:rsid w:val="006311EE"/>
    <w:rsid w:val="006314B0"/>
    <w:rsid w:val="00631828"/>
    <w:rsid w:val="00631BB5"/>
    <w:rsid w:val="00631F64"/>
    <w:rsid w:val="00632647"/>
    <w:rsid w:val="0063268F"/>
    <w:rsid w:val="006326B1"/>
    <w:rsid w:val="00632924"/>
    <w:rsid w:val="00632BE5"/>
    <w:rsid w:val="00632C76"/>
    <w:rsid w:val="00632E9D"/>
    <w:rsid w:val="00632F61"/>
    <w:rsid w:val="00633018"/>
    <w:rsid w:val="0063322C"/>
    <w:rsid w:val="006337A0"/>
    <w:rsid w:val="00633A4D"/>
    <w:rsid w:val="00633B5B"/>
    <w:rsid w:val="00633BFC"/>
    <w:rsid w:val="00634529"/>
    <w:rsid w:val="0063482E"/>
    <w:rsid w:val="00634C62"/>
    <w:rsid w:val="00634EA9"/>
    <w:rsid w:val="006355D1"/>
    <w:rsid w:val="0063560B"/>
    <w:rsid w:val="0063560E"/>
    <w:rsid w:val="00636806"/>
    <w:rsid w:val="0063719A"/>
    <w:rsid w:val="0063725C"/>
    <w:rsid w:val="0063787D"/>
    <w:rsid w:val="00637BC8"/>
    <w:rsid w:val="00637DAA"/>
    <w:rsid w:val="00637EB7"/>
    <w:rsid w:val="006401A4"/>
    <w:rsid w:val="00640542"/>
    <w:rsid w:val="00640FF1"/>
    <w:rsid w:val="00641EB9"/>
    <w:rsid w:val="00642422"/>
    <w:rsid w:val="0064275C"/>
    <w:rsid w:val="00643095"/>
    <w:rsid w:val="00643241"/>
    <w:rsid w:val="006433F0"/>
    <w:rsid w:val="006433F3"/>
    <w:rsid w:val="006435A1"/>
    <w:rsid w:val="00643D27"/>
    <w:rsid w:val="00643D63"/>
    <w:rsid w:val="0064434D"/>
    <w:rsid w:val="00644660"/>
    <w:rsid w:val="0064494D"/>
    <w:rsid w:val="00644E02"/>
    <w:rsid w:val="0064552C"/>
    <w:rsid w:val="00645A01"/>
    <w:rsid w:val="006461F6"/>
    <w:rsid w:val="00646799"/>
    <w:rsid w:val="00646CF2"/>
    <w:rsid w:val="0064741C"/>
    <w:rsid w:val="00647453"/>
    <w:rsid w:val="0064751C"/>
    <w:rsid w:val="006476BD"/>
    <w:rsid w:val="006477C2"/>
    <w:rsid w:val="00647A2D"/>
    <w:rsid w:val="00647D4F"/>
    <w:rsid w:val="00650132"/>
    <w:rsid w:val="0065017E"/>
    <w:rsid w:val="00652070"/>
    <w:rsid w:val="00652A3E"/>
    <w:rsid w:val="00652FDD"/>
    <w:rsid w:val="00653683"/>
    <w:rsid w:val="00653744"/>
    <w:rsid w:val="006539B8"/>
    <w:rsid w:val="006539C5"/>
    <w:rsid w:val="00653D5F"/>
    <w:rsid w:val="00654BA4"/>
    <w:rsid w:val="0065516F"/>
    <w:rsid w:val="00655B21"/>
    <w:rsid w:val="00655C3B"/>
    <w:rsid w:val="00655D31"/>
    <w:rsid w:val="00656306"/>
    <w:rsid w:val="0065670B"/>
    <w:rsid w:val="00656742"/>
    <w:rsid w:val="00656A0C"/>
    <w:rsid w:val="00657277"/>
    <w:rsid w:val="0065731E"/>
    <w:rsid w:val="00657571"/>
    <w:rsid w:val="00657F87"/>
    <w:rsid w:val="00660F5D"/>
    <w:rsid w:val="006617EC"/>
    <w:rsid w:val="006631B9"/>
    <w:rsid w:val="00663248"/>
    <w:rsid w:val="00663AB1"/>
    <w:rsid w:val="0066437F"/>
    <w:rsid w:val="00664475"/>
    <w:rsid w:val="00664559"/>
    <w:rsid w:val="006645E1"/>
    <w:rsid w:val="0066477E"/>
    <w:rsid w:val="006648D4"/>
    <w:rsid w:val="00664BC0"/>
    <w:rsid w:val="00664F51"/>
    <w:rsid w:val="00665213"/>
    <w:rsid w:val="00666667"/>
    <w:rsid w:val="006668DE"/>
    <w:rsid w:val="00666CC1"/>
    <w:rsid w:val="0067011F"/>
    <w:rsid w:val="00670ED9"/>
    <w:rsid w:val="006712F1"/>
    <w:rsid w:val="00671463"/>
    <w:rsid w:val="0067147E"/>
    <w:rsid w:val="00671911"/>
    <w:rsid w:val="00671C31"/>
    <w:rsid w:val="00672583"/>
    <w:rsid w:val="00673023"/>
    <w:rsid w:val="00673BDB"/>
    <w:rsid w:val="00673C71"/>
    <w:rsid w:val="00673FAA"/>
    <w:rsid w:val="006746B7"/>
    <w:rsid w:val="00674789"/>
    <w:rsid w:val="0067483F"/>
    <w:rsid w:val="00674F93"/>
    <w:rsid w:val="006754CE"/>
    <w:rsid w:val="00675823"/>
    <w:rsid w:val="00676632"/>
    <w:rsid w:val="00676B9A"/>
    <w:rsid w:val="00676C04"/>
    <w:rsid w:val="00676C38"/>
    <w:rsid w:val="006771EB"/>
    <w:rsid w:val="0067740A"/>
    <w:rsid w:val="006776C7"/>
    <w:rsid w:val="00680536"/>
    <w:rsid w:val="00680BCB"/>
    <w:rsid w:val="00680E6C"/>
    <w:rsid w:val="00681239"/>
    <w:rsid w:val="00681432"/>
    <w:rsid w:val="00681CAD"/>
    <w:rsid w:val="006820A0"/>
    <w:rsid w:val="006824C3"/>
    <w:rsid w:val="0068264E"/>
    <w:rsid w:val="0068281E"/>
    <w:rsid w:val="00683141"/>
    <w:rsid w:val="006838B4"/>
    <w:rsid w:val="00683ADF"/>
    <w:rsid w:val="00683D03"/>
    <w:rsid w:val="00684C35"/>
    <w:rsid w:val="00685A25"/>
    <w:rsid w:val="00685AD5"/>
    <w:rsid w:val="00685D73"/>
    <w:rsid w:val="00685E97"/>
    <w:rsid w:val="006862DC"/>
    <w:rsid w:val="006864D2"/>
    <w:rsid w:val="00686661"/>
    <w:rsid w:val="00686DF8"/>
    <w:rsid w:val="006901AC"/>
    <w:rsid w:val="00690717"/>
    <w:rsid w:val="00690718"/>
    <w:rsid w:val="0069090B"/>
    <w:rsid w:val="006909AE"/>
    <w:rsid w:val="00690BB3"/>
    <w:rsid w:val="00690EE3"/>
    <w:rsid w:val="00691713"/>
    <w:rsid w:val="006919EA"/>
    <w:rsid w:val="0069251A"/>
    <w:rsid w:val="0069261A"/>
    <w:rsid w:val="00692802"/>
    <w:rsid w:val="006929F2"/>
    <w:rsid w:val="00692FB6"/>
    <w:rsid w:val="006930EA"/>
    <w:rsid w:val="00694627"/>
    <w:rsid w:val="00694CF5"/>
    <w:rsid w:val="0069537D"/>
    <w:rsid w:val="0069591B"/>
    <w:rsid w:val="00696CE7"/>
    <w:rsid w:val="00696D05"/>
    <w:rsid w:val="00697496"/>
    <w:rsid w:val="0069776C"/>
    <w:rsid w:val="00697E2D"/>
    <w:rsid w:val="006A03E2"/>
    <w:rsid w:val="006A065E"/>
    <w:rsid w:val="006A08C8"/>
    <w:rsid w:val="006A08D4"/>
    <w:rsid w:val="006A100B"/>
    <w:rsid w:val="006A1321"/>
    <w:rsid w:val="006A1947"/>
    <w:rsid w:val="006A1FE4"/>
    <w:rsid w:val="006A36EB"/>
    <w:rsid w:val="006A3BF7"/>
    <w:rsid w:val="006A3D95"/>
    <w:rsid w:val="006A3DA3"/>
    <w:rsid w:val="006A41C5"/>
    <w:rsid w:val="006A44B2"/>
    <w:rsid w:val="006A5B50"/>
    <w:rsid w:val="006A6531"/>
    <w:rsid w:val="006A6764"/>
    <w:rsid w:val="006A6AEF"/>
    <w:rsid w:val="006A7182"/>
    <w:rsid w:val="006A76F1"/>
    <w:rsid w:val="006A7895"/>
    <w:rsid w:val="006B03FE"/>
    <w:rsid w:val="006B0799"/>
    <w:rsid w:val="006B093F"/>
    <w:rsid w:val="006B11E2"/>
    <w:rsid w:val="006B1625"/>
    <w:rsid w:val="006B1A76"/>
    <w:rsid w:val="006B1C47"/>
    <w:rsid w:val="006B2016"/>
    <w:rsid w:val="006B2072"/>
    <w:rsid w:val="006B39EE"/>
    <w:rsid w:val="006B3A05"/>
    <w:rsid w:val="006B3CE3"/>
    <w:rsid w:val="006B412D"/>
    <w:rsid w:val="006B4671"/>
    <w:rsid w:val="006B5C31"/>
    <w:rsid w:val="006B5F58"/>
    <w:rsid w:val="006B61EA"/>
    <w:rsid w:val="006B644F"/>
    <w:rsid w:val="006B6F43"/>
    <w:rsid w:val="006B774F"/>
    <w:rsid w:val="006B77C1"/>
    <w:rsid w:val="006B7838"/>
    <w:rsid w:val="006B7EC7"/>
    <w:rsid w:val="006B7F77"/>
    <w:rsid w:val="006C049A"/>
    <w:rsid w:val="006C05B5"/>
    <w:rsid w:val="006C0C3E"/>
    <w:rsid w:val="006C0C7F"/>
    <w:rsid w:val="006C1A67"/>
    <w:rsid w:val="006C1BEE"/>
    <w:rsid w:val="006C1D29"/>
    <w:rsid w:val="006C238E"/>
    <w:rsid w:val="006C2A7F"/>
    <w:rsid w:val="006C2E26"/>
    <w:rsid w:val="006C3246"/>
    <w:rsid w:val="006C46CB"/>
    <w:rsid w:val="006C4B95"/>
    <w:rsid w:val="006C571C"/>
    <w:rsid w:val="006C578A"/>
    <w:rsid w:val="006C57D5"/>
    <w:rsid w:val="006C58F0"/>
    <w:rsid w:val="006C6C18"/>
    <w:rsid w:val="006C6F2A"/>
    <w:rsid w:val="006C7389"/>
    <w:rsid w:val="006C7576"/>
    <w:rsid w:val="006D05A6"/>
    <w:rsid w:val="006D05F8"/>
    <w:rsid w:val="006D0937"/>
    <w:rsid w:val="006D1F93"/>
    <w:rsid w:val="006D20FE"/>
    <w:rsid w:val="006D2338"/>
    <w:rsid w:val="006D26AD"/>
    <w:rsid w:val="006D297D"/>
    <w:rsid w:val="006D2A74"/>
    <w:rsid w:val="006D343C"/>
    <w:rsid w:val="006D353B"/>
    <w:rsid w:val="006D3BD3"/>
    <w:rsid w:val="006D3C33"/>
    <w:rsid w:val="006D4337"/>
    <w:rsid w:val="006D45CC"/>
    <w:rsid w:val="006D475C"/>
    <w:rsid w:val="006D4931"/>
    <w:rsid w:val="006D4FF4"/>
    <w:rsid w:val="006D50D4"/>
    <w:rsid w:val="006D52E6"/>
    <w:rsid w:val="006D5522"/>
    <w:rsid w:val="006D5553"/>
    <w:rsid w:val="006D575E"/>
    <w:rsid w:val="006D588D"/>
    <w:rsid w:val="006D610C"/>
    <w:rsid w:val="006D696C"/>
    <w:rsid w:val="006D6A11"/>
    <w:rsid w:val="006D7135"/>
    <w:rsid w:val="006D7282"/>
    <w:rsid w:val="006D7797"/>
    <w:rsid w:val="006D79F1"/>
    <w:rsid w:val="006E05A2"/>
    <w:rsid w:val="006E05F6"/>
    <w:rsid w:val="006E08A9"/>
    <w:rsid w:val="006E0F12"/>
    <w:rsid w:val="006E13E8"/>
    <w:rsid w:val="006E2A58"/>
    <w:rsid w:val="006E34F0"/>
    <w:rsid w:val="006E39E3"/>
    <w:rsid w:val="006E3F8F"/>
    <w:rsid w:val="006E4305"/>
    <w:rsid w:val="006E485E"/>
    <w:rsid w:val="006E4CC3"/>
    <w:rsid w:val="006E4FAE"/>
    <w:rsid w:val="006E50DB"/>
    <w:rsid w:val="006E5400"/>
    <w:rsid w:val="006E5502"/>
    <w:rsid w:val="006E582D"/>
    <w:rsid w:val="006E59D9"/>
    <w:rsid w:val="006E5E65"/>
    <w:rsid w:val="006E646C"/>
    <w:rsid w:val="006E674F"/>
    <w:rsid w:val="006E6B50"/>
    <w:rsid w:val="006E6C1A"/>
    <w:rsid w:val="006E6C6A"/>
    <w:rsid w:val="006E7578"/>
    <w:rsid w:val="006E778F"/>
    <w:rsid w:val="006E7934"/>
    <w:rsid w:val="006E7F5E"/>
    <w:rsid w:val="006F0B3B"/>
    <w:rsid w:val="006F0BEB"/>
    <w:rsid w:val="006F17EC"/>
    <w:rsid w:val="006F2EC7"/>
    <w:rsid w:val="006F301D"/>
    <w:rsid w:val="006F384C"/>
    <w:rsid w:val="006F4037"/>
    <w:rsid w:val="006F47B0"/>
    <w:rsid w:val="006F499A"/>
    <w:rsid w:val="006F4B42"/>
    <w:rsid w:val="006F4E7B"/>
    <w:rsid w:val="006F4F22"/>
    <w:rsid w:val="006F5850"/>
    <w:rsid w:val="006F588D"/>
    <w:rsid w:val="006F630F"/>
    <w:rsid w:val="006F6936"/>
    <w:rsid w:val="006F6D44"/>
    <w:rsid w:val="006F6EDE"/>
    <w:rsid w:val="006F6FB6"/>
    <w:rsid w:val="006F7229"/>
    <w:rsid w:val="006F7552"/>
    <w:rsid w:val="006F78E7"/>
    <w:rsid w:val="006F79CE"/>
    <w:rsid w:val="0070065A"/>
    <w:rsid w:val="0070091E"/>
    <w:rsid w:val="00701FDF"/>
    <w:rsid w:val="0070268A"/>
    <w:rsid w:val="007033E1"/>
    <w:rsid w:val="00703616"/>
    <w:rsid w:val="007039DC"/>
    <w:rsid w:val="00703FBB"/>
    <w:rsid w:val="00704062"/>
    <w:rsid w:val="0070441E"/>
    <w:rsid w:val="007044CE"/>
    <w:rsid w:val="00704762"/>
    <w:rsid w:val="00704FAD"/>
    <w:rsid w:val="0070500C"/>
    <w:rsid w:val="0070543F"/>
    <w:rsid w:val="007056F2"/>
    <w:rsid w:val="007057A0"/>
    <w:rsid w:val="0070625F"/>
    <w:rsid w:val="0070710B"/>
    <w:rsid w:val="0070775D"/>
    <w:rsid w:val="00710F68"/>
    <w:rsid w:val="00710FC0"/>
    <w:rsid w:val="007110B6"/>
    <w:rsid w:val="0071246B"/>
    <w:rsid w:val="007130D6"/>
    <w:rsid w:val="0071313F"/>
    <w:rsid w:val="00713927"/>
    <w:rsid w:val="00714C39"/>
    <w:rsid w:val="007153A7"/>
    <w:rsid w:val="00715432"/>
    <w:rsid w:val="00715D90"/>
    <w:rsid w:val="00716A0E"/>
    <w:rsid w:val="007171BC"/>
    <w:rsid w:val="007179D0"/>
    <w:rsid w:val="007179F4"/>
    <w:rsid w:val="007209AA"/>
    <w:rsid w:val="00720E94"/>
    <w:rsid w:val="00720F71"/>
    <w:rsid w:val="00721210"/>
    <w:rsid w:val="0072121B"/>
    <w:rsid w:val="007216A9"/>
    <w:rsid w:val="00721868"/>
    <w:rsid w:val="007218F2"/>
    <w:rsid w:val="007225DF"/>
    <w:rsid w:val="007228D4"/>
    <w:rsid w:val="007229C3"/>
    <w:rsid w:val="00722A2D"/>
    <w:rsid w:val="0072383A"/>
    <w:rsid w:val="007238D7"/>
    <w:rsid w:val="00724823"/>
    <w:rsid w:val="007251D8"/>
    <w:rsid w:val="00725CE6"/>
    <w:rsid w:val="00726133"/>
    <w:rsid w:val="007262A4"/>
    <w:rsid w:val="007262EE"/>
    <w:rsid w:val="0072656B"/>
    <w:rsid w:val="00727225"/>
    <w:rsid w:val="007274C9"/>
    <w:rsid w:val="007303C9"/>
    <w:rsid w:val="0073077A"/>
    <w:rsid w:val="0073096D"/>
    <w:rsid w:val="00731188"/>
    <w:rsid w:val="00731B03"/>
    <w:rsid w:val="00731C1E"/>
    <w:rsid w:val="007321C0"/>
    <w:rsid w:val="00732B90"/>
    <w:rsid w:val="00732E2D"/>
    <w:rsid w:val="00733875"/>
    <w:rsid w:val="00734322"/>
    <w:rsid w:val="0073445F"/>
    <w:rsid w:val="00734E08"/>
    <w:rsid w:val="00734F53"/>
    <w:rsid w:val="00735340"/>
    <w:rsid w:val="007354A1"/>
    <w:rsid w:val="007355B6"/>
    <w:rsid w:val="00735A65"/>
    <w:rsid w:val="00735C4C"/>
    <w:rsid w:val="00735F84"/>
    <w:rsid w:val="00736465"/>
    <w:rsid w:val="00736B52"/>
    <w:rsid w:val="00736C6C"/>
    <w:rsid w:val="00736D6E"/>
    <w:rsid w:val="00737609"/>
    <w:rsid w:val="007376C1"/>
    <w:rsid w:val="007401D0"/>
    <w:rsid w:val="00740284"/>
    <w:rsid w:val="0074031D"/>
    <w:rsid w:val="0074032E"/>
    <w:rsid w:val="007406D4"/>
    <w:rsid w:val="0074074C"/>
    <w:rsid w:val="0074164C"/>
    <w:rsid w:val="00742074"/>
    <w:rsid w:val="007420C1"/>
    <w:rsid w:val="007420E3"/>
    <w:rsid w:val="00742837"/>
    <w:rsid w:val="007428CA"/>
    <w:rsid w:val="00744034"/>
    <w:rsid w:val="0074489E"/>
    <w:rsid w:val="00744905"/>
    <w:rsid w:val="00744DF1"/>
    <w:rsid w:val="00744FC3"/>
    <w:rsid w:val="00744FD5"/>
    <w:rsid w:val="007453CB"/>
    <w:rsid w:val="00745672"/>
    <w:rsid w:val="007458A9"/>
    <w:rsid w:val="00745EDA"/>
    <w:rsid w:val="0074615A"/>
    <w:rsid w:val="007466C5"/>
    <w:rsid w:val="00746CD4"/>
    <w:rsid w:val="00746FF4"/>
    <w:rsid w:val="00747122"/>
    <w:rsid w:val="007475E2"/>
    <w:rsid w:val="007479F7"/>
    <w:rsid w:val="00747FBD"/>
    <w:rsid w:val="00750098"/>
    <w:rsid w:val="007500B0"/>
    <w:rsid w:val="007506C0"/>
    <w:rsid w:val="00750C68"/>
    <w:rsid w:val="00750FF4"/>
    <w:rsid w:val="00751990"/>
    <w:rsid w:val="00751A8D"/>
    <w:rsid w:val="00752077"/>
    <w:rsid w:val="0075210F"/>
    <w:rsid w:val="00753152"/>
    <w:rsid w:val="0075326B"/>
    <w:rsid w:val="007535C4"/>
    <w:rsid w:val="0075417B"/>
    <w:rsid w:val="00755950"/>
    <w:rsid w:val="00755A56"/>
    <w:rsid w:val="00755D42"/>
    <w:rsid w:val="00756538"/>
    <w:rsid w:val="007566B3"/>
    <w:rsid w:val="00756B95"/>
    <w:rsid w:val="00756D83"/>
    <w:rsid w:val="00757B5E"/>
    <w:rsid w:val="0076069E"/>
    <w:rsid w:val="007607DF"/>
    <w:rsid w:val="00760C8F"/>
    <w:rsid w:val="00760CEC"/>
    <w:rsid w:val="00760EA4"/>
    <w:rsid w:val="00761328"/>
    <w:rsid w:val="0076134A"/>
    <w:rsid w:val="007615B6"/>
    <w:rsid w:val="007615EF"/>
    <w:rsid w:val="00761E14"/>
    <w:rsid w:val="00761E9B"/>
    <w:rsid w:val="007627E9"/>
    <w:rsid w:val="0076333D"/>
    <w:rsid w:val="00764334"/>
    <w:rsid w:val="00764A7E"/>
    <w:rsid w:val="0076534A"/>
    <w:rsid w:val="007659C7"/>
    <w:rsid w:val="00766664"/>
    <w:rsid w:val="0076682B"/>
    <w:rsid w:val="0076688B"/>
    <w:rsid w:val="007668A9"/>
    <w:rsid w:val="00766A34"/>
    <w:rsid w:val="00767AF1"/>
    <w:rsid w:val="00767C60"/>
    <w:rsid w:val="0077039B"/>
    <w:rsid w:val="00770B96"/>
    <w:rsid w:val="007713EE"/>
    <w:rsid w:val="00771CC9"/>
    <w:rsid w:val="00772E8E"/>
    <w:rsid w:val="0077331B"/>
    <w:rsid w:val="00775E7D"/>
    <w:rsid w:val="00776253"/>
    <w:rsid w:val="00776F38"/>
    <w:rsid w:val="00776FFC"/>
    <w:rsid w:val="007770E1"/>
    <w:rsid w:val="007777D0"/>
    <w:rsid w:val="00777992"/>
    <w:rsid w:val="00777DB7"/>
    <w:rsid w:val="00780658"/>
    <w:rsid w:val="00780BA9"/>
    <w:rsid w:val="007818E4"/>
    <w:rsid w:val="00782499"/>
    <w:rsid w:val="0078262C"/>
    <w:rsid w:val="0078277A"/>
    <w:rsid w:val="00782921"/>
    <w:rsid w:val="00782F79"/>
    <w:rsid w:val="00783665"/>
    <w:rsid w:val="007837E0"/>
    <w:rsid w:val="00783A7A"/>
    <w:rsid w:val="00783CEC"/>
    <w:rsid w:val="007842B4"/>
    <w:rsid w:val="00784492"/>
    <w:rsid w:val="007848D9"/>
    <w:rsid w:val="00784AD6"/>
    <w:rsid w:val="00784B71"/>
    <w:rsid w:val="00784FE6"/>
    <w:rsid w:val="00785103"/>
    <w:rsid w:val="00786969"/>
    <w:rsid w:val="00787EA3"/>
    <w:rsid w:val="007900D0"/>
    <w:rsid w:val="00790250"/>
    <w:rsid w:val="00790645"/>
    <w:rsid w:val="00790786"/>
    <w:rsid w:val="00791E58"/>
    <w:rsid w:val="00792DE9"/>
    <w:rsid w:val="007949CC"/>
    <w:rsid w:val="00794E02"/>
    <w:rsid w:val="007956A0"/>
    <w:rsid w:val="00795B54"/>
    <w:rsid w:val="00796090"/>
    <w:rsid w:val="00796AFE"/>
    <w:rsid w:val="00796C14"/>
    <w:rsid w:val="0079734A"/>
    <w:rsid w:val="007973F3"/>
    <w:rsid w:val="00797449"/>
    <w:rsid w:val="00797755"/>
    <w:rsid w:val="0079782C"/>
    <w:rsid w:val="00797F57"/>
    <w:rsid w:val="007A01AA"/>
    <w:rsid w:val="007A0458"/>
    <w:rsid w:val="007A09E6"/>
    <w:rsid w:val="007A10CA"/>
    <w:rsid w:val="007A1C43"/>
    <w:rsid w:val="007A1D99"/>
    <w:rsid w:val="007A20C6"/>
    <w:rsid w:val="007A2164"/>
    <w:rsid w:val="007A2689"/>
    <w:rsid w:val="007A2CAB"/>
    <w:rsid w:val="007A2E16"/>
    <w:rsid w:val="007A2F92"/>
    <w:rsid w:val="007A309E"/>
    <w:rsid w:val="007A3396"/>
    <w:rsid w:val="007A35E1"/>
    <w:rsid w:val="007A36B9"/>
    <w:rsid w:val="007A3ED1"/>
    <w:rsid w:val="007A3FFB"/>
    <w:rsid w:val="007A4558"/>
    <w:rsid w:val="007A47D7"/>
    <w:rsid w:val="007A4BFE"/>
    <w:rsid w:val="007A4C34"/>
    <w:rsid w:val="007A5012"/>
    <w:rsid w:val="007A503D"/>
    <w:rsid w:val="007A5063"/>
    <w:rsid w:val="007A5141"/>
    <w:rsid w:val="007A6492"/>
    <w:rsid w:val="007A6A83"/>
    <w:rsid w:val="007A74EF"/>
    <w:rsid w:val="007A75F8"/>
    <w:rsid w:val="007A77BE"/>
    <w:rsid w:val="007A7C43"/>
    <w:rsid w:val="007A7F14"/>
    <w:rsid w:val="007B00AB"/>
    <w:rsid w:val="007B0397"/>
    <w:rsid w:val="007B042A"/>
    <w:rsid w:val="007B12E0"/>
    <w:rsid w:val="007B1621"/>
    <w:rsid w:val="007B195C"/>
    <w:rsid w:val="007B1F77"/>
    <w:rsid w:val="007B26D3"/>
    <w:rsid w:val="007B26F3"/>
    <w:rsid w:val="007B2A1B"/>
    <w:rsid w:val="007B2CA2"/>
    <w:rsid w:val="007B3821"/>
    <w:rsid w:val="007B3AE8"/>
    <w:rsid w:val="007B3DC5"/>
    <w:rsid w:val="007B3EA0"/>
    <w:rsid w:val="007B4869"/>
    <w:rsid w:val="007B4A0F"/>
    <w:rsid w:val="007B4A60"/>
    <w:rsid w:val="007B5590"/>
    <w:rsid w:val="007B5808"/>
    <w:rsid w:val="007B58BE"/>
    <w:rsid w:val="007B5957"/>
    <w:rsid w:val="007B59B8"/>
    <w:rsid w:val="007B5CBD"/>
    <w:rsid w:val="007B6091"/>
    <w:rsid w:val="007B611F"/>
    <w:rsid w:val="007B69E4"/>
    <w:rsid w:val="007B6AE0"/>
    <w:rsid w:val="007B7062"/>
    <w:rsid w:val="007B71EF"/>
    <w:rsid w:val="007B747E"/>
    <w:rsid w:val="007C02A7"/>
    <w:rsid w:val="007C0AE4"/>
    <w:rsid w:val="007C108E"/>
    <w:rsid w:val="007C1459"/>
    <w:rsid w:val="007C1880"/>
    <w:rsid w:val="007C18D9"/>
    <w:rsid w:val="007C222B"/>
    <w:rsid w:val="007C22A4"/>
    <w:rsid w:val="007C2317"/>
    <w:rsid w:val="007C3315"/>
    <w:rsid w:val="007C3BEF"/>
    <w:rsid w:val="007C3C6D"/>
    <w:rsid w:val="007C3D44"/>
    <w:rsid w:val="007C4444"/>
    <w:rsid w:val="007C472C"/>
    <w:rsid w:val="007C475A"/>
    <w:rsid w:val="007C4E2E"/>
    <w:rsid w:val="007C51DB"/>
    <w:rsid w:val="007C54BF"/>
    <w:rsid w:val="007C562B"/>
    <w:rsid w:val="007C5A3B"/>
    <w:rsid w:val="007C6950"/>
    <w:rsid w:val="007C6C49"/>
    <w:rsid w:val="007C76C4"/>
    <w:rsid w:val="007C76DA"/>
    <w:rsid w:val="007C7E68"/>
    <w:rsid w:val="007C7F78"/>
    <w:rsid w:val="007D0B6B"/>
    <w:rsid w:val="007D0E9F"/>
    <w:rsid w:val="007D14C2"/>
    <w:rsid w:val="007D156D"/>
    <w:rsid w:val="007D172B"/>
    <w:rsid w:val="007D333B"/>
    <w:rsid w:val="007D3458"/>
    <w:rsid w:val="007D369A"/>
    <w:rsid w:val="007D396E"/>
    <w:rsid w:val="007D3D8C"/>
    <w:rsid w:val="007D45B7"/>
    <w:rsid w:val="007D4A46"/>
    <w:rsid w:val="007D5B7F"/>
    <w:rsid w:val="007D635E"/>
    <w:rsid w:val="007D6518"/>
    <w:rsid w:val="007D6C3A"/>
    <w:rsid w:val="007D7EA4"/>
    <w:rsid w:val="007D7ECA"/>
    <w:rsid w:val="007E0130"/>
    <w:rsid w:val="007E0261"/>
    <w:rsid w:val="007E0BD4"/>
    <w:rsid w:val="007E0E30"/>
    <w:rsid w:val="007E11C2"/>
    <w:rsid w:val="007E11E9"/>
    <w:rsid w:val="007E1632"/>
    <w:rsid w:val="007E1B23"/>
    <w:rsid w:val="007E1E5B"/>
    <w:rsid w:val="007E2331"/>
    <w:rsid w:val="007E24E5"/>
    <w:rsid w:val="007E264A"/>
    <w:rsid w:val="007E3068"/>
    <w:rsid w:val="007E35DA"/>
    <w:rsid w:val="007E3705"/>
    <w:rsid w:val="007E3FD6"/>
    <w:rsid w:val="007E410E"/>
    <w:rsid w:val="007E41D3"/>
    <w:rsid w:val="007E503E"/>
    <w:rsid w:val="007E59E2"/>
    <w:rsid w:val="007E5E57"/>
    <w:rsid w:val="007E6C48"/>
    <w:rsid w:val="007E7D72"/>
    <w:rsid w:val="007E7F0B"/>
    <w:rsid w:val="007F0055"/>
    <w:rsid w:val="007F0332"/>
    <w:rsid w:val="007F0823"/>
    <w:rsid w:val="007F1422"/>
    <w:rsid w:val="007F1663"/>
    <w:rsid w:val="007F19BC"/>
    <w:rsid w:val="007F1A8A"/>
    <w:rsid w:val="007F1B9A"/>
    <w:rsid w:val="007F27E4"/>
    <w:rsid w:val="007F27F1"/>
    <w:rsid w:val="007F2F47"/>
    <w:rsid w:val="007F2F72"/>
    <w:rsid w:val="007F2FE5"/>
    <w:rsid w:val="007F3898"/>
    <w:rsid w:val="007F4D81"/>
    <w:rsid w:val="007F5C4A"/>
    <w:rsid w:val="007F5EA5"/>
    <w:rsid w:val="007F6CA5"/>
    <w:rsid w:val="007F73B5"/>
    <w:rsid w:val="007F766F"/>
    <w:rsid w:val="007F79F4"/>
    <w:rsid w:val="007F7B5F"/>
    <w:rsid w:val="007F7DF7"/>
    <w:rsid w:val="0080070A"/>
    <w:rsid w:val="00800BCB"/>
    <w:rsid w:val="00801710"/>
    <w:rsid w:val="00801E4D"/>
    <w:rsid w:val="00802066"/>
    <w:rsid w:val="008021C9"/>
    <w:rsid w:val="00802FD2"/>
    <w:rsid w:val="00803BE3"/>
    <w:rsid w:val="00803E9D"/>
    <w:rsid w:val="00803F1A"/>
    <w:rsid w:val="00803F2C"/>
    <w:rsid w:val="008040B1"/>
    <w:rsid w:val="008047E4"/>
    <w:rsid w:val="008048AD"/>
    <w:rsid w:val="00804A68"/>
    <w:rsid w:val="0080536B"/>
    <w:rsid w:val="00805900"/>
    <w:rsid w:val="008059FD"/>
    <w:rsid w:val="00805E04"/>
    <w:rsid w:val="00806E47"/>
    <w:rsid w:val="00806F19"/>
    <w:rsid w:val="0080741F"/>
    <w:rsid w:val="00807527"/>
    <w:rsid w:val="008076CC"/>
    <w:rsid w:val="00807759"/>
    <w:rsid w:val="008077FC"/>
    <w:rsid w:val="00810014"/>
    <w:rsid w:val="00810357"/>
    <w:rsid w:val="0081054D"/>
    <w:rsid w:val="0081067D"/>
    <w:rsid w:val="008107AE"/>
    <w:rsid w:val="00810FCB"/>
    <w:rsid w:val="008117C6"/>
    <w:rsid w:val="008118FE"/>
    <w:rsid w:val="00811CA7"/>
    <w:rsid w:val="00812012"/>
    <w:rsid w:val="00812192"/>
    <w:rsid w:val="0081228B"/>
    <w:rsid w:val="008124B6"/>
    <w:rsid w:val="008138BA"/>
    <w:rsid w:val="008139E9"/>
    <w:rsid w:val="008147C5"/>
    <w:rsid w:val="00814A3E"/>
    <w:rsid w:val="0081541F"/>
    <w:rsid w:val="00815604"/>
    <w:rsid w:val="00815FFD"/>
    <w:rsid w:val="008163D5"/>
    <w:rsid w:val="0081659C"/>
    <w:rsid w:val="008168EA"/>
    <w:rsid w:val="008169C2"/>
    <w:rsid w:val="00817604"/>
    <w:rsid w:val="00817C7C"/>
    <w:rsid w:val="00820171"/>
    <w:rsid w:val="00820271"/>
    <w:rsid w:val="00820B94"/>
    <w:rsid w:val="00820CCE"/>
    <w:rsid w:val="00821384"/>
    <w:rsid w:val="008215A8"/>
    <w:rsid w:val="00821674"/>
    <w:rsid w:val="008228FB"/>
    <w:rsid w:val="00822A89"/>
    <w:rsid w:val="00822C0A"/>
    <w:rsid w:val="00823322"/>
    <w:rsid w:val="008234B8"/>
    <w:rsid w:val="0082350D"/>
    <w:rsid w:val="0082386B"/>
    <w:rsid w:val="00823DCE"/>
    <w:rsid w:val="00824154"/>
    <w:rsid w:val="008245D7"/>
    <w:rsid w:val="00825280"/>
    <w:rsid w:val="0082555C"/>
    <w:rsid w:val="00825AB3"/>
    <w:rsid w:val="00825F64"/>
    <w:rsid w:val="00826892"/>
    <w:rsid w:val="0082740A"/>
    <w:rsid w:val="00827473"/>
    <w:rsid w:val="008302AA"/>
    <w:rsid w:val="00830405"/>
    <w:rsid w:val="00830E40"/>
    <w:rsid w:val="008310D0"/>
    <w:rsid w:val="008311FE"/>
    <w:rsid w:val="008318D8"/>
    <w:rsid w:val="00831964"/>
    <w:rsid w:val="008323FD"/>
    <w:rsid w:val="0083240A"/>
    <w:rsid w:val="008330CD"/>
    <w:rsid w:val="00833468"/>
    <w:rsid w:val="00834344"/>
    <w:rsid w:val="00834AD1"/>
    <w:rsid w:val="00834F64"/>
    <w:rsid w:val="00835681"/>
    <w:rsid w:val="0083669F"/>
    <w:rsid w:val="00837A8D"/>
    <w:rsid w:val="008407B1"/>
    <w:rsid w:val="00840C8D"/>
    <w:rsid w:val="00840F34"/>
    <w:rsid w:val="00840F5B"/>
    <w:rsid w:val="0084205E"/>
    <w:rsid w:val="00842727"/>
    <w:rsid w:val="00842D5F"/>
    <w:rsid w:val="00843865"/>
    <w:rsid w:val="00843B82"/>
    <w:rsid w:val="00843D5D"/>
    <w:rsid w:val="00844761"/>
    <w:rsid w:val="00844985"/>
    <w:rsid w:val="00845098"/>
    <w:rsid w:val="008466F9"/>
    <w:rsid w:val="008475DA"/>
    <w:rsid w:val="008476A3"/>
    <w:rsid w:val="008477B3"/>
    <w:rsid w:val="008509B8"/>
    <w:rsid w:val="00851231"/>
    <w:rsid w:val="008514E5"/>
    <w:rsid w:val="0085161D"/>
    <w:rsid w:val="00851FBB"/>
    <w:rsid w:val="00852445"/>
    <w:rsid w:val="008527D7"/>
    <w:rsid w:val="00852E69"/>
    <w:rsid w:val="00853001"/>
    <w:rsid w:val="008531E9"/>
    <w:rsid w:val="008532D3"/>
    <w:rsid w:val="00853AD5"/>
    <w:rsid w:val="00853C53"/>
    <w:rsid w:val="00854360"/>
    <w:rsid w:val="0085451C"/>
    <w:rsid w:val="00855176"/>
    <w:rsid w:val="008552C3"/>
    <w:rsid w:val="00855F25"/>
    <w:rsid w:val="008564B3"/>
    <w:rsid w:val="00856B81"/>
    <w:rsid w:val="00857083"/>
    <w:rsid w:val="008570A1"/>
    <w:rsid w:val="00857197"/>
    <w:rsid w:val="00857657"/>
    <w:rsid w:val="00857E0B"/>
    <w:rsid w:val="00857E27"/>
    <w:rsid w:val="00857E86"/>
    <w:rsid w:val="00860120"/>
    <w:rsid w:val="00860F69"/>
    <w:rsid w:val="00861126"/>
    <w:rsid w:val="0086113E"/>
    <w:rsid w:val="008619EC"/>
    <w:rsid w:val="00861AF5"/>
    <w:rsid w:val="00861C68"/>
    <w:rsid w:val="00862971"/>
    <w:rsid w:val="00862D50"/>
    <w:rsid w:val="00862E8B"/>
    <w:rsid w:val="00863316"/>
    <w:rsid w:val="00863640"/>
    <w:rsid w:val="00863B14"/>
    <w:rsid w:val="00864614"/>
    <w:rsid w:val="0086475D"/>
    <w:rsid w:val="00864980"/>
    <w:rsid w:val="00865B32"/>
    <w:rsid w:val="00865CAE"/>
    <w:rsid w:val="00866238"/>
    <w:rsid w:val="00866760"/>
    <w:rsid w:val="008667CF"/>
    <w:rsid w:val="00867183"/>
    <w:rsid w:val="008677EF"/>
    <w:rsid w:val="00867BC0"/>
    <w:rsid w:val="00867C68"/>
    <w:rsid w:val="00870D4D"/>
    <w:rsid w:val="008715C7"/>
    <w:rsid w:val="0087199F"/>
    <w:rsid w:val="00872665"/>
    <w:rsid w:val="00872772"/>
    <w:rsid w:val="00872790"/>
    <w:rsid w:val="00872B1C"/>
    <w:rsid w:val="008733F2"/>
    <w:rsid w:val="008737FB"/>
    <w:rsid w:val="00873A37"/>
    <w:rsid w:val="00873C88"/>
    <w:rsid w:val="00873F66"/>
    <w:rsid w:val="008749DA"/>
    <w:rsid w:val="00874A75"/>
    <w:rsid w:val="00874E34"/>
    <w:rsid w:val="008758B2"/>
    <w:rsid w:val="00875AFB"/>
    <w:rsid w:val="00875EC7"/>
    <w:rsid w:val="0087607E"/>
    <w:rsid w:val="00876118"/>
    <w:rsid w:val="0087647A"/>
    <w:rsid w:val="00876E1F"/>
    <w:rsid w:val="00876FED"/>
    <w:rsid w:val="008771F5"/>
    <w:rsid w:val="008802B8"/>
    <w:rsid w:val="00880501"/>
    <w:rsid w:val="0088086E"/>
    <w:rsid w:val="0088154E"/>
    <w:rsid w:val="00881C56"/>
    <w:rsid w:val="008828B5"/>
    <w:rsid w:val="008835D4"/>
    <w:rsid w:val="0088368D"/>
    <w:rsid w:val="00883BDB"/>
    <w:rsid w:val="00884201"/>
    <w:rsid w:val="00884ACF"/>
    <w:rsid w:val="00885976"/>
    <w:rsid w:val="008860CF"/>
    <w:rsid w:val="00886662"/>
    <w:rsid w:val="00886A9C"/>
    <w:rsid w:val="00886B57"/>
    <w:rsid w:val="00886F79"/>
    <w:rsid w:val="008879FA"/>
    <w:rsid w:val="00887AA9"/>
    <w:rsid w:val="0089024D"/>
    <w:rsid w:val="00890261"/>
    <w:rsid w:val="00890504"/>
    <w:rsid w:val="0089092A"/>
    <w:rsid w:val="00890A8B"/>
    <w:rsid w:val="00891460"/>
    <w:rsid w:val="00891634"/>
    <w:rsid w:val="00892939"/>
    <w:rsid w:val="00892A51"/>
    <w:rsid w:val="00892B05"/>
    <w:rsid w:val="00893B2E"/>
    <w:rsid w:val="00893B7D"/>
    <w:rsid w:val="00893DF0"/>
    <w:rsid w:val="00894430"/>
    <w:rsid w:val="008948F5"/>
    <w:rsid w:val="00895DC3"/>
    <w:rsid w:val="0089713D"/>
    <w:rsid w:val="008974E4"/>
    <w:rsid w:val="00897CE5"/>
    <w:rsid w:val="008A01B1"/>
    <w:rsid w:val="008A09A3"/>
    <w:rsid w:val="008A0CCA"/>
    <w:rsid w:val="008A165C"/>
    <w:rsid w:val="008A2CF5"/>
    <w:rsid w:val="008A3087"/>
    <w:rsid w:val="008A3416"/>
    <w:rsid w:val="008A3688"/>
    <w:rsid w:val="008A3712"/>
    <w:rsid w:val="008A391D"/>
    <w:rsid w:val="008A3B4C"/>
    <w:rsid w:val="008A441A"/>
    <w:rsid w:val="008A4CB7"/>
    <w:rsid w:val="008A550B"/>
    <w:rsid w:val="008A5E21"/>
    <w:rsid w:val="008A662C"/>
    <w:rsid w:val="008A6999"/>
    <w:rsid w:val="008A69E7"/>
    <w:rsid w:val="008A6A5A"/>
    <w:rsid w:val="008A6A90"/>
    <w:rsid w:val="008A721B"/>
    <w:rsid w:val="008A7331"/>
    <w:rsid w:val="008B04CD"/>
    <w:rsid w:val="008B08D4"/>
    <w:rsid w:val="008B0DDA"/>
    <w:rsid w:val="008B1465"/>
    <w:rsid w:val="008B22A3"/>
    <w:rsid w:val="008B24BE"/>
    <w:rsid w:val="008B2877"/>
    <w:rsid w:val="008B2D53"/>
    <w:rsid w:val="008B2F90"/>
    <w:rsid w:val="008B38B3"/>
    <w:rsid w:val="008B3967"/>
    <w:rsid w:val="008B3CEC"/>
    <w:rsid w:val="008B3DC9"/>
    <w:rsid w:val="008B3E84"/>
    <w:rsid w:val="008B3FD7"/>
    <w:rsid w:val="008B402F"/>
    <w:rsid w:val="008B45D4"/>
    <w:rsid w:val="008B46C9"/>
    <w:rsid w:val="008B49C5"/>
    <w:rsid w:val="008B4C85"/>
    <w:rsid w:val="008B50A6"/>
    <w:rsid w:val="008B5337"/>
    <w:rsid w:val="008B5B04"/>
    <w:rsid w:val="008B65F4"/>
    <w:rsid w:val="008B66DC"/>
    <w:rsid w:val="008B7178"/>
    <w:rsid w:val="008B7342"/>
    <w:rsid w:val="008B7872"/>
    <w:rsid w:val="008B79B5"/>
    <w:rsid w:val="008B7DF9"/>
    <w:rsid w:val="008B7EA4"/>
    <w:rsid w:val="008C050F"/>
    <w:rsid w:val="008C0830"/>
    <w:rsid w:val="008C0A82"/>
    <w:rsid w:val="008C0B16"/>
    <w:rsid w:val="008C225F"/>
    <w:rsid w:val="008C22CC"/>
    <w:rsid w:val="008C2E98"/>
    <w:rsid w:val="008C3B04"/>
    <w:rsid w:val="008C4329"/>
    <w:rsid w:val="008C4A7A"/>
    <w:rsid w:val="008C4E97"/>
    <w:rsid w:val="008C556D"/>
    <w:rsid w:val="008C617A"/>
    <w:rsid w:val="008C65CE"/>
    <w:rsid w:val="008C6EEB"/>
    <w:rsid w:val="008C7019"/>
    <w:rsid w:val="008C784D"/>
    <w:rsid w:val="008C78CB"/>
    <w:rsid w:val="008D11E2"/>
    <w:rsid w:val="008D144A"/>
    <w:rsid w:val="008D2048"/>
    <w:rsid w:val="008D251D"/>
    <w:rsid w:val="008D253E"/>
    <w:rsid w:val="008D2C8F"/>
    <w:rsid w:val="008D2F86"/>
    <w:rsid w:val="008D3BE2"/>
    <w:rsid w:val="008D41F9"/>
    <w:rsid w:val="008D4581"/>
    <w:rsid w:val="008D4D58"/>
    <w:rsid w:val="008D5931"/>
    <w:rsid w:val="008D6261"/>
    <w:rsid w:val="008D629B"/>
    <w:rsid w:val="008D693B"/>
    <w:rsid w:val="008D7434"/>
    <w:rsid w:val="008D7797"/>
    <w:rsid w:val="008E14ED"/>
    <w:rsid w:val="008E1BCF"/>
    <w:rsid w:val="008E2044"/>
    <w:rsid w:val="008E23F6"/>
    <w:rsid w:val="008E2C65"/>
    <w:rsid w:val="008E2DA0"/>
    <w:rsid w:val="008E2EB8"/>
    <w:rsid w:val="008E38D9"/>
    <w:rsid w:val="008E3BD3"/>
    <w:rsid w:val="008E43E8"/>
    <w:rsid w:val="008E44CA"/>
    <w:rsid w:val="008E49AC"/>
    <w:rsid w:val="008E4A10"/>
    <w:rsid w:val="008E5512"/>
    <w:rsid w:val="008E5AAC"/>
    <w:rsid w:val="008E6011"/>
    <w:rsid w:val="008E6642"/>
    <w:rsid w:val="008E6C2F"/>
    <w:rsid w:val="008E7564"/>
    <w:rsid w:val="008E75DB"/>
    <w:rsid w:val="008E7AD6"/>
    <w:rsid w:val="008E7C91"/>
    <w:rsid w:val="008E7EE6"/>
    <w:rsid w:val="008F066A"/>
    <w:rsid w:val="008F0BB0"/>
    <w:rsid w:val="008F1C75"/>
    <w:rsid w:val="008F1F0D"/>
    <w:rsid w:val="008F20D0"/>
    <w:rsid w:val="008F293D"/>
    <w:rsid w:val="008F2AA6"/>
    <w:rsid w:val="008F2C1D"/>
    <w:rsid w:val="008F39F2"/>
    <w:rsid w:val="008F51B5"/>
    <w:rsid w:val="008F52B1"/>
    <w:rsid w:val="008F54E6"/>
    <w:rsid w:val="008F56C0"/>
    <w:rsid w:val="008F57AE"/>
    <w:rsid w:val="008F6143"/>
    <w:rsid w:val="008F6BCD"/>
    <w:rsid w:val="008F6E09"/>
    <w:rsid w:val="008F6EF9"/>
    <w:rsid w:val="008F774D"/>
    <w:rsid w:val="008F7BEF"/>
    <w:rsid w:val="008F7CC2"/>
    <w:rsid w:val="00900E49"/>
    <w:rsid w:val="00901873"/>
    <w:rsid w:val="00901D48"/>
    <w:rsid w:val="009027BB"/>
    <w:rsid w:val="0090295B"/>
    <w:rsid w:val="00902E5D"/>
    <w:rsid w:val="009034D0"/>
    <w:rsid w:val="00903663"/>
    <w:rsid w:val="009036EC"/>
    <w:rsid w:val="00903A9E"/>
    <w:rsid w:val="00903ED3"/>
    <w:rsid w:val="00903EF8"/>
    <w:rsid w:val="00904104"/>
    <w:rsid w:val="00904133"/>
    <w:rsid w:val="00904402"/>
    <w:rsid w:val="009051BB"/>
    <w:rsid w:val="00906163"/>
    <w:rsid w:val="009073AE"/>
    <w:rsid w:val="009107F9"/>
    <w:rsid w:val="00910D87"/>
    <w:rsid w:val="00910DAF"/>
    <w:rsid w:val="00910E38"/>
    <w:rsid w:val="009113B0"/>
    <w:rsid w:val="0091189D"/>
    <w:rsid w:val="0091246B"/>
    <w:rsid w:val="00912B34"/>
    <w:rsid w:val="00912B8E"/>
    <w:rsid w:val="00912D9B"/>
    <w:rsid w:val="009148CE"/>
    <w:rsid w:val="00915776"/>
    <w:rsid w:val="00915BB2"/>
    <w:rsid w:val="00915CEB"/>
    <w:rsid w:val="00916038"/>
    <w:rsid w:val="00916BF1"/>
    <w:rsid w:val="00916E4F"/>
    <w:rsid w:val="00916FC3"/>
    <w:rsid w:val="009175DD"/>
    <w:rsid w:val="00917A49"/>
    <w:rsid w:val="00917F85"/>
    <w:rsid w:val="00920070"/>
    <w:rsid w:val="00920516"/>
    <w:rsid w:val="00920D1B"/>
    <w:rsid w:val="009211A5"/>
    <w:rsid w:val="0092192C"/>
    <w:rsid w:val="00921BC6"/>
    <w:rsid w:val="00922175"/>
    <w:rsid w:val="009224F3"/>
    <w:rsid w:val="009227D6"/>
    <w:rsid w:val="00923628"/>
    <w:rsid w:val="00923809"/>
    <w:rsid w:val="009238EB"/>
    <w:rsid w:val="00924623"/>
    <w:rsid w:val="00924989"/>
    <w:rsid w:val="00924D4F"/>
    <w:rsid w:val="00924F07"/>
    <w:rsid w:val="00925E77"/>
    <w:rsid w:val="00926A27"/>
    <w:rsid w:val="0092752B"/>
    <w:rsid w:val="0092796A"/>
    <w:rsid w:val="00927BA4"/>
    <w:rsid w:val="00930367"/>
    <w:rsid w:val="00930489"/>
    <w:rsid w:val="00930EBC"/>
    <w:rsid w:val="00930F36"/>
    <w:rsid w:val="00931A10"/>
    <w:rsid w:val="00931ABE"/>
    <w:rsid w:val="00932662"/>
    <w:rsid w:val="00932755"/>
    <w:rsid w:val="009333C2"/>
    <w:rsid w:val="0093385D"/>
    <w:rsid w:val="00933971"/>
    <w:rsid w:val="00933A42"/>
    <w:rsid w:val="00933DA7"/>
    <w:rsid w:val="00933DC6"/>
    <w:rsid w:val="00933F72"/>
    <w:rsid w:val="00934092"/>
    <w:rsid w:val="009340C6"/>
    <w:rsid w:val="009344C2"/>
    <w:rsid w:val="00934B0E"/>
    <w:rsid w:val="00934C2D"/>
    <w:rsid w:val="00934F62"/>
    <w:rsid w:val="0093542C"/>
    <w:rsid w:val="00935C29"/>
    <w:rsid w:val="00935C9C"/>
    <w:rsid w:val="00936FEA"/>
    <w:rsid w:val="009371C3"/>
    <w:rsid w:val="009377C5"/>
    <w:rsid w:val="009377C9"/>
    <w:rsid w:val="00940945"/>
    <w:rsid w:val="009409BC"/>
    <w:rsid w:val="0094124A"/>
    <w:rsid w:val="00941429"/>
    <w:rsid w:val="009414C4"/>
    <w:rsid w:val="0094185F"/>
    <w:rsid w:val="00941C70"/>
    <w:rsid w:val="0094285C"/>
    <w:rsid w:val="00942A49"/>
    <w:rsid w:val="00942BDF"/>
    <w:rsid w:val="009433A1"/>
    <w:rsid w:val="0094343F"/>
    <w:rsid w:val="00943A54"/>
    <w:rsid w:val="00943E1B"/>
    <w:rsid w:val="00944BA0"/>
    <w:rsid w:val="00944F07"/>
    <w:rsid w:val="00944FF7"/>
    <w:rsid w:val="009450A1"/>
    <w:rsid w:val="009455A0"/>
    <w:rsid w:val="009457FD"/>
    <w:rsid w:val="00946078"/>
    <w:rsid w:val="00946547"/>
    <w:rsid w:val="00946630"/>
    <w:rsid w:val="00946ACD"/>
    <w:rsid w:val="00946D46"/>
    <w:rsid w:val="009472ED"/>
    <w:rsid w:val="00947501"/>
    <w:rsid w:val="00950024"/>
    <w:rsid w:val="00951DFB"/>
    <w:rsid w:val="00952578"/>
    <w:rsid w:val="0095324C"/>
    <w:rsid w:val="00953642"/>
    <w:rsid w:val="00953BCE"/>
    <w:rsid w:val="009544E5"/>
    <w:rsid w:val="00954786"/>
    <w:rsid w:val="0095483E"/>
    <w:rsid w:val="00954A28"/>
    <w:rsid w:val="00954B40"/>
    <w:rsid w:val="00954B75"/>
    <w:rsid w:val="00954ED1"/>
    <w:rsid w:val="00954FD6"/>
    <w:rsid w:val="0095509F"/>
    <w:rsid w:val="009552B8"/>
    <w:rsid w:val="00955548"/>
    <w:rsid w:val="0095577E"/>
    <w:rsid w:val="00955A99"/>
    <w:rsid w:val="00955C16"/>
    <w:rsid w:val="00955FB9"/>
    <w:rsid w:val="009566FC"/>
    <w:rsid w:val="00956936"/>
    <w:rsid w:val="00956C3E"/>
    <w:rsid w:val="00957237"/>
    <w:rsid w:val="009572E8"/>
    <w:rsid w:val="00957501"/>
    <w:rsid w:val="00957658"/>
    <w:rsid w:val="009578C3"/>
    <w:rsid w:val="009579A1"/>
    <w:rsid w:val="00957A9F"/>
    <w:rsid w:val="00957CB2"/>
    <w:rsid w:val="00960F08"/>
    <w:rsid w:val="00961097"/>
    <w:rsid w:val="0096130F"/>
    <w:rsid w:val="00961ACF"/>
    <w:rsid w:val="0096243B"/>
    <w:rsid w:val="009628A8"/>
    <w:rsid w:val="009628C3"/>
    <w:rsid w:val="0096334C"/>
    <w:rsid w:val="0096349C"/>
    <w:rsid w:val="009638DE"/>
    <w:rsid w:val="009639B2"/>
    <w:rsid w:val="009639C7"/>
    <w:rsid w:val="00965801"/>
    <w:rsid w:val="00965953"/>
    <w:rsid w:val="00965ED9"/>
    <w:rsid w:val="00967CE1"/>
    <w:rsid w:val="00967E29"/>
    <w:rsid w:val="009705D3"/>
    <w:rsid w:val="00971044"/>
    <w:rsid w:val="0097198F"/>
    <w:rsid w:val="0097291A"/>
    <w:rsid w:val="00972ACC"/>
    <w:rsid w:val="00972BB3"/>
    <w:rsid w:val="00972C5B"/>
    <w:rsid w:val="00972E76"/>
    <w:rsid w:val="0097338E"/>
    <w:rsid w:val="009736E3"/>
    <w:rsid w:val="009739DF"/>
    <w:rsid w:val="00974E7F"/>
    <w:rsid w:val="00974E90"/>
    <w:rsid w:val="00976A58"/>
    <w:rsid w:val="00976BC2"/>
    <w:rsid w:val="00976C93"/>
    <w:rsid w:val="009775FE"/>
    <w:rsid w:val="0097764D"/>
    <w:rsid w:val="00977DA1"/>
    <w:rsid w:val="00977F49"/>
    <w:rsid w:val="00980A05"/>
    <w:rsid w:val="00980A48"/>
    <w:rsid w:val="00980D55"/>
    <w:rsid w:val="00981855"/>
    <w:rsid w:val="0098262E"/>
    <w:rsid w:val="00983071"/>
    <w:rsid w:val="009832B6"/>
    <w:rsid w:val="009836A6"/>
    <w:rsid w:val="009836DC"/>
    <w:rsid w:val="00984204"/>
    <w:rsid w:val="00984673"/>
    <w:rsid w:val="0098515F"/>
    <w:rsid w:val="009852E9"/>
    <w:rsid w:val="00985BEB"/>
    <w:rsid w:val="009865D8"/>
    <w:rsid w:val="00986994"/>
    <w:rsid w:val="00986B25"/>
    <w:rsid w:val="00986D8B"/>
    <w:rsid w:val="00986F2F"/>
    <w:rsid w:val="00987B4F"/>
    <w:rsid w:val="0099006F"/>
    <w:rsid w:val="0099051C"/>
    <w:rsid w:val="0099070B"/>
    <w:rsid w:val="00990E4B"/>
    <w:rsid w:val="00992775"/>
    <w:rsid w:val="009927F0"/>
    <w:rsid w:val="00994BE5"/>
    <w:rsid w:val="00995196"/>
    <w:rsid w:val="00995359"/>
    <w:rsid w:val="009967D5"/>
    <w:rsid w:val="00996E5A"/>
    <w:rsid w:val="00997639"/>
    <w:rsid w:val="0099775F"/>
    <w:rsid w:val="00997E58"/>
    <w:rsid w:val="009A01E4"/>
    <w:rsid w:val="009A0888"/>
    <w:rsid w:val="009A0CC8"/>
    <w:rsid w:val="009A127A"/>
    <w:rsid w:val="009A1633"/>
    <w:rsid w:val="009A1AAF"/>
    <w:rsid w:val="009A2998"/>
    <w:rsid w:val="009A2B52"/>
    <w:rsid w:val="009A33A0"/>
    <w:rsid w:val="009A3671"/>
    <w:rsid w:val="009A3CFA"/>
    <w:rsid w:val="009A3DF7"/>
    <w:rsid w:val="009A3E22"/>
    <w:rsid w:val="009A4445"/>
    <w:rsid w:val="009A4746"/>
    <w:rsid w:val="009A4808"/>
    <w:rsid w:val="009A4921"/>
    <w:rsid w:val="009A498A"/>
    <w:rsid w:val="009A4AB3"/>
    <w:rsid w:val="009A58B1"/>
    <w:rsid w:val="009A5EE9"/>
    <w:rsid w:val="009A6424"/>
    <w:rsid w:val="009A6430"/>
    <w:rsid w:val="009A6A22"/>
    <w:rsid w:val="009A76BA"/>
    <w:rsid w:val="009B035F"/>
    <w:rsid w:val="009B106C"/>
    <w:rsid w:val="009B14B7"/>
    <w:rsid w:val="009B1D1D"/>
    <w:rsid w:val="009B247D"/>
    <w:rsid w:val="009B24FC"/>
    <w:rsid w:val="009B2610"/>
    <w:rsid w:val="009B2B71"/>
    <w:rsid w:val="009B2CBE"/>
    <w:rsid w:val="009B2DD3"/>
    <w:rsid w:val="009B2F66"/>
    <w:rsid w:val="009B3305"/>
    <w:rsid w:val="009B34FE"/>
    <w:rsid w:val="009B351E"/>
    <w:rsid w:val="009B362D"/>
    <w:rsid w:val="009B3868"/>
    <w:rsid w:val="009B393F"/>
    <w:rsid w:val="009B4253"/>
    <w:rsid w:val="009B448A"/>
    <w:rsid w:val="009B44C2"/>
    <w:rsid w:val="009B484C"/>
    <w:rsid w:val="009B4BAF"/>
    <w:rsid w:val="009B4DBA"/>
    <w:rsid w:val="009B5366"/>
    <w:rsid w:val="009B57B8"/>
    <w:rsid w:val="009B5C34"/>
    <w:rsid w:val="009B6592"/>
    <w:rsid w:val="009B65E8"/>
    <w:rsid w:val="009B6613"/>
    <w:rsid w:val="009B7520"/>
    <w:rsid w:val="009B7739"/>
    <w:rsid w:val="009B77BE"/>
    <w:rsid w:val="009B7A39"/>
    <w:rsid w:val="009C017C"/>
    <w:rsid w:val="009C02AA"/>
    <w:rsid w:val="009C13E8"/>
    <w:rsid w:val="009C14CC"/>
    <w:rsid w:val="009C2918"/>
    <w:rsid w:val="009C2F51"/>
    <w:rsid w:val="009C3969"/>
    <w:rsid w:val="009C4739"/>
    <w:rsid w:val="009C4E8D"/>
    <w:rsid w:val="009C60AD"/>
    <w:rsid w:val="009C60B6"/>
    <w:rsid w:val="009C60DC"/>
    <w:rsid w:val="009C65DC"/>
    <w:rsid w:val="009C70BF"/>
    <w:rsid w:val="009D07BD"/>
    <w:rsid w:val="009D0803"/>
    <w:rsid w:val="009D08E9"/>
    <w:rsid w:val="009D0967"/>
    <w:rsid w:val="009D0982"/>
    <w:rsid w:val="009D0AEB"/>
    <w:rsid w:val="009D0E73"/>
    <w:rsid w:val="009D11AA"/>
    <w:rsid w:val="009D131B"/>
    <w:rsid w:val="009D14A5"/>
    <w:rsid w:val="009D15E3"/>
    <w:rsid w:val="009D19A6"/>
    <w:rsid w:val="009D1C6D"/>
    <w:rsid w:val="009D1E96"/>
    <w:rsid w:val="009D251D"/>
    <w:rsid w:val="009D2D4E"/>
    <w:rsid w:val="009D33E9"/>
    <w:rsid w:val="009D3B7C"/>
    <w:rsid w:val="009D3FDA"/>
    <w:rsid w:val="009D51C9"/>
    <w:rsid w:val="009D55FF"/>
    <w:rsid w:val="009D58E5"/>
    <w:rsid w:val="009D5E95"/>
    <w:rsid w:val="009D663E"/>
    <w:rsid w:val="009D6E9F"/>
    <w:rsid w:val="009D7CE4"/>
    <w:rsid w:val="009D7EF3"/>
    <w:rsid w:val="009E0314"/>
    <w:rsid w:val="009E0547"/>
    <w:rsid w:val="009E104F"/>
    <w:rsid w:val="009E128F"/>
    <w:rsid w:val="009E1510"/>
    <w:rsid w:val="009E17DA"/>
    <w:rsid w:val="009E1936"/>
    <w:rsid w:val="009E1FBB"/>
    <w:rsid w:val="009E2225"/>
    <w:rsid w:val="009E26D9"/>
    <w:rsid w:val="009E33AD"/>
    <w:rsid w:val="009E387A"/>
    <w:rsid w:val="009E3DA0"/>
    <w:rsid w:val="009E4537"/>
    <w:rsid w:val="009E4E3D"/>
    <w:rsid w:val="009E565C"/>
    <w:rsid w:val="009E5A4A"/>
    <w:rsid w:val="009E5C85"/>
    <w:rsid w:val="009E6291"/>
    <w:rsid w:val="009E70F6"/>
    <w:rsid w:val="009E7152"/>
    <w:rsid w:val="009E7359"/>
    <w:rsid w:val="009E776D"/>
    <w:rsid w:val="009E7A46"/>
    <w:rsid w:val="009E7B0C"/>
    <w:rsid w:val="009F0060"/>
    <w:rsid w:val="009F064F"/>
    <w:rsid w:val="009F07B5"/>
    <w:rsid w:val="009F09A5"/>
    <w:rsid w:val="009F0C29"/>
    <w:rsid w:val="009F1DCD"/>
    <w:rsid w:val="009F2592"/>
    <w:rsid w:val="009F2E87"/>
    <w:rsid w:val="009F345F"/>
    <w:rsid w:val="009F3A03"/>
    <w:rsid w:val="009F4457"/>
    <w:rsid w:val="009F4AE7"/>
    <w:rsid w:val="009F4B03"/>
    <w:rsid w:val="009F4C46"/>
    <w:rsid w:val="009F4C92"/>
    <w:rsid w:val="009F4F02"/>
    <w:rsid w:val="009F5F85"/>
    <w:rsid w:val="009F61DB"/>
    <w:rsid w:val="009F6DA3"/>
    <w:rsid w:val="009F7583"/>
    <w:rsid w:val="009F7CEF"/>
    <w:rsid w:val="00A00716"/>
    <w:rsid w:val="00A009C1"/>
    <w:rsid w:val="00A00D9E"/>
    <w:rsid w:val="00A0112D"/>
    <w:rsid w:val="00A017CD"/>
    <w:rsid w:val="00A018EA"/>
    <w:rsid w:val="00A0193B"/>
    <w:rsid w:val="00A01946"/>
    <w:rsid w:val="00A019E3"/>
    <w:rsid w:val="00A024A7"/>
    <w:rsid w:val="00A02636"/>
    <w:rsid w:val="00A02D92"/>
    <w:rsid w:val="00A03402"/>
    <w:rsid w:val="00A039B2"/>
    <w:rsid w:val="00A03C83"/>
    <w:rsid w:val="00A04A5F"/>
    <w:rsid w:val="00A05777"/>
    <w:rsid w:val="00A05B65"/>
    <w:rsid w:val="00A0643F"/>
    <w:rsid w:val="00A06CD1"/>
    <w:rsid w:val="00A06DB0"/>
    <w:rsid w:val="00A07B3B"/>
    <w:rsid w:val="00A10384"/>
    <w:rsid w:val="00A10CC2"/>
    <w:rsid w:val="00A114DE"/>
    <w:rsid w:val="00A11C2A"/>
    <w:rsid w:val="00A13563"/>
    <w:rsid w:val="00A138DC"/>
    <w:rsid w:val="00A139F9"/>
    <w:rsid w:val="00A13B64"/>
    <w:rsid w:val="00A13EAD"/>
    <w:rsid w:val="00A1428D"/>
    <w:rsid w:val="00A14759"/>
    <w:rsid w:val="00A155BB"/>
    <w:rsid w:val="00A15808"/>
    <w:rsid w:val="00A15AD4"/>
    <w:rsid w:val="00A15FB0"/>
    <w:rsid w:val="00A16CD9"/>
    <w:rsid w:val="00A17CA4"/>
    <w:rsid w:val="00A2052E"/>
    <w:rsid w:val="00A20D81"/>
    <w:rsid w:val="00A229DA"/>
    <w:rsid w:val="00A22BE6"/>
    <w:rsid w:val="00A23260"/>
    <w:rsid w:val="00A234D0"/>
    <w:rsid w:val="00A23533"/>
    <w:rsid w:val="00A23616"/>
    <w:rsid w:val="00A23839"/>
    <w:rsid w:val="00A23A5E"/>
    <w:rsid w:val="00A24ADE"/>
    <w:rsid w:val="00A25AD2"/>
    <w:rsid w:val="00A260B5"/>
    <w:rsid w:val="00A26759"/>
    <w:rsid w:val="00A26D26"/>
    <w:rsid w:val="00A279AA"/>
    <w:rsid w:val="00A27A3D"/>
    <w:rsid w:val="00A27A84"/>
    <w:rsid w:val="00A30536"/>
    <w:rsid w:val="00A30818"/>
    <w:rsid w:val="00A30DEE"/>
    <w:rsid w:val="00A3155B"/>
    <w:rsid w:val="00A31708"/>
    <w:rsid w:val="00A318F1"/>
    <w:rsid w:val="00A31A64"/>
    <w:rsid w:val="00A3277A"/>
    <w:rsid w:val="00A32FE9"/>
    <w:rsid w:val="00A33200"/>
    <w:rsid w:val="00A33C5B"/>
    <w:rsid w:val="00A33F7B"/>
    <w:rsid w:val="00A341E0"/>
    <w:rsid w:val="00A3431F"/>
    <w:rsid w:val="00A344A0"/>
    <w:rsid w:val="00A346CD"/>
    <w:rsid w:val="00A3485D"/>
    <w:rsid w:val="00A35173"/>
    <w:rsid w:val="00A358F4"/>
    <w:rsid w:val="00A35EA5"/>
    <w:rsid w:val="00A36071"/>
    <w:rsid w:val="00A363C5"/>
    <w:rsid w:val="00A364D4"/>
    <w:rsid w:val="00A36593"/>
    <w:rsid w:val="00A37524"/>
    <w:rsid w:val="00A37749"/>
    <w:rsid w:val="00A400E8"/>
    <w:rsid w:val="00A40835"/>
    <w:rsid w:val="00A411A7"/>
    <w:rsid w:val="00A41387"/>
    <w:rsid w:val="00A414E5"/>
    <w:rsid w:val="00A4217E"/>
    <w:rsid w:val="00A42ADF"/>
    <w:rsid w:val="00A431D4"/>
    <w:rsid w:val="00A4347A"/>
    <w:rsid w:val="00A43566"/>
    <w:rsid w:val="00A439BC"/>
    <w:rsid w:val="00A440DF"/>
    <w:rsid w:val="00A449A9"/>
    <w:rsid w:val="00A44FBF"/>
    <w:rsid w:val="00A45165"/>
    <w:rsid w:val="00A45209"/>
    <w:rsid w:val="00A4537B"/>
    <w:rsid w:val="00A45866"/>
    <w:rsid w:val="00A45A10"/>
    <w:rsid w:val="00A45A84"/>
    <w:rsid w:val="00A45C69"/>
    <w:rsid w:val="00A46C77"/>
    <w:rsid w:val="00A46DA2"/>
    <w:rsid w:val="00A46E95"/>
    <w:rsid w:val="00A4745A"/>
    <w:rsid w:val="00A50013"/>
    <w:rsid w:val="00A50664"/>
    <w:rsid w:val="00A5127E"/>
    <w:rsid w:val="00A513B6"/>
    <w:rsid w:val="00A51D0F"/>
    <w:rsid w:val="00A51D2B"/>
    <w:rsid w:val="00A52AC8"/>
    <w:rsid w:val="00A52B45"/>
    <w:rsid w:val="00A52D35"/>
    <w:rsid w:val="00A5346E"/>
    <w:rsid w:val="00A53B7E"/>
    <w:rsid w:val="00A53D34"/>
    <w:rsid w:val="00A53D75"/>
    <w:rsid w:val="00A550F4"/>
    <w:rsid w:val="00A55173"/>
    <w:rsid w:val="00A557A4"/>
    <w:rsid w:val="00A56044"/>
    <w:rsid w:val="00A5604D"/>
    <w:rsid w:val="00A560B0"/>
    <w:rsid w:val="00A56563"/>
    <w:rsid w:val="00A56728"/>
    <w:rsid w:val="00A5686C"/>
    <w:rsid w:val="00A56E21"/>
    <w:rsid w:val="00A570F6"/>
    <w:rsid w:val="00A571C6"/>
    <w:rsid w:val="00A57581"/>
    <w:rsid w:val="00A579D4"/>
    <w:rsid w:val="00A57AF1"/>
    <w:rsid w:val="00A57E38"/>
    <w:rsid w:val="00A60320"/>
    <w:rsid w:val="00A60393"/>
    <w:rsid w:val="00A60735"/>
    <w:rsid w:val="00A60FDA"/>
    <w:rsid w:val="00A626BF"/>
    <w:rsid w:val="00A6279F"/>
    <w:rsid w:val="00A628E0"/>
    <w:rsid w:val="00A62E85"/>
    <w:rsid w:val="00A633D5"/>
    <w:rsid w:val="00A635ED"/>
    <w:rsid w:val="00A64AD5"/>
    <w:rsid w:val="00A64E18"/>
    <w:rsid w:val="00A64F37"/>
    <w:rsid w:val="00A65216"/>
    <w:rsid w:val="00A654F8"/>
    <w:rsid w:val="00A6557E"/>
    <w:rsid w:val="00A65B1B"/>
    <w:rsid w:val="00A65E89"/>
    <w:rsid w:val="00A66494"/>
    <w:rsid w:val="00A6680F"/>
    <w:rsid w:val="00A671D4"/>
    <w:rsid w:val="00A6740B"/>
    <w:rsid w:val="00A67692"/>
    <w:rsid w:val="00A676A6"/>
    <w:rsid w:val="00A67C5A"/>
    <w:rsid w:val="00A700C2"/>
    <w:rsid w:val="00A71AED"/>
    <w:rsid w:val="00A72633"/>
    <w:rsid w:val="00A72D60"/>
    <w:rsid w:val="00A72FC9"/>
    <w:rsid w:val="00A741EF"/>
    <w:rsid w:val="00A74438"/>
    <w:rsid w:val="00A74784"/>
    <w:rsid w:val="00A7493F"/>
    <w:rsid w:val="00A74B88"/>
    <w:rsid w:val="00A75098"/>
    <w:rsid w:val="00A75CFA"/>
    <w:rsid w:val="00A76D4B"/>
    <w:rsid w:val="00A76F75"/>
    <w:rsid w:val="00A774E9"/>
    <w:rsid w:val="00A77571"/>
    <w:rsid w:val="00A77A02"/>
    <w:rsid w:val="00A77BEC"/>
    <w:rsid w:val="00A77DEB"/>
    <w:rsid w:val="00A81317"/>
    <w:rsid w:val="00A81827"/>
    <w:rsid w:val="00A8262F"/>
    <w:rsid w:val="00A835DD"/>
    <w:rsid w:val="00A8385D"/>
    <w:rsid w:val="00A83CF2"/>
    <w:rsid w:val="00A8451E"/>
    <w:rsid w:val="00A84C65"/>
    <w:rsid w:val="00A84CA9"/>
    <w:rsid w:val="00A84CC4"/>
    <w:rsid w:val="00A852E8"/>
    <w:rsid w:val="00A855ED"/>
    <w:rsid w:val="00A8632C"/>
    <w:rsid w:val="00A86855"/>
    <w:rsid w:val="00A87253"/>
    <w:rsid w:val="00A87687"/>
    <w:rsid w:val="00A876C2"/>
    <w:rsid w:val="00A87D47"/>
    <w:rsid w:val="00A87DCE"/>
    <w:rsid w:val="00A9058F"/>
    <w:rsid w:val="00A90B46"/>
    <w:rsid w:val="00A90E94"/>
    <w:rsid w:val="00A911D1"/>
    <w:rsid w:val="00A916F1"/>
    <w:rsid w:val="00A91F28"/>
    <w:rsid w:val="00A920F5"/>
    <w:rsid w:val="00A921F0"/>
    <w:rsid w:val="00A930A4"/>
    <w:rsid w:val="00A930D3"/>
    <w:rsid w:val="00A93345"/>
    <w:rsid w:val="00A933FA"/>
    <w:rsid w:val="00A9380A"/>
    <w:rsid w:val="00A93BBC"/>
    <w:rsid w:val="00A95FED"/>
    <w:rsid w:val="00A96251"/>
    <w:rsid w:val="00A97A8D"/>
    <w:rsid w:val="00A97BF1"/>
    <w:rsid w:val="00AA019F"/>
    <w:rsid w:val="00AA0881"/>
    <w:rsid w:val="00AA0BF1"/>
    <w:rsid w:val="00AA2297"/>
    <w:rsid w:val="00AA2A7A"/>
    <w:rsid w:val="00AA2B81"/>
    <w:rsid w:val="00AA2D46"/>
    <w:rsid w:val="00AA3037"/>
    <w:rsid w:val="00AA3619"/>
    <w:rsid w:val="00AA37F2"/>
    <w:rsid w:val="00AA4C2B"/>
    <w:rsid w:val="00AA4E6A"/>
    <w:rsid w:val="00AA552D"/>
    <w:rsid w:val="00AA56AA"/>
    <w:rsid w:val="00AA56EC"/>
    <w:rsid w:val="00AA57F3"/>
    <w:rsid w:val="00AA5A20"/>
    <w:rsid w:val="00AA5DCF"/>
    <w:rsid w:val="00AA5E5D"/>
    <w:rsid w:val="00AA5F23"/>
    <w:rsid w:val="00AA64BC"/>
    <w:rsid w:val="00AA6667"/>
    <w:rsid w:val="00AA67EB"/>
    <w:rsid w:val="00AA69AD"/>
    <w:rsid w:val="00AA6ABE"/>
    <w:rsid w:val="00AA7BD8"/>
    <w:rsid w:val="00AA7E45"/>
    <w:rsid w:val="00AB0254"/>
    <w:rsid w:val="00AB07C5"/>
    <w:rsid w:val="00AB0836"/>
    <w:rsid w:val="00AB0922"/>
    <w:rsid w:val="00AB151E"/>
    <w:rsid w:val="00AB21A9"/>
    <w:rsid w:val="00AB2781"/>
    <w:rsid w:val="00AB3BF3"/>
    <w:rsid w:val="00AB3CF7"/>
    <w:rsid w:val="00AB3D8D"/>
    <w:rsid w:val="00AB3FD3"/>
    <w:rsid w:val="00AB48A5"/>
    <w:rsid w:val="00AB48CD"/>
    <w:rsid w:val="00AB4D53"/>
    <w:rsid w:val="00AB532E"/>
    <w:rsid w:val="00AB5545"/>
    <w:rsid w:val="00AB5657"/>
    <w:rsid w:val="00AB5E99"/>
    <w:rsid w:val="00AB6DC2"/>
    <w:rsid w:val="00AB7345"/>
    <w:rsid w:val="00AB7596"/>
    <w:rsid w:val="00AC00F8"/>
    <w:rsid w:val="00AC01D0"/>
    <w:rsid w:val="00AC04F1"/>
    <w:rsid w:val="00AC05DB"/>
    <w:rsid w:val="00AC0680"/>
    <w:rsid w:val="00AC0D03"/>
    <w:rsid w:val="00AC0DEF"/>
    <w:rsid w:val="00AC13D4"/>
    <w:rsid w:val="00AC1E5A"/>
    <w:rsid w:val="00AC1EFD"/>
    <w:rsid w:val="00AC2393"/>
    <w:rsid w:val="00AC2C9F"/>
    <w:rsid w:val="00AC2D00"/>
    <w:rsid w:val="00AC2FA6"/>
    <w:rsid w:val="00AC30B0"/>
    <w:rsid w:val="00AC39C7"/>
    <w:rsid w:val="00AC3D27"/>
    <w:rsid w:val="00AC3D65"/>
    <w:rsid w:val="00AC3D93"/>
    <w:rsid w:val="00AC3EE7"/>
    <w:rsid w:val="00AC42C2"/>
    <w:rsid w:val="00AC45CE"/>
    <w:rsid w:val="00AC49D0"/>
    <w:rsid w:val="00AC4BE7"/>
    <w:rsid w:val="00AC5048"/>
    <w:rsid w:val="00AC5191"/>
    <w:rsid w:val="00AC59B4"/>
    <w:rsid w:val="00AC604A"/>
    <w:rsid w:val="00AC6B9C"/>
    <w:rsid w:val="00AC6E4D"/>
    <w:rsid w:val="00AC719A"/>
    <w:rsid w:val="00AC7314"/>
    <w:rsid w:val="00AC7501"/>
    <w:rsid w:val="00AC7845"/>
    <w:rsid w:val="00AC7DF1"/>
    <w:rsid w:val="00AD018D"/>
    <w:rsid w:val="00AD13AE"/>
    <w:rsid w:val="00AD18D4"/>
    <w:rsid w:val="00AD1932"/>
    <w:rsid w:val="00AD1E1A"/>
    <w:rsid w:val="00AD200D"/>
    <w:rsid w:val="00AD24D0"/>
    <w:rsid w:val="00AD374C"/>
    <w:rsid w:val="00AD4637"/>
    <w:rsid w:val="00AD4A17"/>
    <w:rsid w:val="00AD5718"/>
    <w:rsid w:val="00AD5C88"/>
    <w:rsid w:val="00AD5CE0"/>
    <w:rsid w:val="00AD62D9"/>
    <w:rsid w:val="00AD68C7"/>
    <w:rsid w:val="00AD6E87"/>
    <w:rsid w:val="00AD7CE0"/>
    <w:rsid w:val="00AE0B39"/>
    <w:rsid w:val="00AE0EF5"/>
    <w:rsid w:val="00AE14F8"/>
    <w:rsid w:val="00AE153E"/>
    <w:rsid w:val="00AE1A93"/>
    <w:rsid w:val="00AE23D0"/>
    <w:rsid w:val="00AE249A"/>
    <w:rsid w:val="00AE24AF"/>
    <w:rsid w:val="00AE29BE"/>
    <w:rsid w:val="00AE2CFE"/>
    <w:rsid w:val="00AE2DD7"/>
    <w:rsid w:val="00AE382C"/>
    <w:rsid w:val="00AE3A14"/>
    <w:rsid w:val="00AE40DE"/>
    <w:rsid w:val="00AE43A0"/>
    <w:rsid w:val="00AE45C5"/>
    <w:rsid w:val="00AE5589"/>
    <w:rsid w:val="00AE6807"/>
    <w:rsid w:val="00AE6E4C"/>
    <w:rsid w:val="00AE792E"/>
    <w:rsid w:val="00AE7A86"/>
    <w:rsid w:val="00AF081D"/>
    <w:rsid w:val="00AF0A18"/>
    <w:rsid w:val="00AF0C07"/>
    <w:rsid w:val="00AF162C"/>
    <w:rsid w:val="00AF1DC9"/>
    <w:rsid w:val="00AF255E"/>
    <w:rsid w:val="00AF347E"/>
    <w:rsid w:val="00AF3A88"/>
    <w:rsid w:val="00AF50F3"/>
    <w:rsid w:val="00AF5C34"/>
    <w:rsid w:val="00AF5D25"/>
    <w:rsid w:val="00AF5EA7"/>
    <w:rsid w:val="00AF65EA"/>
    <w:rsid w:val="00AF671D"/>
    <w:rsid w:val="00AF6BF3"/>
    <w:rsid w:val="00AF719B"/>
    <w:rsid w:val="00AF77BB"/>
    <w:rsid w:val="00AF7A51"/>
    <w:rsid w:val="00B0058F"/>
    <w:rsid w:val="00B01105"/>
    <w:rsid w:val="00B01D69"/>
    <w:rsid w:val="00B02213"/>
    <w:rsid w:val="00B0244E"/>
    <w:rsid w:val="00B029C7"/>
    <w:rsid w:val="00B029DB"/>
    <w:rsid w:val="00B02F60"/>
    <w:rsid w:val="00B034F9"/>
    <w:rsid w:val="00B03851"/>
    <w:rsid w:val="00B03EF7"/>
    <w:rsid w:val="00B05241"/>
    <w:rsid w:val="00B06204"/>
    <w:rsid w:val="00B064E6"/>
    <w:rsid w:val="00B06BA0"/>
    <w:rsid w:val="00B06C7A"/>
    <w:rsid w:val="00B07140"/>
    <w:rsid w:val="00B076AC"/>
    <w:rsid w:val="00B07756"/>
    <w:rsid w:val="00B07C42"/>
    <w:rsid w:val="00B102CB"/>
    <w:rsid w:val="00B10CBA"/>
    <w:rsid w:val="00B10E42"/>
    <w:rsid w:val="00B11036"/>
    <w:rsid w:val="00B111E1"/>
    <w:rsid w:val="00B114FD"/>
    <w:rsid w:val="00B11623"/>
    <w:rsid w:val="00B11678"/>
    <w:rsid w:val="00B119E7"/>
    <w:rsid w:val="00B11A32"/>
    <w:rsid w:val="00B11A54"/>
    <w:rsid w:val="00B11CEE"/>
    <w:rsid w:val="00B12385"/>
    <w:rsid w:val="00B127E7"/>
    <w:rsid w:val="00B12B7C"/>
    <w:rsid w:val="00B12E87"/>
    <w:rsid w:val="00B1359E"/>
    <w:rsid w:val="00B144D1"/>
    <w:rsid w:val="00B1490F"/>
    <w:rsid w:val="00B149F2"/>
    <w:rsid w:val="00B14ABD"/>
    <w:rsid w:val="00B14F1B"/>
    <w:rsid w:val="00B14F32"/>
    <w:rsid w:val="00B15257"/>
    <w:rsid w:val="00B152C6"/>
    <w:rsid w:val="00B153C2"/>
    <w:rsid w:val="00B1584D"/>
    <w:rsid w:val="00B15A69"/>
    <w:rsid w:val="00B15AF1"/>
    <w:rsid w:val="00B16EA2"/>
    <w:rsid w:val="00B16ED9"/>
    <w:rsid w:val="00B1710A"/>
    <w:rsid w:val="00B171D1"/>
    <w:rsid w:val="00B20521"/>
    <w:rsid w:val="00B207D8"/>
    <w:rsid w:val="00B2082A"/>
    <w:rsid w:val="00B20CC1"/>
    <w:rsid w:val="00B214CA"/>
    <w:rsid w:val="00B21CE7"/>
    <w:rsid w:val="00B21FDD"/>
    <w:rsid w:val="00B22D5E"/>
    <w:rsid w:val="00B22D9E"/>
    <w:rsid w:val="00B23C1C"/>
    <w:rsid w:val="00B23DBD"/>
    <w:rsid w:val="00B253E9"/>
    <w:rsid w:val="00B25B58"/>
    <w:rsid w:val="00B25BBF"/>
    <w:rsid w:val="00B25CDA"/>
    <w:rsid w:val="00B265D5"/>
    <w:rsid w:val="00B26A95"/>
    <w:rsid w:val="00B26ECE"/>
    <w:rsid w:val="00B275BB"/>
    <w:rsid w:val="00B27795"/>
    <w:rsid w:val="00B27D9A"/>
    <w:rsid w:val="00B30622"/>
    <w:rsid w:val="00B30AE0"/>
    <w:rsid w:val="00B31364"/>
    <w:rsid w:val="00B314C2"/>
    <w:rsid w:val="00B31751"/>
    <w:rsid w:val="00B328FA"/>
    <w:rsid w:val="00B32D12"/>
    <w:rsid w:val="00B3319D"/>
    <w:rsid w:val="00B33E1C"/>
    <w:rsid w:val="00B33F19"/>
    <w:rsid w:val="00B34F8C"/>
    <w:rsid w:val="00B35956"/>
    <w:rsid w:val="00B3652E"/>
    <w:rsid w:val="00B3727A"/>
    <w:rsid w:val="00B373CB"/>
    <w:rsid w:val="00B374EB"/>
    <w:rsid w:val="00B37D56"/>
    <w:rsid w:val="00B37D71"/>
    <w:rsid w:val="00B4006A"/>
    <w:rsid w:val="00B402A6"/>
    <w:rsid w:val="00B402CB"/>
    <w:rsid w:val="00B4080C"/>
    <w:rsid w:val="00B40BA1"/>
    <w:rsid w:val="00B41B3F"/>
    <w:rsid w:val="00B41EB7"/>
    <w:rsid w:val="00B4217E"/>
    <w:rsid w:val="00B42FDC"/>
    <w:rsid w:val="00B442F2"/>
    <w:rsid w:val="00B4463E"/>
    <w:rsid w:val="00B45CA9"/>
    <w:rsid w:val="00B4619E"/>
    <w:rsid w:val="00B465D5"/>
    <w:rsid w:val="00B4661E"/>
    <w:rsid w:val="00B46F58"/>
    <w:rsid w:val="00B46FFD"/>
    <w:rsid w:val="00B47150"/>
    <w:rsid w:val="00B47260"/>
    <w:rsid w:val="00B479A2"/>
    <w:rsid w:val="00B47D7B"/>
    <w:rsid w:val="00B47FE7"/>
    <w:rsid w:val="00B5042C"/>
    <w:rsid w:val="00B507B1"/>
    <w:rsid w:val="00B50CA1"/>
    <w:rsid w:val="00B50FBB"/>
    <w:rsid w:val="00B512E0"/>
    <w:rsid w:val="00B5170D"/>
    <w:rsid w:val="00B518C6"/>
    <w:rsid w:val="00B518FB"/>
    <w:rsid w:val="00B51A53"/>
    <w:rsid w:val="00B520E4"/>
    <w:rsid w:val="00B5221E"/>
    <w:rsid w:val="00B52C88"/>
    <w:rsid w:val="00B52EB4"/>
    <w:rsid w:val="00B53ACC"/>
    <w:rsid w:val="00B54C27"/>
    <w:rsid w:val="00B5571F"/>
    <w:rsid w:val="00B5600C"/>
    <w:rsid w:val="00B56023"/>
    <w:rsid w:val="00B563E3"/>
    <w:rsid w:val="00B567E7"/>
    <w:rsid w:val="00B56D91"/>
    <w:rsid w:val="00B57D82"/>
    <w:rsid w:val="00B60A14"/>
    <w:rsid w:val="00B60E87"/>
    <w:rsid w:val="00B61E2A"/>
    <w:rsid w:val="00B61F7D"/>
    <w:rsid w:val="00B62F56"/>
    <w:rsid w:val="00B630D2"/>
    <w:rsid w:val="00B63243"/>
    <w:rsid w:val="00B636DF"/>
    <w:rsid w:val="00B64519"/>
    <w:rsid w:val="00B6493E"/>
    <w:rsid w:val="00B64B2F"/>
    <w:rsid w:val="00B64DAC"/>
    <w:rsid w:val="00B64EB1"/>
    <w:rsid w:val="00B658D5"/>
    <w:rsid w:val="00B65901"/>
    <w:rsid w:val="00B66A27"/>
    <w:rsid w:val="00B66E7C"/>
    <w:rsid w:val="00B672D4"/>
    <w:rsid w:val="00B67965"/>
    <w:rsid w:val="00B67AC7"/>
    <w:rsid w:val="00B67C0E"/>
    <w:rsid w:val="00B67D5F"/>
    <w:rsid w:val="00B70497"/>
    <w:rsid w:val="00B7070C"/>
    <w:rsid w:val="00B70908"/>
    <w:rsid w:val="00B70B81"/>
    <w:rsid w:val="00B70FE8"/>
    <w:rsid w:val="00B712AC"/>
    <w:rsid w:val="00B712BE"/>
    <w:rsid w:val="00B7131C"/>
    <w:rsid w:val="00B7184E"/>
    <w:rsid w:val="00B71883"/>
    <w:rsid w:val="00B72A5E"/>
    <w:rsid w:val="00B73320"/>
    <w:rsid w:val="00B733A4"/>
    <w:rsid w:val="00B736A7"/>
    <w:rsid w:val="00B7380D"/>
    <w:rsid w:val="00B73999"/>
    <w:rsid w:val="00B74717"/>
    <w:rsid w:val="00B7476E"/>
    <w:rsid w:val="00B74C4D"/>
    <w:rsid w:val="00B75993"/>
    <w:rsid w:val="00B75D07"/>
    <w:rsid w:val="00B76690"/>
    <w:rsid w:val="00B76B1C"/>
    <w:rsid w:val="00B77252"/>
    <w:rsid w:val="00B7727F"/>
    <w:rsid w:val="00B77852"/>
    <w:rsid w:val="00B77F1F"/>
    <w:rsid w:val="00B80828"/>
    <w:rsid w:val="00B8147D"/>
    <w:rsid w:val="00B8284E"/>
    <w:rsid w:val="00B829D6"/>
    <w:rsid w:val="00B83113"/>
    <w:rsid w:val="00B83245"/>
    <w:rsid w:val="00B8344E"/>
    <w:rsid w:val="00B83649"/>
    <w:rsid w:val="00B83DCC"/>
    <w:rsid w:val="00B83E72"/>
    <w:rsid w:val="00B84135"/>
    <w:rsid w:val="00B841B0"/>
    <w:rsid w:val="00B845E6"/>
    <w:rsid w:val="00B848B8"/>
    <w:rsid w:val="00B8528E"/>
    <w:rsid w:val="00B856BD"/>
    <w:rsid w:val="00B85B1A"/>
    <w:rsid w:val="00B85F91"/>
    <w:rsid w:val="00B86265"/>
    <w:rsid w:val="00B87007"/>
    <w:rsid w:val="00B87080"/>
    <w:rsid w:val="00B87479"/>
    <w:rsid w:val="00B9028F"/>
    <w:rsid w:val="00B903FF"/>
    <w:rsid w:val="00B906D3"/>
    <w:rsid w:val="00B906ED"/>
    <w:rsid w:val="00B90875"/>
    <w:rsid w:val="00B90964"/>
    <w:rsid w:val="00B90EFA"/>
    <w:rsid w:val="00B911C8"/>
    <w:rsid w:val="00B9195C"/>
    <w:rsid w:val="00B927D3"/>
    <w:rsid w:val="00B92A6D"/>
    <w:rsid w:val="00B92BC6"/>
    <w:rsid w:val="00B93308"/>
    <w:rsid w:val="00B9354F"/>
    <w:rsid w:val="00B93AD7"/>
    <w:rsid w:val="00B93CD5"/>
    <w:rsid w:val="00B94925"/>
    <w:rsid w:val="00B94E11"/>
    <w:rsid w:val="00B957D3"/>
    <w:rsid w:val="00B95C37"/>
    <w:rsid w:val="00B95EFA"/>
    <w:rsid w:val="00B96109"/>
    <w:rsid w:val="00B96275"/>
    <w:rsid w:val="00B96B40"/>
    <w:rsid w:val="00B96E7B"/>
    <w:rsid w:val="00B96EBD"/>
    <w:rsid w:val="00B97191"/>
    <w:rsid w:val="00B97241"/>
    <w:rsid w:val="00B9791B"/>
    <w:rsid w:val="00B9798D"/>
    <w:rsid w:val="00BA0656"/>
    <w:rsid w:val="00BA15C3"/>
    <w:rsid w:val="00BA167D"/>
    <w:rsid w:val="00BA16C8"/>
    <w:rsid w:val="00BA1965"/>
    <w:rsid w:val="00BA225C"/>
    <w:rsid w:val="00BA2C7E"/>
    <w:rsid w:val="00BA3324"/>
    <w:rsid w:val="00BA3AF6"/>
    <w:rsid w:val="00BA3C78"/>
    <w:rsid w:val="00BA40FA"/>
    <w:rsid w:val="00BA556B"/>
    <w:rsid w:val="00BA5A31"/>
    <w:rsid w:val="00BA5C78"/>
    <w:rsid w:val="00BA5E8B"/>
    <w:rsid w:val="00BA5EF0"/>
    <w:rsid w:val="00BA6CE4"/>
    <w:rsid w:val="00BA6E1F"/>
    <w:rsid w:val="00BA7080"/>
    <w:rsid w:val="00BA713A"/>
    <w:rsid w:val="00BB0351"/>
    <w:rsid w:val="00BB0BA0"/>
    <w:rsid w:val="00BB163C"/>
    <w:rsid w:val="00BB18CF"/>
    <w:rsid w:val="00BB198B"/>
    <w:rsid w:val="00BB2472"/>
    <w:rsid w:val="00BB31AA"/>
    <w:rsid w:val="00BB323F"/>
    <w:rsid w:val="00BB3B15"/>
    <w:rsid w:val="00BB3D2F"/>
    <w:rsid w:val="00BB40F4"/>
    <w:rsid w:val="00BB5823"/>
    <w:rsid w:val="00BB60C8"/>
    <w:rsid w:val="00BB6AF4"/>
    <w:rsid w:val="00BB7352"/>
    <w:rsid w:val="00BB7412"/>
    <w:rsid w:val="00BB752E"/>
    <w:rsid w:val="00BB783D"/>
    <w:rsid w:val="00BC018F"/>
    <w:rsid w:val="00BC03E6"/>
    <w:rsid w:val="00BC066C"/>
    <w:rsid w:val="00BC08AD"/>
    <w:rsid w:val="00BC0C6E"/>
    <w:rsid w:val="00BC0FAC"/>
    <w:rsid w:val="00BC179C"/>
    <w:rsid w:val="00BC17F3"/>
    <w:rsid w:val="00BC205F"/>
    <w:rsid w:val="00BC2449"/>
    <w:rsid w:val="00BC2EDB"/>
    <w:rsid w:val="00BC3040"/>
    <w:rsid w:val="00BC310E"/>
    <w:rsid w:val="00BC31DE"/>
    <w:rsid w:val="00BC33DD"/>
    <w:rsid w:val="00BC3BE0"/>
    <w:rsid w:val="00BC40EB"/>
    <w:rsid w:val="00BC4898"/>
    <w:rsid w:val="00BC4ECD"/>
    <w:rsid w:val="00BC514D"/>
    <w:rsid w:val="00BC5200"/>
    <w:rsid w:val="00BC526C"/>
    <w:rsid w:val="00BC58C4"/>
    <w:rsid w:val="00BC5EB3"/>
    <w:rsid w:val="00BC5EC5"/>
    <w:rsid w:val="00BC60EF"/>
    <w:rsid w:val="00BC67AD"/>
    <w:rsid w:val="00BC770C"/>
    <w:rsid w:val="00BC7953"/>
    <w:rsid w:val="00BD04D7"/>
    <w:rsid w:val="00BD0A16"/>
    <w:rsid w:val="00BD13F0"/>
    <w:rsid w:val="00BD185F"/>
    <w:rsid w:val="00BD18BE"/>
    <w:rsid w:val="00BD22F4"/>
    <w:rsid w:val="00BD2434"/>
    <w:rsid w:val="00BD2498"/>
    <w:rsid w:val="00BD2BED"/>
    <w:rsid w:val="00BD2CA8"/>
    <w:rsid w:val="00BD31DC"/>
    <w:rsid w:val="00BD3633"/>
    <w:rsid w:val="00BD3795"/>
    <w:rsid w:val="00BD4AC5"/>
    <w:rsid w:val="00BD4D83"/>
    <w:rsid w:val="00BD5722"/>
    <w:rsid w:val="00BD6042"/>
    <w:rsid w:val="00BD6279"/>
    <w:rsid w:val="00BD6AF2"/>
    <w:rsid w:val="00BD6DAF"/>
    <w:rsid w:val="00BD775D"/>
    <w:rsid w:val="00BD78C3"/>
    <w:rsid w:val="00BD79B8"/>
    <w:rsid w:val="00BD7B4B"/>
    <w:rsid w:val="00BE00F6"/>
    <w:rsid w:val="00BE04C2"/>
    <w:rsid w:val="00BE04C6"/>
    <w:rsid w:val="00BE060B"/>
    <w:rsid w:val="00BE0BCF"/>
    <w:rsid w:val="00BE11C6"/>
    <w:rsid w:val="00BE130F"/>
    <w:rsid w:val="00BE1519"/>
    <w:rsid w:val="00BE1648"/>
    <w:rsid w:val="00BE1A6E"/>
    <w:rsid w:val="00BE1C41"/>
    <w:rsid w:val="00BE251D"/>
    <w:rsid w:val="00BE2F32"/>
    <w:rsid w:val="00BE3220"/>
    <w:rsid w:val="00BE3B8C"/>
    <w:rsid w:val="00BE3C69"/>
    <w:rsid w:val="00BE3CBF"/>
    <w:rsid w:val="00BE4601"/>
    <w:rsid w:val="00BE4768"/>
    <w:rsid w:val="00BE491A"/>
    <w:rsid w:val="00BE4BC4"/>
    <w:rsid w:val="00BE696A"/>
    <w:rsid w:val="00BE69EF"/>
    <w:rsid w:val="00BE6A53"/>
    <w:rsid w:val="00BE7A17"/>
    <w:rsid w:val="00BF07DB"/>
    <w:rsid w:val="00BF143E"/>
    <w:rsid w:val="00BF1998"/>
    <w:rsid w:val="00BF1BDE"/>
    <w:rsid w:val="00BF231E"/>
    <w:rsid w:val="00BF2389"/>
    <w:rsid w:val="00BF27C3"/>
    <w:rsid w:val="00BF29AA"/>
    <w:rsid w:val="00BF3482"/>
    <w:rsid w:val="00BF3733"/>
    <w:rsid w:val="00BF3816"/>
    <w:rsid w:val="00BF3D2C"/>
    <w:rsid w:val="00BF3D93"/>
    <w:rsid w:val="00BF3DEA"/>
    <w:rsid w:val="00BF412D"/>
    <w:rsid w:val="00BF460A"/>
    <w:rsid w:val="00BF4BA2"/>
    <w:rsid w:val="00BF56F2"/>
    <w:rsid w:val="00BF570B"/>
    <w:rsid w:val="00BF5A1C"/>
    <w:rsid w:val="00BF6929"/>
    <w:rsid w:val="00BF6AB7"/>
    <w:rsid w:val="00BF7458"/>
    <w:rsid w:val="00BF781B"/>
    <w:rsid w:val="00BF7B05"/>
    <w:rsid w:val="00C005F0"/>
    <w:rsid w:val="00C0073A"/>
    <w:rsid w:val="00C00DF9"/>
    <w:rsid w:val="00C00FC3"/>
    <w:rsid w:val="00C01305"/>
    <w:rsid w:val="00C01469"/>
    <w:rsid w:val="00C02020"/>
    <w:rsid w:val="00C020DA"/>
    <w:rsid w:val="00C0212F"/>
    <w:rsid w:val="00C030E0"/>
    <w:rsid w:val="00C032A5"/>
    <w:rsid w:val="00C0362B"/>
    <w:rsid w:val="00C03E27"/>
    <w:rsid w:val="00C043A3"/>
    <w:rsid w:val="00C04A9E"/>
    <w:rsid w:val="00C04DD4"/>
    <w:rsid w:val="00C050CC"/>
    <w:rsid w:val="00C054FC"/>
    <w:rsid w:val="00C05B51"/>
    <w:rsid w:val="00C05DA8"/>
    <w:rsid w:val="00C06179"/>
    <w:rsid w:val="00C06475"/>
    <w:rsid w:val="00C06AA9"/>
    <w:rsid w:val="00C07174"/>
    <w:rsid w:val="00C075BF"/>
    <w:rsid w:val="00C07D78"/>
    <w:rsid w:val="00C07DC3"/>
    <w:rsid w:val="00C103D3"/>
    <w:rsid w:val="00C105A0"/>
    <w:rsid w:val="00C117FF"/>
    <w:rsid w:val="00C1221C"/>
    <w:rsid w:val="00C1320C"/>
    <w:rsid w:val="00C13382"/>
    <w:rsid w:val="00C1385F"/>
    <w:rsid w:val="00C1386A"/>
    <w:rsid w:val="00C1389B"/>
    <w:rsid w:val="00C13B82"/>
    <w:rsid w:val="00C13F4E"/>
    <w:rsid w:val="00C13F62"/>
    <w:rsid w:val="00C13FC5"/>
    <w:rsid w:val="00C1409E"/>
    <w:rsid w:val="00C14107"/>
    <w:rsid w:val="00C1432F"/>
    <w:rsid w:val="00C14968"/>
    <w:rsid w:val="00C15144"/>
    <w:rsid w:val="00C15678"/>
    <w:rsid w:val="00C1590F"/>
    <w:rsid w:val="00C16224"/>
    <w:rsid w:val="00C162EE"/>
    <w:rsid w:val="00C16377"/>
    <w:rsid w:val="00C168C2"/>
    <w:rsid w:val="00C16A9E"/>
    <w:rsid w:val="00C171BD"/>
    <w:rsid w:val="00C20123"/>
    <w:rsid w:val="00C20132"/>
    <w:rsid w:val="00C20972"/>
    <w:rsid w:val="00C20AD6"/>
    <w:rsid w:val="00C20D0C"/>
    <w:rsid w:val="00C20DBE"/>
    <w:rsid w:val="00C22ACC"/>
    <w:rsid w:val="00C23508"/>
    <w:rsid w:val="00C23B3C"/>
    <w:rsid w:val="00C2435B"/>
    <w:rsid w:val="00C25133"/>
    <w:rsid w:val="00C25142"/>
    <w:rsid w:val="00C25F6D"/>
    <w:rsid w:val="00C2627C"/>
    <w:rsid w:val="00C26958"/>
    <w:rsid w:val="00C274A6"/>
    <w:rsid w:val="00C27536"/>
    <w:rsid w:val="00C30163"/>
    <w:rsid w:val="00C30860"/>
    <w:rsid w:val="00C31120"/>
    <w:rsid w:val="00C313A9"/>
    <w:rsid w:val="00C3172F"/>
    <w:rsid w:val="00C31B51"/>
    <w:rsid w:val="00C31B63"/>
    <w:rsid w:val="00C3219E"/>
    <w:rsid w:val="00C324D9"/>
    <w:rsid w:val="00C32D56"/>
    <w:rsid w:val="00C32E7C"/>
    <w:rsid w:val="00C331C6"/>
    <w:rsid w:val="00C339C8"/>
    <w:rsid w:val="00C33DFC"/>
    <w:rsid w:val="00C345D9"/>
    <w:rsid w:val="00C34A76"/>
    <w:rsid w:val="00C34B4E"/>
    <w:rsid w:val="00C34E1F"/>
    <w:rsid w:val="00C34E4E"/>
    <w:rsid w:val="00C3527D"/>
    <w:rsid w:val="00C36BB0"/>
    <w:rsid w:val="00C372DE"/>
    <w:rsid w:val="00C37417"/>
    <w:rsid w:val="00C375F0"/>
    <w:rsid w:val="00C37797"/>
    <w:rsid w:val="00C37C84"/>
    <w:rsid w:val="00C408C4"/>
    <w:rsid w:val="00C40ACB"/>
    <w:rsid w:val="00C41767"/>
    <w:rsid w:val="00C417E0"/>
    <w:rsid w:val="00C4193C"/>
    <w:rsid w:val="00C423CB"/>
    <w:rsid w:val="00C42D39"/>
    <w:rsid w:val="00C42EBA"/>
    <w:rsid w:val="00C430E6"/>
    <w:rsid w:val="00C43CBD"/>
    <w:rsid w:val="00C43EF7"/>
    <w:rsid w:val="00C442C4"/>
    <w:rsid w:val="00C4448F"/>
    <w:rsid w:val="00C444CA"/>
    <w:rsid w:val="00C4457E"/>
    <w:rsid w:val="00C445CB"/>
    <w:rsid w:val="00C44BF8"/>
    <w:rsid w:val="00C460C8"/>
    <w:rsid w:val="00C46291"/>
    <w:rsid w:val="00C46304"/>
    <w:rsid w:val="00C47327"/>
    <w:rsid w:val="00C475FA"/>
    <w:rsid w:val="00C4786E"/>
    <w:rsid w:val="00C47B71"/>
    <w:rsid w:val="00C47E75"/>
    <w:rsid w:val="00C47E76"/>
    <w:rsid w:val="00C501B1"/>
    <w:rsid w:val="00C504E7"/>
    <w:rsid w:val="00C50B23"/>
    <w:rsid w:val="00C51858"/>
    <w:rsid w:val="00C520CB"/>
    <w:rsid w:val="00C524F7"/>
    <w:rsid w:val="00C5295E"/>
    <w:rsid w:val="00C5391C"/>
    <w:rsid w:val="00C53985"/>
    <w:rsid w:val="00C53E93"/>
    <w:rsid w:val="00C54917"/>
    <w:rsid w:val="00C564E6"/>
    <w:rsid w:val="00C56B98"/>
    <w:rsid w:val="00C6083C"/>
    <w:rsid w:val="00C608C8"/>
    <w:rsid w:val="00C62E99"/>
    <w:rsid w:val="00C62F19"/>
    <w:rsid w:val="00C63A78"/>
    <w:rsid w:val="00C63C95"/>
    <w:rsid w:val="00C64040"/>
    <w:rsid w:val="00C64201"/>
    <w:rsid w:val="00C64521"/>
    <w:rsid w:val="00C64B25"/>
    <w:rsid w:val="00C64DD9"/>
    <w:rsid w:val="00C650D3"/>
    <w:rsid w:val="00C652FA"/>
    <w:rsid w:val="00C65B83"/>
    <w:rsid w:val="00C66018"/>
    <w:rsid w:val="00C66428"/>
    <w:rsid w:val="00C66981"/>
    <w:rsid w:val="00C67EAF"/>
    <w:rsid w:val="00C70666"/>
    <w:rsid w:val="00C70CD3"/>
    <w:rsid w:val="00C71152"/>
    <w:rsid w:val="00C71377"/>
    <w:rsid w:val="00C717E5"/>
    <w:rsid w:val="00C71AD8"/>
    <w:rsid w:val="00C71FD5"/>
    <w:rsid w:val="00C726C1"/>
    <w:rsid w:val="00C72A3A"/>
    <w:rsid w:val="00C7412A"/>
    <w:rsid w:val="00C741C7"/>
    <w:rsid w:val="00C7424A"/>
    <w:rsid w:val="00C7452B"/>
    <w:rsid w:val="00C74846"/>
    <w:rsid w:val="00C74C73"/>
    <w:rsid w:val="00C7526A"/>
    <w:rsid w:val="00C75467"/>
    <w:rsid w:val="00C755B2"/>
    <w:rsid w:val="00C75CA9"/>
    <w:rsid w:val="00C76646"/>
    <w:rsid w:val="00C77054"/>
    <w:rsid w:val="00C775A4"/>
    <w:rsid w:val="00C776D3"/>
    <w:rsid w:val="00C80196"/>
    <w:rsid w:val="00C803E5"/>
    <w:rsid w:val="00C805A4"/>
    <w:rsid w:val="00C80826"/>
    <w:rsid w:val="00C80A0B"/>
    <w:rsid w:val="00C80A50"/>
    <w:rsid w:val="00C81240"/>
    <w:rsid w:val="00C8130E"/>
    <w:rsid w:val="00C81373"/>
    <w:rsid w:val="00C8197C"/>
    <w:rsid w:val="00C81F6F"/>
    <w:rsid w:val="00C824D3"/>
    <w:rsid w:val="00C8292A"/>
    <w:rsid w:val="00C82DCE"/>
    <w:rsid w:val="00C82DF6"/>
    <w:rsid w:val="00C82E7B"/>
    <w:rsid w:val="00C82ECE"/>
    <w:rsid w:val="00C83625"/>
    <w:rsid w:val="00C83C21"/>
    <w:rsid w:val="00C83D0E"/>
    <w:rsid w:val="00C83D8E"/>
    <w:rsid w:val="00C84154"/>
    <w:rsid w:val="00C84481"/>
    <w:rsid w:val="00C852A9"/>
    <w:rsid w:val="00C852F7"/>
    <w:rsid w:val="00C85A72"/>
    <w:rsid w:val="00C85AFC"/>
    <w:rsid w:val="00C8635B"/>
    <w:rsid w:val="00C86878"/>
    <w:rsid w:val="00C8687D"/>
    <w:rsid w:val="00C86A72"/>
    <w:rsid w:val="00C86AD3"/>
    <w:rsid w:val="00C86F16"/>
    <w:rsid w:val="00C8722A"/>
    <w:rsid w:val="00C87EA6"/>
    <w:rsid w:val="00C900B4"/>
    <w:rsid w:val="00C900CB"/>
    <w:rsid w:val="00C901F5"/>
    <w:rsid w:val="00C9043E"/>
    <w:rsid w:val="00C905EA"/>
    <w:rsid w:val="00C90CF0"/>
    <w:rsid w:val="00C90F36"/>
    <w:rsid w:val="00C910D0"/>
    <w:rsid w:val="00C9119C"/>
    <w:rsid w:val="00C917E4"/>
    <w:rsid w:val="00C9224F"/>
    <w:rsid w:val="00C92554"/>
    <w:rsid w:val="00C92817"/>
    <w:rsid w:val="00C93271"/>
    <w:rsid w:val="00C934AA"/>
    <w:rsid w:val="00C936B8"/>
    <w:rsid w:val="00C94057"/>
    <w:rsid w:val="00C9438D"/>
    <w:rsid w:val="00C944D4"/>
    <w:rsid w:val="00C94AB3"/>
    <w:rsid w:val="00C94B73"/>
    <w:rsid w:val="00C94C01"/>
    <w:rsid w:val="00C94FB2"/>
    <w:rsid w:val="00C95B31"/>
    <w:rsid w:val="00C95C05"/>
    <w:rsid w:val="00C96D0D"/>
    <w:rsid w:val="00C96EE5"/>
    <w:rsid w:val="00C976B9"/>
    <w:rsid w:val="00CA02C8"/>
    <w:rsid w:val="00CA02E9"/>
    <w:rsid w:val="00CA0BE1"/>
    <w:rsid w:val="00CA18CA"/>
    <w:rsid w:val="00CA2303"/>
    <w:rsid w:val="00CA2DF6"/>
    <w:rsid w:val="00CA33C4"/>
    <w:rsid w:val="00CA387E"/>
    <w:rsid w:val="00CA44DD"/>
    <w:rsid w:val="00CA4AEF"/>
    <w:rsid w:val="00CA4B8A"/>
    <w:rsid w:val="00CA4E99"/>
    <w:rsid w:val="00CA50C8"/>
    <w:rsid w:val="00CA5209"/>
    <w:rsid w:val="00CA545D"/>
    <w:rsid w:val="00CA54D3"/>
    <w:rsid w:val="00CA5544"/>
    <w:rsid w:val="00CA5A14"/>
    <w:rsid w:val="00CA6685"/>
    <w:rsid w:val="00CA7962"/>
    <w:rsid w:val="00CA7D7B"/>
    <w:rsid w:val="00CA7E1C"/>
    <w:rsid w:val="00CB04B1"/>
    <w:rsid w:val="00CB0616"/>
    <w:rsid w:val="00CB12BC"/>
    <w:rsid w:val="00CB1646"/>
    <w:rsid w:val="00CB1B7C"/>
    <w:rsid w:val="00CB3445"/>
    <w:rsid w:val="00CB3D7A"/>
    <w:rsid w:val="00CB4290"/>
    <w:rsid w:val="00CB44AE"/>
    <w:rsid w:val="00CB5459"/>
    <w:rsid w:val="00CB5499"/>
    <w:rsid w:val="00CB55A0"/>
    <w:rsid w:val="00CB5BFA"/>
    <w:rsid w:val="00CB6B99"/>
    <w:rsid w:val="00CB77D3"/>
    <w:rsid w:val="00CB7A8F"/>
    <w:rsid w:val="00CB7ED3"/>
    <w:rsid w:val="00CB7F0C"/>
    <w:rsid w:val="00CC0694"/>
    <w:rsid w:val="00CC0D3A"/>
    <w:rsid w:val="00CC1450"/>
    <w:rsid w:val="00CC1A03"/>
    <w:rsid w:val="00CC1B5E"/>
    <w:rsid w:val="00CC2A71"/>
    <w:rsid w:val="00CC2D18"/>
    <w:rsid w:val="00CC2F07"/>
    <w:rsid w:val="00CC435D"/>
    <w:rsid w:val="00CC56F7"/>
    <w:rsid w:val="00CC59AB"/>
    <w:rsid w:val="00CC7734"/>
    <w:rsid w:val="00CC7C19"/>
    <w:rsid w:val="00CD127F"/>
    <w:rsid w:val="00CD14CB"/>
    <w:rsid w:val="00CD15BD"/>
    <w:rsid w:val="00CD15D7"/>
    <w:rsid w:val="00CD1ADA"/>
    <w:rsid w:val="00CD1CFB"/>
    <w:rsid w:val="00CD2B77"/>
    <w:rsid w:val="00CD3A83"/>
    <w:rsid w:val="00CD4BCF"/>
    <w:rsid w:val="00CD579C"/>
    <w:rsid w:val="00CD5B37"/>
    <w:rsid w:val="00CD63EC"/>
    <w:rsid w:val="00CD79FE"/>
    <w:rsid w:val="00CD7A21"/>
    <w:rsid w:val="00CD7B2E"/>
    <w:rsid w:val="00CD7FB9"/>
    <w:rsid w:val="00CE0A97"/>
    <w:rsid w:val="00CE0AF1"/>
    <w:rsid w:val="00CE0BE7"/>
    <w:rsid w:val="00CE11B7"/>
    <w:rsid w:val="00CE1598"/>
    <w:rsid w:val="00CE1AE7"/>
    <w:rsid w:val="00CE22D2"/>
    <w:rsid w:val="00CE299D"/>
    <w:rsid w:val="00CE3244"/>
    <w:rsid w:val="00CE3303"/>
    <w:rsid w:val="00CE39DB"/>
    <w:rsid w:val="00CE3B63"/>
    <w:rsid w:val="00CE3CBD"/>
    <w:rsid w:val="00CE3F76"/>
    <w:rsid w:val="00CE4822"/>
    <w:rsid w:val="00CE4D97"/>
    <w:rsid w:val="00CE4DEC"/>
    <w:rsid w:val="00CE57CC"/>
    <w:rsid w:val="00CE59B8"/>
    <w:rsid w:val="00CE59DA"/>
    <w:rsid w:val="00CE59E1"/>
    <w:rsid w:val="00CE5BEE"/>
    <w:rsid w:val="00CE640B"/>
    <w:rsid w:val="00CE6B11"/>
    <w:rsid w:val="00CE6CB6"/>
    <w:rsid w:val="00CE6FB5"/>
    <w:rsid w:val="00CE6FE2"/>
    <w:rsid w:val="00CE7386"/>
    <w:rsid w:val="00CF048F"/>
    <w:rsid w:val="00CF0712"/>
    <w:rsid w:val="00CF0BEF"/>
    <w:rsid w:val="00CF1031"/>
    <w:rsid w:val="00CF15E4"/>
    <w:rsid w:val="00CF1740"/>
    <w:rsid w:val="00CF1D13"/>
    <w:rsid w:val="00CF1FA0"/>
    <w:rsid w:val="00CF212F"/>
    <w:rsid w:val="00CF280B"/>
    <w:rsid w:val="00CF29CF"/>
    <w:rsid w:val="00CF2B64"/>
    <w:rsid w:val="00CF3026"/>
    <w:rsid w:val="00CF33A5"/>
    <w:rsid w:val="00CF4573"/>
    <w:rsid w:val="00CF49CA"/>
    <w:rsid w:val="00CF4A75"/>
    <w:rsid w:val="00CF4DB9"/>
    <w:rsid w:val="00CF4E7C"/>
    <w:rsid w:val="00CF4EF4"/>
    <w:rsid w:val="00CF50A6"/>
    <w:rsid w:val="00CF5249"/>
    <w:rsid w:val="00CF5514"/>
    <w:rsid w:val="00CF5A4D"/>
    <w:rsid w:val="00CF5CF9"/>
    <w:rsid w:val="00CF5D5B"/>
    <w:rsid w:val="00CF661E"/>
    <w:rsid w:val="00CF6890"/>
    <w:rsid w:val="00CF68AA"/>
    <w:rsid w:val="00CF6B83"/>
    <w:rsid w:val="00CF72C1"/>
    <w:rsid w:val="00D001D4"/>
    <w:rsid w:val="00D00819"/>
    <w:rsid w:val="00D00BBF"/>
    <w:rsid w:val="00D0112C"/>
    <w:rsid w:val="00D0172E"/>
    <w:rsid w:val="00D01B14"/>
    <w:rsid w:val="00D024A8"/>
    <w:rsid w:val="00D02709"/>
    <w:rsid w:val="00D03A58"/>
    <w:rsid w:val="00D043F4"/>
    <w:rsid w:val="00D04596"/>
    <w:rsid w:val="00D04773"/>
    <w:rsid w:val="00D055A4"/>
    <w:rsid w:val="00D056BE"/>
    <w:rsid w:val="00D05792"/>
    <w:rsid w:val="00D0638C"/>
    <w:rsid w:val="00D06C13"/>
    <w:rsid w:val="00D073D5"/>
    <w:rsid w:val="00D10417"/>
    <w:rsid w:val="00D10CD2"/>
    <w:rsid w:val="00D1125F"/>
    <w:rsid w:val="00D11C69"/>
    <w:rsid w:val="00D12632"/>
    <w:rsid w:val="00D12A27"/>
    <w:rsid w:val="00D12BFF"/>
    <w:rsid w:val="00D12D81"/>
    <w:rsid w:val="00D1408A"/>
    <w:rsid w:val="00D1424D"/>
    <w:rsid w:val="00D142CF"/>
    <w:rsid w:val="00D1503D"/>
    <w:rsid w:val="00D1507D"/>
    <w:rsid w:val="00D152C2"/>
    <w:rsid w:val="00D15EAC"/>
    <w:rsid w:val="00D16EF9"/>
    <w:rsid w:val="00D20670"/>
    <w:rsid w:val="00D206BD"/>
    <w:rsid w:val="00D20DC0"/>
    <w:rsid w:val="00D2172B"/>
    <w:rsid w:val="00D217CD"/>
    <w:rsid w:val="00D21825"/>
    <w:rsid w:val="00D21E82"/>
    <w:rsid w:val="00D227E0"/>
    <w:rsid w:val="00D22CE8"/>
    <w:rsid w:val="00D23458"/>
    <w:rsid w:val="00D23504"/>
    <w:rsid w:val="00D23E66"/>
    <w:rsid w:val="00D249BA"/>
    <w:rsid w:val="00D2512D"/>
    <w:rsid w:val="00D2528C"/>
    <w:rsid w:val="00D25A79"/>
    <w:rsid w:val="00D2626C"/>
    <w:rsid w:val="00D26840"/>
    <w:rsid w:val="00D26B7F"/>
    <w:rsid w:val="00D26D93"/>
    <w:rsid w:val="00D26EC2"/>
    <w:rsid w:val="00D27021"/>
    <w:rsid w:val="00D2756A"/>
    <w:rsid w:val="00D30CDD"/>
    <w:rsid w:val="00D31162"/>
    <w:rsid w:val="00D31332"/>
    <w:rsid w:val="00D315E7"/>
    <w:rsid w:val="00D31D07"/>
    <w:rsid w:val="00D32044"/>
    <w:rsid w:val="00D32679"/>
    <w:rsid w:val="00D329DD"/>
    <w:rsid w:val="00D32ECD"/>
    <w:rsid w:val="00D32FA5"/>
    <w:rsid w:val="00D343C4"/>
    <w:rsid w:val="00D34524"/>
    <w:rsid w:val="00D348F2"/>
    <w:rsid w:val="00D349BF"/>
    <w:rsid w:val="00D34B6C"/>
    <w:rsid w:val="00D3511B"/>
    <w:rsid w:val="00D35AD1"/>
    <w:rsid w:val="00D35FFE"/>
    <w:rsid w:val="00D360C7"/>
    <w:rsid w:val="00D3653D"/>
    <w:rsid w:val="00D370D3"/>
    <w:rsid w:val="00D3761B"/>
    <w:rsid w:val="00D37C5F"/>
    <w:rsid w:val="00D408B1"/>
    <w:rsid w:val="00D40D09"/>
    <w:rsid w:val="00D4105A"/>
    <w:rsid w:val="00D4124D"/>
    <w:rsid w:val="00D41EB2"/>
    <w:rsid w:val="00D42593"/>
    <w:rsid w:val="00D42713"/>
    <w:rsid w:val="00D427FC"/>
    <w:rsid w:val="00D42D25"/>
    <w:rsid w:val="00D4319F"/>
    <w:rsid w:val="00D4346B"/>
    <w:rsid w:val="00D4391C"/>
    <w:rsid w:val="00D44000"/>
    <w:rsid w:val="00D44832"/>
    <w:rsid w:val="00D449C9"/>
    <w:rsid w:val="00D44F88"/>
    <w:rsid w:val="00D45AD7"/>
    <w:rsid w:val="00D45F3E"/>
    <w:rsid w:val="00D46603"/>
    <w:rsid w:val="00D469B0"/>
    <w:rsid w:val="00D46A03"/>
    <w:rsid w:val="00D472E2"/>
    <w:rsid w:val="00D4799B"/>
    <w:rsid w:val="00D47D65"/>
    <w:rsid w:val="00D50253"/>
    <w:rsid w:val="00D508DF"/>
    <w:rsid w:val="00D51115"/>
    <w:rsid w:val="00D51C5B"/>
    <w:rsid w:val="00D51F79"/>
    <w:rsid w:val="00D523C4"/>
    <w:rsid w:val="00D5279F"/>
    <w:rsid w:val="00D532F4"/>
    <w:rsid w:val="00D53582"/>
    <w:rsid w:val="00D53A76"/>
    <w:rsid w:val="00D53EB0"/>
    <w:rsid w:val="00D54266"/>
    <w:rsid w:val="00D545AD"/>
    <w:rsid w:val="00D54668"/>
    <w:rsid w:val="00D555E1"/>
    <w:rsid w:val="00D557D0"/>
    <w:rsid w:val="00D55BA5"/>
    <w:rsid w:val="00D56093"/>
    <w:rsid w:val="00D5661D"/>
    <w:rsid w:val="00D56894"/>
    <w:rsid w:val="00D569CB"/>
    <w:rsid w:val="00D56BE1"/>
    <w:rsid w:val="00D56BEB"/>
    <w:rsid w:val="00D57277"/>
    <w:rsid w:val="00D57835"/>
    <w:rsid w:val="00D578DC"/>
    <w:rsid w:val="00D57CE5"/>
    <w:rsid w:val="00D57D7C"/>
    <w:rsid w:val="00D57FA5"/>
    <w:rsid w:val="00D60100"/>
    <w:rsid w:val="00D602BD"/>
    <w:rsid w:val="00D60723"/>
    <w:rsid w:val="00D60BC4"/>
    <w:rsid w:val="00D60BC7"/>
    <w:rsid w:val="00D60CC7"/>
    <w:rsid w:val="00D60D13"/>
    <w:rsid w:val="00D61751"/>
    <w:rsid w:val="00D6176D"/>
    <w:rsid w:val="00D617D3"/>
    <w:rsid w:val="00D6330C"/>
    <w:rsid w:val="00D63CD1"/>
    <w:rsid w:val="00D649F4"/>
    <w:rsid w:val="00D64A40"/>
    <w:rsid w:val="00D64B9E"/>
    <w:rsid w:val="00D64FB6"/>
    <w:rsid w:val="00D65733"/>
    <w:rsid w:val="00D65742"/>
    <w:rsid w:val="00D65815"/>
    <w:rsid w:val="00D65A3C"/>
    <w:rsid w:val="00D65A7B"/>
    <w:rsid w:val="00D66A2E"/>
    <w:rsid w:val="00D66AE9"/>
    <w:rsid w:val="00D66E97"/>
    <w:rsid w:val="00D6792E"/>
    <w:rsid w:val="00D7057F"/>
    <w:rsid w:val="00D706D1"/>
    <w:rsid w:val="00D71B38"/>
    <w:rsid w:val="00D720A1"/>
    <w:rsid w:val="00D734AF"/>
    <w:rsid w:val="00D73E00"/>
    <w:rsid w:val="00D740E3"/>
    <w:rsid w:val="00D743DC"/>
    <w:rsid w:val="00D753F7"/>
    <w:rsid w:val="00D7594D"/>
    <w:rsid w:val="00D75DCD"/>
    <w:rsid w:val="00D75FA5"/>
    <w:rsid w:val="00D7626E"/>
    <w:rsid w:val="00D7670F"/>
    <w:rsid w:val="00D76A80"/>
    <w:rsid w:val="00D771A8"/>
    <w:rsid w:val="00D7768E"/>
    <w:rsid w:val="00D77B44"/>
    <w:rsid w:val="00D8143A"/>
    <w:rsid w:val="00D817C2"/>
    <w:rsid w:val="00D818FC"/>
    <w:rsid w:val="00D81980"/>
    <w:rsid w:val="00D81A0A"/>
    <w:rsid w:val="00D81AC3"/>
    <w:rsid w:val="00D81B9E"/>
    <w:rsid w:val="00D81DAB"/>
    <w:rsid w:val="00D81EAF"/>
    <w:rsid w:val="00D82EFF"/>
    <w:rsid w:val="00D83D9E"/>
    <w:rsid w:val="00D841C9"/>
    <w:rsid w:val="00D842DF"/>
    <w:rsid w:val="00D84490"/>
    <w:rsid w:val="00D84DFF"/>
    <w:rsid w:val="00D85073"/>
    <w:rsid w:val="00D85C36"/>
    <w:rsid w:val="00D85E00"/>
    <w:rsid w:val="00D85EF1"/>
    <w:rsid w:val="00D8624E"/>
    <w:rsid w:val="00D8632A"/>
    <w:rsid w:val="00D86396"/>
    <w:rsid w:val="00D8684F"/>
    <w:rsid w:val="00D87676"/>
    <w:rsid w:val="00D87A08"/>
    <w:rsid w:val="00D87B57"/>
    <w:rsid w:val="00D90291"/>
    <w:rsid w:val="00D9066E"/>
    <w:rsid w:val="00D90DE1"/>
    <w:rsid w:val="00D90FF6"/>
    <w:rsid w:val="00D922C5"/>
    <w:rsid w:val="00D9285B"/>
    <w:rsid w:val="00D92B6E"/>
    <w:rsid w:val="00D9375A"/>
    <w:rsid w:val="00D952F3"/>
    <w:rsid w:val="00D953DA"/>
    <w:rsid w:val="00D95501"/>
    <w:rsid w:val="00D95B28"/>
    <w:rsid w:val="00D967BE"/>
    <w:rsid w:val="00D9684E"/>
    <w:rsid w:val="00D96BF8"/>
    <w:rsid w:val="00D976C8"/>
    <w:rsid w:val="00D97A67"/>
    <w:rsid w:val="00D97F9F"/>
    <w:rsid w:val="00DA043D"/>
    <w:rsid w:val="00DA1784"/>
    <w:rsid w:val="00DA193F"/>
    <w:rsid w:val="00DA2019"/>
    <w:rsid w:val="00DA226F"/>
    <w:rsid w:val="00DA261D"/>
    <w:rsid w:val="00DA30CC"/>
    <w:rsid w:val="00DA34AA"/>
    <w:rsid w:val="00DA3A4B"/>
    <w:rsid w:val="00DA4814"/>
    <w:rsid w:val="00DA4B13"/>
    <w:rsid w:val="00DA4BFD"/>
    <w:rsid w:val="00DA51BF"/>
    <w:rsid w:val="00DA584C"/>
    <w:rsid w:val="00DA585F"/>
    <w:rsid w:val="00DA5C44"/>
    <w:rsid w:val="00DA660E"/>
    <w:rsid w:val="00DA7650"/>
    <w:rsid w:val="00DA772E"/>
    <w:rsid w:val="00DA7AB2"/>
    <w:rsid w:val="00DA7F4B"/>
    <w:rsid w:val="00DA7FBE"/>
    <w:rsid w:val="00DA7FF2"/>
    <w:rsid w:val="00DB03AD"/>
    <w:rsid w:val="00DB0E30"/>
    <w:rsid w:val="00DB0E5F"/>
    <w:rsid w:val="00DB18C1"/>
    <w:rsid w:val="00DB1A7A"/>
    <w:rsid w:val="00DB3620"/>
    <w:rsid w:val="00DB3A3A"/>
    <w:rsid w:val="00DB3EDD"/>
    <w:rsid w:val="00DB416A"/>
    <w:rsid w:val="00DB44E8"/>
    <w:rsid w:val="00DB4EB3"/>
    <w:rsid w:val="00DB552C"/>
    <w:rsid w:val="00DB73B2"/>
    <w:rsid w:val="00DB7411"/>
    <w:rsid w:val="00DB7594"/>
    <w:rsid w:val="00DB75AA"/>
    <w:rsid w:val="00DB7647"/>
    <w:rsid w:val="00DB7955"/>
    <w:rsid w:val="00DB7A33"/>
    <w:rsid w:val="00DB7DF9"/>
    <w:rsid w:val="00DC08DB"/>
    <w:rsid w:val="00DC0D6A"/>
    <w:rsid w:val="00DC0D80"/>
    <w:rsid w:val="00DC0FCA"/>
    <w:rsid w:val="00DC2C64"/>
    <w:rsid w:val="00DC2C91"/>
    <w:rsid w:val="00DC375C"/>
    <w:rsid w:val="00DC4A9F"/>
    <w:rsid w:val="00DC4CDA"/>
    <w:rsid w:val="00DC4FD4"/>
    <w:rsid w:val="00DC5DE6"/>
    <w:rsid w:val="00DC5F57"/>
    <w:rsid w:val="00DC5FC1"/>
    <w:rsid w:val="00DC65A6"/>
    <w:rsid w:val="00DC66BD"/>
    <w:rsid w:val="00DC66C9"/>
    <w:rsid w:val="00DC678E"/>
    <w:rsid w:val="00DC6E73"/>
    <w:rsid w:val="00DC729C"/>
    <w:rsid w:val="00DC773B"/>
    <w:rsid w:val="00DC7FF0"/>
    <w:rsid w:val="00DD04AD"/>
    <w:rsid w:val="00DD0FF7"/>
    <w:rsid w:val="00DD1618"/>
    <w:rsid w:val="00DD32A7"/>
    <w:rsid w:val="00DD32D2"/>
    <w:rsid w:val="00DD33CD"/>
    <w:rsid w:val="00DD3A8D"/>
    <w:rsid w:val="00DD4A35"/>
    <w:rsid w:val="00DD4DF6"/>
    <w:rsid w:val="00DD4F49"/>
    <w:rsid w:val="00DD51DC"/>
    <w:rsid w:val="00DD51EE"/>
    <w:rsid w:val="00DD5C89"/>
    <w:rsid w:val="00DD5D4F"/>
    <w:rsid w:val="00DD5E67"/>
    <w:rsid w:val="00DD6693"/>
    <w:rsid w:val="00DD6804"/>
    <w:rsid w:val="00DD7C92"/>
    <w:rsid w:val="00DE02DF"/>
    <w:rsid w:val="00DE0804"/>
    <w:rsid w:val="00DE0F52"/>
    <w:rsid w:val="00DE27FF"/>
    <w:rsid w:val="00DE2A13"/>
    <w:rsid w:val="00DE2C80"/>
    <w:rsid w:val="00DE3673"/>
    <w:rsid w:val="00DE39BA"/>
    <w:rsid w:val="00DE445E"/>
    <w:rsid w:val="00DE5035"/>
    <w:rsid w:val="00DE558D"/>
    <w:rsid w:val="00DE5DA2"/>
    <w:rsid w:val="00DE63B5"/>
    <w:rsid w:val="00DE6A7D"/>
    <w:rsid w:val="00DE6A95"/>
    <w:rsid w:val="00DE769F"/>
    <w:rsid w:val="00DE79CF"/>
    <w:rsid w:val="00DE7C51"/>
    <w:rsid w:val="00DF0A80"/>
    <w:rsid w:val="00DF1416"/>
    <w:rsid w:val="00DF1A71"/>
    <w:rsid w:val="00DF1AC8"/>
    <w:rsid w:val="00DF1BFA"/>
    <w:rsid w:val="00DF2BB7"/>
    <w:rsid w:val="00DF35EB"/>
    <w:rsid w:val="00DF3883"/>
    <w:rsid w:val="00DF4204"/>
    <w:rsid w:val="00DF426F"/>
    <w:rsid w:val="00DF4728"/>
    <w:rsid w:val="00DF49D9"/>
    <w:rsid w:val="00DF5308"/>
    <w:rsid w:val="00DF5566"/>
    <w:rsid w:val="00DF5BF9"/>
    <w:rsid w:val="00DF5C09"/>
    <w:rsid w:val="00DF62B3"/>
    <w:rsid w:val="00DF682D"/>
    <w:rsid w:val="00DF6AC8"/>
    <w:rsid w:val="00DF6B0D"/>
    <w:rsid w:val="00DF6BD0"/>
    <w:rsid w:val="00DF6EA1"/>
    <w:rsid w:val="00DF7D32"/>
    <w:rsid w:val="00E0010A"/>
    <w:rsid w:val="00E00ACF"/>
    <w:rsid w:val="00E00DCA"/>
    <w:rsid w:val="00E02276"/>
    <w:rsid w:val="00E025BC"/>
    <w:rsid w:val="00E026B5"/>
    <w:rsid w:val="00E027F8"/>
    <w:rsid w:val="00E02832"/>
    <w:rsid w:val="00E02857"/>
    <w:rsid w:val="00E02A69"/>
    <w:rsid w:val="00E02D45"/>
    <w:rsid w:val="00E0320F"/>
    <w:rsid w:val="00E03464"/>
    <w:rsid w:val="00E037AC"/>
    <w:rsid w:val="00E038A0"/>
    <w:rsid w:val="00E03C32"/>
    <w:rsid w:val="00E03DB7"/>
    <w:rsid w:val="00E03EC2"/>
    <w:rsid w:val="00E03F15"/>
    <w:rsid w:val="00E05464"/>
    <w:rsid w:val="00E05564"/>
    <w:rsid w:val="00E0572E"/>
    <w:rsid w:val="00E06539"/>
    <w:rsid w:val="00E06598"/>
    <w:rsid w:val="00E06749"/>
    <w:rsid w:val="00E06AF8"/>
    <w:rsid w:val="00E07CE9"/>
    <w:rsid w:val="00E10391"/>
    <w:rsid w:val="00E106CF"/>
    <w:rsid w:val="00E10740"/>
    <w:rsid w:val="00E107DA"/>
    <w:rsid w:val="00E10D07"/>
    <w:rsid w:val="00E112FE"/>
    <w:rsid w:val="00E11E6C"/>
    <w:rsid w:val="00E12C03"/>
    <w:rsid w:val="00E12C4C"/>
    <w:rsid w:val="00E1317C"/>
    <w:rsid w:val="00E138F4"/>
    <w:rsid w:val="00E13921"/>
    <w:rsid w:val="00E14B4F"/>
    <w:rsid w:val="00E14B65"/>
    <w:rsid w:val="00E1506F"/>
    <w:rsid w:val="00E15B7A"/>
    <w:rsid w:val="00E15CC9"/>
    <w:rsid w:val="00E16229"/>
    <w:rsid w:val="00E16666"/>
    <w:rsid w:val="00E169F7"/>
    <w:rsid w:val="00E16DA8"/>
    <w:rsid w:val="00E17085"/>
    <w:rsid w:val="00E170C7"/>
    <w:rsid w:val="00E17633"/>
    <w:rsid w:val="00E1793A"/>
    <w:rsid w:val="00E179A0"/>
    <w:rsid w:val="00E17F74"/>
    <w:rsid w:val="00E20683"/>
    <w:rsid w:val="00E20802"/>
    <w:rsid w:val="00E2098C"/>
    <w:rsid w:val="00E20D84"/>
    <w:rsid w:val="00E21818"/>
    <w:rsid w:val="00E21A3E"/>
    <w:rsid w:val="00E240F5"/>
    <w:rsid w:val="00E249C7"/>
    <w:rsid w:val="00E24B07"/>
    <w:rsid w:val="00E24C25"/>
    <w:rsid w:val="00E25AF6"/>
    <w:rsid w:val="00E27424"/>
    <w:rsid w:val="00E27AC3"/>
    <w:rsid w:val="00E27C21"/>
    <w:rsid w:val="00E27EE1"/>
    <w:rsid w:val="00E30431"/>
    <w:rsid w:val="00E3065D"/>
    <w:rsid w:val="00E306EE"/>
    <w:rsid w:val="00E31270"/>
    <w:rsid w:val="00E3141F"/>
    <w:rsid w:val="00E317AB"/>
    <w:rsid w:val="00E326BD"/>
    <w:rsid w:val="00E32C2F"/>
    <w:rsid w:val="00E32EB4"/>
    <w:rsid w:val="00E32F5D"/>
    <w:rsid w:val="00E33759"/>
    <w:rsid w:val="00E337AA"/>
    <w:rsid w:val="00E33D20"/>
    <w:rsid w:val="00E34908"/>
    <w:rsid w:val="00E34A26"/>
    <w:rsid w:val="00E34BD3"/>
    <w:rsid w:val="00E35940"/>
    <w:rsid w:val="00E35B45"/>
    <w:rsid w:val="00E36060"/>
    <w:rsid w:val="00E37777"/>
    <w:rsid w:val="00E37A40"/>
    <w:rsid w:val="00E407E9"/>
    <w:rsid w:val="00E411BC"/>
    <w:rsid w:val="00E4131F"/>
    <w:rsid w:val="00E41341"/>
    <w:rsid w:val="00E41CDB"/>
    <w:rsid w:val="00E41E9A"/>
    <w:rsid w:val="00E41F54"/>
    <w:rsid w:val="00E4236E"/>
    <w:rsid w:val="00E43169"/>
    <w:rsid w:val="00E432DE"/>
    <w:rsid w:val="00E43E22"/>
    <w:rsid w:val="00E44349"/>
    <w:rsid w:val="00E447C3"/>
    <w:rsid w:val="00E44C06"/>
    <w:rsid w:val="00E453FA"/>
    <w:rsid w:val="00E457AE"/>
    <w:rsid w:val="00E45904"/>
    <w:rsid w:val="00E46425"/>
    <w:rsid w:val="00E479F2"/>
    <w:rsid w:val="00E47A0A"/>
    <w:rsid w:val="00E47C44"/>
    <w:rsid w:val="00E50028"/>
    <w:rsid w:val="00E50666"/>
    <w:rsid w:val="00E509A4"/>
    <w:rsid w:val="00E5162A"/>
    <w:rsid w:val="00E51C06"/>
    <w:rsid w:val="00E51E62"/>
    <w:rsid w:val="00E522BC"/>
    <w:rsid w:val="00E52A5F"/>
    <w:rsid w:val="00E52ACC"/>
    <w:rsid w:val="00E5317D"/>
    <w:rsid w:val="00E53470"/>
    <w:rsid w:val="00E5368E"/>
    <w:rsid w:val="00E5383D"/>
    <w:rsid w:val="00E53EE0"/>
    <w:rsid w:val="00E54A29"/>
    <w:rsid w:val="00E54AB2"/>
    <w:rsid w:val="00E55DFA"/>
    <w:rsid w:val="00E561C1"/>
    <w:rsid w:val="00E56514"/>
    <w:rsid w:val="00E56E96"/>
    <w:rsid w:val="00E57247"/>
    <w:rsid w:val="00E575E1"/>
    <w:rsid w:val="00E5766F"/>
    <w:rsid w:val="00E57D86"/>
    <w:rsid w:val="00E6008D"/>
    <w:rsid w:val="00E60643"/>
    <w:rsid w:val="00E60ABB"/>
    <w:rsid w:val="00E60D8F"/>
    <w:rsid w:val="00E61223"/>
    <w:rsid w:val="00E61A13"/>
    <w:rsid w:val="00E62005"/>
    <w:rsid w:val="00E62018"/>
    <w:rsid w:val="00E6328C"/>
    <w:rsid w:val="00E632A1"/>
    <w:rsid w:val="00E6346C"/>
    <w:rsid w:val="00E6347A"/>
    <w:rsid w:val="00E63BB7"/>
    <w:rsid w:val="00E6474A"/>
    <w:rsid w:val="00E647A9"/>
    <w:rsid w:val="00E648F4"/>
    <w:rsid w:val="00E64915"/>
    <w:rsid w:val="00E64925"/>
    <w:rsid w:val="00E64EDB"/>
    <w:rsid w:val="00E661BB"/>
    <w:rsid w:val="00E66293"/>
    <w:rsid w:val="00E66594"/>
    <w:rsid w:val="00E665EB"/>
    <w:rsid w:val="00E6688A"/>
    <w:rsid w:val="00E66E8C"/>
    <w:rsid w:val="00E66FA6"/>
    <w:rsid w:val="00E6789D"/>
    <w:rsid w:val="00E67BB2"/>
    <w:rsid w:val="00E67BB6"/>
    <w:rsid w:val="00E70B6D"/>
    <w:rsid w:val="00E71957"/>
    <w:rsid w:val="00E7229E"/>
    <w:rsid w:val="00E72815"/>
    <w:rsid w:val="00E72B23"/>
    <w:rsid w:val="00E72EAE"/>
    <w:rsid w:val="00E733E1"/>
    <w:rsid w:val="00E73764"/>
    <w:rsid w:val="00E74E15"/>
    <w:rsid w:val="00E7539D"/>
    <w:rsid w:val="00E75BF6"/>
    <w:rsid w:val="00E75F80"/>
    <w:rsid w:val="00E76030"/>
    <w:rsid w:val="00E762CF"/>
    <w:rsid w:val="00E76A6F"/>
    <w:rsid w:val="00E76BD8"/>
    <w:rsid w:val="00E76C3E"/>
    <w:rsid w:val="00E76C88"/>
    <w:rsid w:val="00E76D1F"/>
    <w:rsid w:val="00E76ED4"/>
    <w:rsid w:val="00E777FD"/>
    <w:rsid w:val="00E77821"/>
    <w:rsid w:val="00E778E1"/>
    <w:rsid w:val="00E80251"/>
    <w:rsid w:val="00E80447"/>
    <w:rsid w:val="00E8085F"/>
    <w:rsid w:val="00E80B4D"/>
    <w:rsid w:val="00E80F61"/>
    <w:rsid w:val="00E818BA"/>
    <w:rsid w:val="00E81958"/>
    <w:rsid w:val="00E81A58"/>
    <w:rsid w:val="00E81F29"/>
    <w:rsid w:val="00E82635"/>
    <w:rsid w:val="00E832D0"/>
    <w:rsid w:val="00E8435E"/>
    <w:rsid w:val="00E844B6"/>
    <w:rsid w:val="00E844D2"/>
    <w:rsid w:val="00E8468A"/>
    <w:rsid w:val="00E847EA"/>
    <w:rsid w:val="00E849DB"/>
    <w:rsid w:val="00E84C3B"/>
    <w:rsid w:val="00E84D9C"/>
    <w:rsid w:val="00E866CD"/>
    <w:rsid w:val="00E869A6"/>
    <w:rsid w:val="00E879B4"/>
    <w:rsid w:val="00E87DD7"/>
    <w:rsid w:val="00E9008A"/>
    <w:rsid w:val="00E901DC"/>
    <w:rsid w:val="00E904F9"/>
    <w:rsid w:val="00E906F7"/>
    <w:rsid w:val="00E90F01"/>
    <w:rsid w:val="00E91265"/>
    <w:rsid w:val="00E9186A"/>
    <w:rsid w:val="00E91CAA"/>
    <w:rsid w:val="00E92081"/>
    <w:rsid w:val="00E9241C"/>
    <w:rsid w:val="00E92630"/>
    <w:rsid w:val="00E9290F"/>
    <w:rsid w:val="00E92A66"/>
    <w:rsid w:val="00E92AF7"/>
    <w:rsid w:val="00E92DFC"/>
    <w:rsid w:val="00E9310D"/>
    <w:rsid w:val="00E9316F"/>
    <w:rsid w:val="00E932D1"/>
    <w:rsid w:val="00E9344E"/>
    <w:rsid w:val="00E93519"/>
    <w:rsid w:val="00E937EA"/>
    <w:rsid w:val="00E94474"/>
    <w:rsid w:val="00E94DCF"/>
    <w:rsid w:val="00E95149"/>
    <w:rsid w:val="00E9524A"/>
    <w:rsid w:val="00E95D5B"/>
    <w:rsid w:val="00E96189"/>
    <w:rsid w:val="00E96249"/>
    <w:rsid w:val="00E96B4A"/>
    <w:rsid w:val="00E96D4F"/>
    <w:rsid w:val="00E96E11"/>
    <w:rsid w:val="00E972F3"/>
    <w:rsid w:val="00E97400"/>
    <w:rsid w:val="00E9765B"/>
    <w:rsid w:val="00E976B4"/>
    <w:rsid w:val="00E977B1"/>
    <w:rsid w:val="00E97A55"/>
    <w:rsid w:val="00E97F80"/>
    <w:rsid w:val="00EA0179"/>
    <w:rsid w:val="00EA03FB"/>
    <w:rsid w:val="00EA0CA5"/>
    <w:rsid w:val="00EA0E25"/>
    <w:rsid w:val="00EA1040"/>
    <w:rsid w:val="00EA109E"/>
    <w:rsid w:val="00EA130D"/>
    <w:rsid w:val="00EA1DAA"/>
    <w:rsid w:val="00EA1E5B"/>
    <w:rsid w:val="00EA1F53"/>
    <w:rsid w:val="00EA1F62"/>
    <w:rsid w:val="00EA1FCE"/>
    <w:rsid w:val="00EA2025"/>
    <w:rsid w:val="00EA274D"/>
    <w:rsid w:val="00EA39F9"/>
    <w:rsid w:val="00EA51F4"/>
    <w:rsid w:val="00EA594B"/>
    <w:rsid w:val="00EA5E54"/>
    <w:rsid w:val="00EA5E67"/>
    <w:rsid w:val="00EA65B3"/>
    <w:rsid w:val="00EA6868"/>
    <w:rsid w:val="00EA73A0"/>
    <w:rsid w:val="00EB02EE"/>
    <w:rsid w:val="00EB04E1"/>
    <w:rsid w:val="00EB0806"/>
    <w:rsid w:val="00EB0972"/>
    <w:rsid w:val="00EB1316"/>
    <w:rsid w:val="00EB1397"/>
    <w:rsid w:val="00EB14E9"/>
    <w:rsid w:val="00EB26F7"/>
    <w:rsid w:val="00EB2736"/>
    <w:rsid w:val="00EB3064"/>
    <w:rsid w:val="00EB367E"/>
    <w:rsid w:val="00EB37D9"/>
    <w:rsid w:val="00EB39F8"/>
    <w:rsid w:val="00EB3C18"/>
    <w:rsid w:val="00EB4489"/>
    <w:rsid w:val="00EB449E"/>
    <w:rsid w:val="00EB4A49"/>
    <w:rsid w:val="00EB5252"/>
    <w:rsid w:val="00EB5417"/>
    <w:rsid w:val="00EB5BD7"/>
    <w:rsid w:val="00EB5CF5"/>
    <w:rsid w:val="00EB5E70"/>
    <w:rsid w:val="00EB642D"/>
    <w:rsid w:val="00EB64FF"/>
    <w:rsid w:val="00EB7073"/>
    <w:rsid w:val="00EB7714"/>
    <w:rsid w:val="00EC05C1"/>
    <w:rsid w:val="00EC0ACF"/>
    <w:rsid w:val="00EC1606"/>
    <w:rsid w:val="00EC38B2"/>
    <w:rsid w:val="00EC39DF"/>
    <w:rsid w:val="00EC517F"/>
    <w:rsid w:val="00EC523F"/>
    <w:rsid w:val="00EC5631"/>
    <w:rsid w:val="00EC5759"/>
    <w:rsid w:val="00EC579D"/>
    <w:rsid w:val="00EC5FA4"/>
    <w:rsid w:val="00EC636E"/>
    <w:rsid w:val="00EC683C"/>
    <w:rsid w:val="00EC73CC"/>
    <w:rsid w:val="00EC76E0"/>
    <w:rsid w:val="00EC7AE1"/>
    <w:rsid w:val="00EC7C2B"/>
    <w:rsid w:val="00ED03C1"/>
    <w:rsid w:val="00ED0C04"/>
    <w:rsid w:val="00ED15F7"/>
    <w:rsid w:val="00ED1719"/>
    <w:rsid w:val="00ED18C8"/>
    <w:rsid w:val="00ED1A62"/>
    <w:rsid w:val="00ED1ECD"/>
    <w:rsid w:val="00ED27A8"/>
    <w:rsid w:val="00ED2E98"/>
    <w:rsid w:val="00ED3113"/>
    <w:rsid w:val="00ED5849"/>
    <w:rsid w:val="00ED5D0E"/>
    <w:rsid w:val="00ED5E65"/>
    <w:rsid w:val="00ED6121"/>
    <w:rsid w:val="00ED6914"/>
    <w:rsid w:val="00ED69DC"/>
    <w:rsid w:val="00ED706C"/>
    <w:rsid w:val="00ED7650"/>
    <w:rsid w:val="00ED7A21"/>
    <w:rsid w:val="00EE0181"/>
    <w:rsid w:val="00EE022D"/>
    <w:rsid w:val="00EE04DD"/>
    <w:rsid w:val="00EE0864"/>
    <w:rsid w:val="00EE1014"/>
    <w:rsid w:val="00EE1155"/>
    <w:rsid w:val="00EE11B9"/>
    <w:rsid w:val="00EE11D1"/>
    <w:rsid w:val="00EE1E6B"/>
    <w:rsid w:val="00EE2A41"/>
    <w:rsid w:val="00EE2B54"/>
    <w:rsid w:val="00EE2DBE"/>
    <w:rsid w:val="00EE3AB1"/>
    <w:rsid w:val="00EE4924"/>
    <w:rsid w:val="00EE4B69"/>
    <w:rsid w:val="00EE5503"/>
    <w:rsid w:val="00EE5A43"/>
    <w:rsid w:val="00EE6C97"/>
    <w:rsid w:val="00EE7318"/>
    <w:rsid w:val="00EE73CD"/>
    <w:rsid w:val="00EE758C"/>
    <w:rsid w:val="00EE75EF"/>
    <w:rsid w:val="00EE77A0"/>
    <w:rsid w:val="00EF03F3"/>
    <w:rsid w:val="00EF1936"/>
    <w:rsid w:val="00EF242D"/>
    <w:rsid w:val="00EF2916"/>
    <w:rsid w:val="00EF3590"/>
    <w:rsid w:val="00EF448D"/>
    <w:rsid w:val="00EF4694"/>
    <w:rsid w:val="00EF473D"/>
    <w:rsid w:val="00EF4F04"/>
    <w:rsid w:val="00EF519B"/>
    <w:rsid w:val="00EF5593"/>
    <w:rsid w:val="00EF5944"/>
    <w:rsid w:val="00EF5E94"/>
    <w:rsid w:val="00EF5F2B"/>
    <w:rsid w:val="00EF602B"/>
    <w:rsid w:val="00EF6706"/>
    <w:rsid w:val="00EF688A"/>
    <w:rsid w:val="00EF68B5"/>
    <w:rsid w:val="00EF6C3A"/>
    <w:rsid w:val="00EF7970"/>
    <w:rsid w:val="00F001C5"/>
    <w:rsid w:val="00F00973"/>
    <w:rsid w:val="00F01077"/>
    <w:rsid w:val="00F0152C"/>
    <w:rsid w:val="00F016F3"/>
    <w:rsid w:val="00F017A9"/>
    <w:rsid w:val="00F02583"/>
    <w:rsid w:val="00F02704"/>
    <w:rsid w:val="00F02B32"/>
    <w:rsid w:val="00F03595"/>
    <w:rsid w:val="00F03A4C"/>
    <w:rsid w:val="00F047F8"/>
    <w:rsid w:val="00F0508C"/>
    <w:rsid w:val="00F05C72"/>
    <w:rsid w:val="00F06991"/>
    <w:rsid w:val="00F07430"/>
    <w:rsid w:val="00F07B4D"/>
    <w:rsid w:val="00F1011C"/>
    <w:rsid w:val="00F10341"/>
    <w:rsid w:val="00F10361"/>
    <w:rsid w:val="00F1113E"/>
    <w:rsid w:val="00F1168B"/>
    <w:rsid w:val="00F12045"/>
    <w:rsid w:val="00F1275D"/>
    <w:rsid w:val="00F13055"/>
    <w:rsid w:val="00F13C48"/>
    <w:rsid w:val="00F14C60"/>
    <w:rsid w:val="00F15B5D"/>
    <w:rsid w:val="00F15FA9"/>
    <w:rsid w:val="00F16388"/>
    <w:rsid w:val="00F16614"/>
    <w:rsid w:val="00F16629"/>
    <w:rsid w:val="00F169F1"/>
    <w:rsid w:val="00F171B0"/>
    <w:rsid w:val="00F173B1"/>
    <w:rsid w:val="00F175AD"/>
    <w:rsid w:val="00F177AA"/>
    <w:rsid w:val="00F17FDA"/>
    <w:rsid w:val="00F2073B"/>
    <w:rsid w:val="00F21973"/>
    <w:rsid w:val="00F21D1E"/>
    <w:rsid w:val="00F22A95"/>
    <w:rsid w:val="00F22B85"/>
    <w:rsid w:val="00F241D5"/>
    <w:rsid w:val="00F243CE"/>
    <w:rsid w:val="00F24C0C"/>
    <w:rsid w:val="00F24C44"/>
    <w:rsid w:val="00F24E10"/>
    <w:rsid w:val="00F24EB0"/>
    <w:rsid w:val="00F253C5"/>
    <w:rsid w:val="00F259CD"/>
    <w:rsid w:val="00F25CEE"/>
    <w:rsid w:val="00F26222"/>
    <w:rsid w:val="00F26754"/>
    <w:rsid w:val="00F27725"/>
    <w:rsid w:val="00F30665"/>
    <w:rsid w:val="00F311E5"/>
    <w:rsid w:val="00F31A67"/>
    <w:rsid w:val="00F32CB8"/>
    <w:rsid w:val="00F32D62"/>
    <w:rsid w:val="00F33072"/>
    <w:rsid w:val="00F33BDA"/>
    <w:rsid w:val="00F33D5C"/>
    <w:rsid w:val="00F343FF"/>
    <w:rsid w:val="00F348D1"/>
    <w:rsid w:val="00F34C21"/>
    <w:rsid w:val="00F34DDD"/>
    <w:rsid w:val="00F35552"/>
    <w:rsid w:val="00F3580B"/>
    <w:rsid w:val="00F359B6"/>
    <w:rsid w:val="00F35D66"/>
    <w:rsid w:val="00F36A25"/>
    <w:rsid w:val="00F3707D"/>
    <w:rsid w:val="00F3727C"/>
    <w:rsid w:val="00F37875"/>
    <w:rsid w:val="00F378CC"/>
    <w:rsid w:val="00F37953"/>
    <w:rsid w:val="00F4048B"/>
    <w:rsid w:val="00F40C71"/>
    <w:rsid w:val="00F42347"/>
    <w:rsid w:val="00F43ECB"/>
    <w:rsid w:val="00F4441B"/>
    <w:rsid w:val="00F44647"/>
    <w:rsid w:val="00F44D2A"/>
    <w:rsid w:val="00F45149"/>
    <w:rsid w:val="00F462AA"/>
    <w:rsid w:val="00F463FB"/>
    <w:rsid w:val="00F46D4F"/>
    <w:rsid w:val="00F46F80"/>
    <w:rsid w:val="00F4731C"/>
    <w:rsid w:val="00F47598"/>
    <w:rsid w:val="00F47607"/>
    <w:rsid w:val="00F47631"/>
    <w:rsid w:val="00F47ABB"/>
    <w:rsid w:val="00F47AD0"/>
    <w:rsid w:val="00F47BB0"/>
    <w:rsid w:val="00F50056"/>
    <w:rsid w:val="00F5029C"/>
    <w:rsid w:val="00F509B7"/>
    <w:rsid w:val="00F514D9"/>
    <w:rsid w:val="00F518B6"/>
    <w:rsid w:val="00F51A4F"/>
    <w:rsid w:val="00F51B91"/>
    <w:rsid w:val="00F51D56"/>
    <w:rsid w:val="00F51F73"/>
    <w:rsid w:val="00F525AF"/>
    <w:rsid w:val="00F52789"/>
    <w:rsid w:val="00F52D99"/>
    <w:rsid w:val="00F53347"/>
    <w:rsid w:val="00F53E82"/>
    <w:rsid w:val="00F545AC"/>
    <w:rsid w:val="00F548B9"/>
    <w:rsid w:val="00F54A62"/>
    <w:rsid w:val="00F550A0"/>
    <w:rsid w:val="00F5558C"/>
    <w:rsid w:val="00F5592D"/>
    <w:rsid w:val="00F56C92"/>
    <w:rsid w:val="00F56D64"/>
    <w:rsid w:val="00F56F7A"/>
    <w:rsid w:val="00F57355"/>
    <w:rsid w:val="00F578E8"/>
    <w:rsid w:val="00F600EF"/>
    <w:rsid w:val="00F6010B"/>
    <w:rsid w:val="00F60258"/>
    <w:rsid w:val="00F60A01"/>
    <w:rsid w:val="00F612AB"/>
    <w:rsid w:val="00F61395"/>
    <w:rsid w:val="00F613BC"/>
    <w:rsid w:val="00F61495"/>
    <w:rsid w:val="00F61B91"/>
    <w:rsid w:val="00F61C39"/>
    <w:rsid w:val="00F61EA8"/>
    <w:rsid w:val="00F61EFA"/>
    <w:rsid w:val="00F62580"/>
    <w:rsid w:val="00F629C1"/>
    <w:rsid w:val="00F62D20"/>
    <w:rsid w:val="00F639D4"/>
    <w:rsid w:val="00F63A72"/>
    <w:rsid w:val="00F63FB2"/>
    <w:rsid w:val="00F6460B"/>
    <w:rsid w:val="00F64704"/>
    <w:rsid w:val="00F65BD1"/>
    <w:rsid w:val="00F65C8B"/>
    <w:rsid w:val="00F66FCA"/>
    <w:rsid w:val="00F67730"/>
    <w:rsid w:val="00F701F6"/>
    <w:rsid w:val="00F702C7"/>
    <w:rsid w:val="00F7035B"/>
    <w:rsid w:val="00F704AD"/>
    <w:rsid w:val="00F704E0"/>
    <w:rsid w:val="00F70B3F"/>
    <w:rsid w:val="00F70C40"/>
    <w:rsid w:val="00F70D07"/>
    <w:rsid w:val="00F70E6C"/>
    <w:rsid w:val="00F70F59"/>
    <w:rsid w:val="00F718F6"/>
    <w:rsid w:val="00F71D8D"/>
    <w:rsid w:val="00F721E6"/>
    <w:rsid w:val="00F722FD"/>
    <w:rsid w:val="00F724CE"/>
    <w:rsid w:val="00F729C0"/>
    <w:rsid w:val="00F72B6A"/>
    <w:rsid w:val="00F72BA2"/>
    <w:rsid w:val="00F72D0F"/>
    <w:rsid w:val="00F72D1A"/>
    <w:rsid w:val="00F72D7A"/>
    <w:rsid w:val="00F72F7F"/>
    <w:rsid w:val="00F732A1"/>
    <w:rsid w:val="00F734E5"/>
    <w:rsid w:val="00F73DC5"/>
    <w:rsid w:val="00F7464C"/>
    <w:rsid w:val="00F748FE"/>
    <w:rsid w:val="00F76C5E"/>
    <w:rsid w:val="00F775A0"/>
    <w:rsid w:val="00F776BB"/>
    <w:rsid w:val="00F77FAE"/>
    <w:rsid w:val="00F80384"/>
    <w:rsid w:val="00F8118E"/>
    <w:rsid w:val="00F81376"/>
    <w:rsid w:val="00F81CD8"/>
    <w:rsid w:val="00F824A8"/>
    <w:rsid w:val="00F8253B"/>
    <w:rsid w:val="00F8267E"/>
    <w:rsid w:val="00F83737"/>
    <w:rsid w:val="00F83E32"/>
    <w:rsid w:val="00F83E96"/>
    <w:rsid w:val="00F842A2"/>
    <w:rsid w:val="00F84A8A"/>
    <w:rsid w:val="00F84D73"/>
    <w:rsid w:val="00F84DC2"/>
    <w:rsid w:val="00F8567D"/>
    <w:rsid w:val="00F85F31"/>
    <w:rsid w:val="00F85FF8"/>
    <w:rsid w:val="00F86370"/>
    <w:rsid w:val="00F864CA"/>
    <w:rsid w:val="00F86511"/>
    <w:rsid w:val="00F86A45"/>
    <w:rsid w:val="00F8717F"/>
    <w:rsid w:val="00F877F9"/>
    <w:rsid w:val="00F87C89"/>
    <w:rsid w:val="00F87F5F"/>
    <w:rsid w:val="00F90032"/>
    <w:rsid w:val="00F90699"/>
    <w:rsid w:val="00F90A00"/>
    <w:rsid w:val="00F90C8C"/>
    <w:rsid w:val="00F91129"/>
    <w:rsid w:val="00F91E09"/>
    <w:rsid w:val="00F92A67"/>
    <w:rsid w:val="00F92C17"/>
    <w:rsid w:val="00F939DD"/>
    <w:rsid w:val="00F93DC6"/>
    <w:rsid w:val="00F93F66"/>
    <w:rsid w:val="00F9414C"/>
    <w:rsid w:val="00F9458E"/>
    <w:rsid w:val="00F948DF"/>
    <w:rsid w:val="00F953AF"/>
    <w:rsid w:val="00F9561C"/>
    <w:rsid w:val="00F95682"/>
    <w:rsid w:val="00F95C21"/>
    <w:rsid w:val="00F96303"/>
    <w:rsid w:val="00F96842"/>
    <w:rsid w:val="00F968A6"/>
    <w:rsid w:val="00F97347"/>
    <w:rsid w:val="00F97B3A"/>
    <w:rsid w:val="00FA01E5"/>
    <w:rsid w:val="00FA0687"/>
    <w:rsid w:val="00FA08A5"/>
    <w:rsid w:val="00FA1167"/>
    <w:rsid w:val="00FA2003"/>
    <w:rsid w:val="00FA2131"/>
    <w:rsid w:val="00FA2C18"/>
    <w:rsid w:val="00FA2D46"/>
    <w:rsid w:val="00FA303F"/>
    <w:rsid w:val="00FA33E5"/>
    <w:rsid w:val="00FA4751"/>
    <w:rsid w:val="00FA4776"/>
    <w:rsid w:val="00FA4FFB"/>
    <w:rsid w:val="00FA595F"/>
    <w:rsid w:val="00FA5BC4"/>
    <w:rsid w:val="00FA614C"/>
    <w:rsid w:val="00FA6AAF"/>
    <w:rsid w:val="00FA7085"/>
    <w:rsid w:val="00FA7980"/>
    <w:rsid w:val="00FA7BDB"/>
    <w:rsid w:val="00FB026D"/>
    <w:rsid w:val="00FB0417"/>
    <w:rsid w:val="00FB0DB7"/>
    <w:rsid w:val="00FB10FF"/>
    <w:rsid w:val="00FB12B6"/>
    <w:rsid w:val="00FB16A3"/>
    <w:rsid w:val="00FB206E"/>
    <w:rsid w:val="00FB23EA"/>
    <w:rsid w:val="00FB26F7"/>
    <w:rsid w:val="00FB2EDE"/>
    <w:rsid w:val="00FB344B"/>
    <w:rsid w:val="00FB3622"/>
    <w:rsid w:val="00FB3A3C"/>
    <w:rsid w:val="00FB452B"/>
    <w:rsid w:val="00FB4A79"/>
    <w:rsid w:val="00FB4C8B"/>
    <w:rsid w:val="00FB5397"/>
    <w:rsid w:val="00FB583F"/>
    <w:rsid w:val="00FB5BEF"/>
    <w:rsid w:val="00FB6428"/>
    <w:rsid w:val="00FB76FF"/>
    <w:rsid w:val="00FB7738"/>
    <w:rsid w:val="00FC00A9"/>
    <w:rsid w:val="00FC027E"/>
    <w:rsid w:val="00FC0B8B"/>
    <w:rsid w:val="00FC0DC9"/>
    <w:rsid w:val="00FC0E05"/>
    <w:rsid w:val="00FC0EB6"/>
    <w:rsid w:val="00FC100D"/>
    <w:rsid w:val="00FC2841"/>
    <w:rsid w:val="00FC4337"/>
    <w:rsid w:val="00FC4368"/>
    <w:rsid w:val="00FC4670"/>
    <w:rsid w:val="00FC52B2"/>
    <w:rsid w:val="00FC598A"/>
    <w:rsid w:val="00FC598D"/>
    <w:rsid w:val="00FC5C66"/>
    <w:rsid w:val="00FC5E43"/>
    <w:rsid w:val="00FC6582"/>
    <w:rsid w:val="00FC664F"/>
    <w:rsid w:val="00FC66D4"/>
    <w:rsid w:val="00FC680C"/>
    <w:rsid w:val="00FC6B1D"/>
    <w:rsid w:val="00FC6FCB"/>
    <w:rsid w:val="00FC7209"/>
    <w:rsid w:val="00FC74E0"/>
    <w:rsid w:val="00FC7709"/>
    <w:rsid w:val="00FC79FB"/>
    <w:rsid w:val="00FC7F53"/>
    <w:rsid w:val="00FD0C6F"/>
    <w:rsid w:val="00FD1410"/>
    <w:rsid w:val="00FD1446"/>
    <w:rsid w:val="00FD1A08"/>
    <w:rsid w:val="00FD1B31"/>
    <w:rsid w:val="00FD26D1"/>
    <w:rsid w:val="00FD2AE5"/>
    <w:rsid w:val="00FD2AF0"/>
    <w:rsid w:val="00FD34F1"/>
    <w:rsid w:val="00FD35A8"/>
    <w:rsid w:val="00FD3C9F"/>
    <w:rsid w:val="00FD3E65"/>
    <w:rsid w:val="00FD4528"/>
    <w:rsid w:val="00FD518F"/>
    <w:rsid w:val="00FD5D8F"/>
    <w:rsid w:val="00FD5F9F"/>
    <w:rsid w:val="00FD602A"/>
    <w:rsid w:val="00FD608E"/>
    <w:rsid w:val="00FD6921"/>
    <w:rsid w:val="00FD6B0B"/>
    <w:rsid w:val="00FD6D15"/>
    <w:rsid w:val="00FD7665"/>
    <w:rsid w:val="00FE03AE"/>
    <w:rsid w:val="00FE0E7C"/>
    <w:rsid w:val="00FE15B0"/>
    <w:rsid w:val="00FE1BEE"/>
    <w:rsid w:val="00FE1D4D"/>
    <w:rsid w:val="00FE1F7B"/>
    <w:rsid w:val="00FE2768"/>
    <w:rsid w:val="00FE3484"/>
    <w:rsid w:val="00FE395B"/>
    <w:rsid w:val="00FE3EA4"/>
    <w:rsid w:val="00FE5142"/>
    <w:rsid w:val="00FE51FC"/>
    <w:rsid w:val="00FE54D5"/>
    <w:rsid w:val="00FE5CAF"/>
    <w:rsid w:val="00FE5CF5"/>
    <w:rsid w:val="00FE5F52"/>
    <w:rsid w:val="00FE6044"/>
    <w:rsid w:val="00FE60CC"/>
    <w:rsid w:val="00FE6FF8"/>
    <w:rsid w:val="00FE7352"/>
    <w:rsid w:val="00FE747D"/>
    <w:rsid w:val="00FE7665"/>
    <w:rsid w:val="00FE7A92"/>
    <w:rsid w:val="00FF02B0"/>
    <w:rsid w:val="00FF06B8"/>
    <w:rsid w:val="00FF0C1E"/>
    <w:rsid w:val="00FF0E06"/>
    <w:rsid w:val="00FF151F"/>
    <w:rsid w:val="00FF21BA"/>
    <w:rsid w:val="00FF2B1C"/>
    <w:rsid w:val="00FF2E73"/>
    <w:rsid w:val="00FF2EB3"/>
    <w:rsid w:val="00FF2FA7"/>
    <w:rsid w:val="00FF315B"/>
    <w:rsid w:val="00FF3600"/>
    <w:rsid w:val="00FF3E7F"/>
    <w:rsid w:val="00FF4E4F"/>
    <w:rsid w:val="00FF58CB"/>
    <w:rsid w:val="00FF5B8B"/>
    <w:rsid w:val="00FF6601"/>
    <w:rsid w:val="00FF6795"/>
    <w:rsid w:val="00FF6CE8"/>
    <w:rsid w:val="00FF7C9A"/>
    <w:rsid w:val="0551839C"/>
    <w:rsid w:val="093921AD"/>
    <w:rsid w:val="0B076157"/>
    <w:rsid w:val="0DF25D46"/>
    <w:rsid w:val="10118C2B"/>
    <w:rsid w:val="103E20C6"/>
    <w:rsid w:val="18E11AEB"/>
    <w:rsid w:val="1BB457B8"/>
    <w:rsid w:val="204309B9"/>
    <w:rsid w:val="28647D50"/>
    <w:rsid w:val="2A197F07"/>
    <w:rsid w:val="2A726E45"/>
    <w:rsid w:val="2B4B7DFA"/>
    <w:rsid w:val="2CBE3E75"/>
    <w:rsid w:val="2D7F17E6"/>
    <w:rsid w:val="32290ED3"/>
    <w:rsid w:val="33FDA823"/>
    <w:rsid w:val="3C50D279"/>
    <w:rsid w:val="3E124B21"/>
    <w:rsid w:val="4099F0EF"/>
    <w:rsid w:val="411034DF"/>
    <w:rsid w:val="4583AC26"/>
    <w:rsid w:val="479ADDC9"/>
    <w:rsid w:val="49120AB7"/>
    <w:rsid w:val="4CE59A30"/>
    <w:rsid w:val="4E5B8C96"/>
    <w:rsid w:val="4EBB7B82"/>
    <w:rsid w:val="53D67AA4"/>
    <w:rsid w:val="53EFA301"/>
    <w:rsid w:val="58DD5183"/>
    <w:rsid w:val="5A9524F7"/>
    <w:rsid w:val="5D7D5CEA"/>
    <w:rsid w:val="5E2D9987"/>
    <w:rsid w:val="66672DAD"/>
    <w:rsid w:val="673E7C8F"/>
    <w:rsid w:val="6A63CD78"/>
    <w:rsid w:val="6B7499D5"/>
    <w:rsid w:val="6B79C733"/>
    <w:rsid w:val="6C55B5B1"/>
    <w:rsid w:val="6D9B6E3A"/>
    <w:rsid w:val="7132EB91"/>
    <w:rsid w:val="71DB3039"/>
    <w:rsid w:val="73418C6D"/>
    <w:rsid w:val="74DD5CCE"/>
    <w:rsid w:val="75C0BD7E"/>
    <w:rsid w:val="7B6DF542"/>
    <w:rsid w:val="7CF1EFD0"/>
    <w:rsid w:val="7D1ED4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8D1B0"/>
  <w15:docId w15:val="{1684065B-4BF9-4110-8868-4E56DBEB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1A"/>
    <w:pPr>
      <w:spacing w:after="5" w:line="366" w:lineRule="auto"/>
      <w:ind w:left="152" w:right="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E2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9D"/>
    <w:rPr>
      <w:rFonts w:ascii="Segoe UI" w:eastAsia="Times New Roman" w:hAnsi="Segoe UI" w:cs="Segoe UI"/>
      <w:color w:val="000000"/>
      <w:sz w:val="18"/>
      <w:szCs w:val="18"/>
    </w:rPr>
  </w:style>
  <w:style w:type="paragraph" w:styleId="ListParagraph">
    <w:name w:val="List Paragraph"/>
    <w:basedOn w:val="Normal"/>
    <w:link w:val="ListParagraphChar"/>
    <w:uiPriority w:val="34"/>
    <w:qFormat/>
    <w:rsid w:val="00CE299D"/>
    <w:pPr>
      <w:ind w:left="720"/>
      <w:contextualSpacing/>
    </w:pPr>
  </w:style>
  <w:style w:type="character" w:styleId="Hyperlink">
    <w:name w:val="Hyperlink"/>
    <w:basedOn w:val="DefaultParagraphFont"/>
    <w:uiPriority w:val="99"/>
    <w:unhideWhenUsed/>
    <w:rsid w:val="00633A4D"/>
    <w:rPr>
      <w:color w:val="0563C1" w:themeColor="hyperlink"/>
      <w:u w:val="single"/>
    </w:rPr>
  </w:style>
  <w:style w:type="character" w:customStyle="1" w:styleId="UnresolvedMention1">
    <w:name w:val="Unresolved Mention1"/>
    <w:basedOn w:val="DefaultParagraphFont"/>
    <w:uiPriority w:val="99"/>
    <w:semiHidden/>
    <w:unhideWhenUsed/>
    <w:rsid w:val="00633A4D"/>
    <w:rPr>
      <w:color w:val="605E5C"/>
      <w:shd w:val="clear" w:color="auto" w:fill="E1DFDD"/>
    </w:rPr>
  </w:style>
  <w:style w:type="character" w:styleId="FollowedHyperlink">
    <w:name w:val="FollowedHyperlink"/>
    <w:basedOn w:val="DefaultParagraphFont"/>
    <w:uiPriority w:val="99"/>
    <w:semiHidden/>
    <w:unhideWhenUsed/>
    <w:rsid w:val="00633A4D"/>
    <w:rPr>
      <w:color w:val="954F72" w:themeColor="followedHyperlink"/>
      <w:u w:val="single"/>
    </w:rPr>
  </w:style>
  <w:style w:type="paragraph" w:styleId="Header">
    <w:name w:val="header"/>
    <w:basedOn w:val="Normal"/>
    <w:link w:val="HeaderChar"/>
    <w:uiPriority w:val="99"/>
    <w:unhideWhenUsed/>
    <w:rsid w:val="001207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792"/>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FD3E65"/>
    <w:rPr>
      <w:rFonts w:ascii="Times New Roman" w:eastAsia="Times New Roman" w:hAnsi="Times New Roman" w:cs="Times New Roman"/>
      <w:color w:val="000000"/>
      <w:sz w:val="24"/>
    </w:rPr>
  </w:style>
  <w:style w:type="character" w:styleId="Emphasis">
    <w:name w:val="Emphasis"/>
    <w:basedOn w:val="DefaultParagraphFont"/>
    <w:uiPriority w:val="20"/>
    <w:qFormat/>
    <w:rsid w:val="00407E6D"/>
    <w:rPr>
      <w:i/>
      <w:iCs/>
    </w:rPr>
  </w:style>
  <w:style w:type="character" w:styleId="CommentReference">
    <w:name w:val="annotation reference"/>
    <w:basedOn w:val="DefaultParagraphFont"/>
    <w:uiPriority w:val="99"/>
    <w:semiHidden/>
    <w:unhideWhenUsed/>
    <w:rsid w:val="000135A1"/>
    <w:rPr>
      <w:sz w:val="16"/>
      <w:szCs w:val="16"/>
    </w:rPr>
  </w:style>
  <w:style w:type="paragraph" w:styleId="CommentText">
    <w:name w:val="annotation text"/>
    <w:basedOn w:val="Normal"/>
    <w:link w:val="CommentTextChar"/>
    <w:uiPriority w:val="99"/>
    <w:semiHidden/>
    <w:unhideWhenUsed/>
    <w:rsid w:val="000135A1"/>
    <w:pPr>
      <w:spacing w:line="240" w:lineRule="auto"/>
    </w:pPr>
    <w:rPr>
      <w:sz w:val="20"/>
      <w:szCs w:val="20"/>
    </w:rPr>
  </w:style>
  <w:style w:type="character" w:customStyle="1" w:styleId="CommentTextChar">
    <w:name w:val="Comment Text Char"/>
    <w:basedOn w:val="DefaultParagraphFont"/>
    <w:link w:val="CommentText"/>
    <w:uiPriority w:val="99"/>
    <w:semiHidden/>
    <w:rsid w:val="000135A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135A1"/>
    <w:rPr>
      <w:b/>
      <w:bCs/>
    </w:rPr>
  </w:style>
  <w:style w:type="character" w:customStyle="1" w:styleId="CommentSubjectChar">
    <w:name w:val="Comment Subject Char"/>
    <w:basedOn w:val="CommentTextChar"/>
    <w:link w:val="CommentSubject"/>
    <w:uiPriority w:val="99"/>
    <w:semiHidden/>
    <w:rsid w:val="000135A1"/>
    <w:rPr>
      <w:rFonts w:ascii="Times New Roman" w:eastAsia="Times New Roman" w:hAnsi="Times New Roman" w:cs="Times New Roman"/>
      <w:b/>
      <w:bCs/>
      <w:color w:val="000000"/>
      <w:sz w:val="20"/>
      <w:szCs w:val="20"/>
    </w:rPr>
  </w:style>
  <w:style w:type="character" w:customStyle="1" w:styleId="UnresolvedMention2">
    <w:name w:val="Unresolved Mention2"/>
    <w:basedOn w:val="DefaultParagraphFont"/>
    <w:uiPriority w:val="99"/>
    <w:semiHidden/>
    <w:unhideWhenUsed/>
    <w:rsid w:val="00A930D3"/>
    <w:rPr>
      <w:color w:val="605E5C"/>
      <w:shd w:val="clear" w:color="auto" w:fill="E1DFDD"/>
    </w:rPr>
  </w:style>
  <w:style w:type="paragraph" w:styleId="Revision">
    <w:name w:val="Revision"/>
    <w:hidden/>
    <w:uiPriority w:val="99"/>
    <w:semiHidden/>
    <w:rsid w:val="00A835DD"/>
    <w:pPr>
      <w:spacing w:after="0" w:line="240" w:lineRule="auto"/>
    </w:pPr>
    <w:rPr>
      <w:rFonts w:ascii="Times New Roman" w:eastAsia="Times New Roman" w:hAnsi="Times New Roman" w:cs="Times New Roman"/>
      <w:color w:val="000000"/>
      <w:sz w:val="24"/>
    </w:rPr>
  </w:style>
  <w:style w:type="table" w:customStyle="1" w:styleId="TableGrid0">
    <w:name w:val="Table Grid0"/>
    <w:basedOn w:val="TableNormal"/>
    <w:uiPriority w:val="39"/>
    <w:rsid w:val="00572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380"/>
    <w:rPr>
      <w:color w:val="605E5C"/>
      <w:shd w:val="clear" w:color="auto" w:fill="E1DFDD"/>
    </w:rPr>
  </w:style>
  <w:style w:type="paragraph" w:styleId="NormalWeb">
    <w:name w:val="Normal (Web)"/>
    <w:basedOn w:val="Normal"/>
    <w:uiPriority w:val="99"/>
    <w:semiHidden/>
    <w:unhideWhenUsed/>
    <w:rsid w:val="0024750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943">
      <w:bodyDiv w:val="1"/>
      <w:marLeft w:val="0"/>
      <w:marRight w:val="0"/>
      <w:marTop w:val="0"/>
      <w:marBottom w:val="0"/>
      <w:divBdr>
        <w:top w:val="none" w:sz="0" w:space="0" w:color="auto"/>
        <w:left w:val="none" w:sz="0" w:space="0" w:color="auto"/>
        <w:bottom w:val="none" w:sz="0" w:space="0" w:color="auto"/>
        <w:right w:val="none" w:sz="0" w:space="0" w:color="auto"/>
      </w:divBdr>
    </w:div>
    <w:div w:id="231818633">
      <w:bodyDiv w:val="1"/>
      <w:marLeft w:val="0"/>
      <w:marRight w:val="0"/>
      <w:marTop w:val="0"/>
      <w:marBottom w:val="0"/>
      <w:divBdr>
        <w:top w:val="none" w:sz="0" w:space="0" w:color="auto"/>
        <w:left w:val="none" w:sz="0" w:space="0" w:color="auto"/>
        <w:bottom w:val="none" w:sz="0" w:space="0" w:color="auto"/>
        <w:right w:val="none" w:sz="0" w:space="0" w:color="auto"/>
      </w:divBdr>
    </w:div>
    <w:div w:id="337078541">
      <w:bodyDiv w:val="1"/>
      <w:marLeft w:val="0"/>
      <w:marRight w:val="0"/>
      <w:marTop w:val="0"/>
      <w:marBottom w:val="0"/>
      <w:divBdr>
        <w:top w:val="none" w:sz="0" w:space="0" w:color="auto"/>
        <w:left w:val="none" w:sz="0" w:space="0" w:color="auto"/>
        <w:bottom w:val="none" w:sz="0" w:space="0" w:color="auto"/>
        <w:right w:val="none" w:sz="0" w:space="0" w:color="auto"/>
      </w:divBdr>
    </w:div>
    <w:div w:id="1016230351">
      <w:bodyDiv w:val="1"/>
      <w:marLeft w:val="0"/>
      <w:marRight w:val="0"/>
      <w:marTop w:val="0"/>
      <w:marBottom w:val="0"/>
      <w:divBdr>
        <w:top w:val="none" w:sz="0" w:space="0" w:color="auto"/>
        <w:left w:val="none" w:sz="0" w:space="0" w:color="auto"/>
        <w:bottom w:val="none" w:sz="0" w:space="0" w:color="auto"/>
        <w:right w:val="none" w:sz="0" w:space="0" w:color="auto"/>
      </w:divBdr>
    </w:div>
    <w:div w:id="1182009466">
      <w:bodyDiv w:val="1"/>
      <w:marLeft w:val="0"/>
      <w:marRight w:val="0"/>
      <w:marTop w:val="0"/>
      <w:marBottom w:val="0"/>
      <w:divBdr>
        <w:top w:val="none" w:sz="0" w:space="0" w:color="auto"/>
        <w:left w:val="none" w:sz="0" w:space="0" w:color="auto"/>
        <w:bottom w:val="none" w:sz="0" w:space="0" w:color="auto"/>
        <w:right w:val="none" w:sz="0" w:space="0" w:color="auto"/>
      </w:divBdr>
    </w:div>
    <w:div w:id="1447194101">
      <w:bodyDiv w:val="1"/>
      <w:marLeft w:val="0"/>
      <w:marRight w:val="0"/>
      <w:marTop w:val="0"/>
      <w:marBottom w:val="0"/>
      <w:divBdr>
        <w:top w:val="none" w:sz="0" w:space="0" w:color="auto"/>
        <w:left w:val="none" w:sz="0" w:space="0" w:color="auto"/>
        <w:bottom w:val="none" w:sz="0" w:space="0" w:color="auto"/>
        <w:right w:val="none" w:sz="0" w:space="0" w:color="auto"/>
      </w:divBdr>
    </w:div>
    <w:div w:id="1539011018">
      <w:bodyDiv w:val="1"/>
      <w:marLeft w:val="0"/>
      <w:marRight w:val="0"/>
      <w:marTop w:val="0"/>
      <w:marBottom w:val="0"/>
      <w:divBdr>
        <w:top w:val="none" w:sz="0" w:space="0" w:color="auto"/>
        <w:left w:val="none" w:sz="0" w:space="0" w:color="auto"/>
        <w:bottom w:val="none" w:sz="0" w:space="0" w:color="auto"/>
        <w:right w:val="none" w:sz="0" w:space="0" w:color="auto"/>
      </w:divBdr>
    </w:div>
    <w:div w:id="1632134532">
      <w:bodyDiv w:val="1"/>
      <w:marLeft w:val="0"/>
      <w:marRight w:val="0"/>
      <w:marTop w:val="0"/>
      <w:marBottom w:val="0"/>
      <w:divBdr>
        <w:top w:val="none" w:sz="0" w:space="0" w:color="auto"/>
        <w:left w:val="none" w:sz="0" w:space="0" w:color="auto"/>
        <w:bottom w:val="none" w:sz="0" w:space="0" w:color="auto"/>
        <w:right w:val="none" w:sz="0" w:space="0" w:color="auto"/>
      </w:divBdr>
    </w:div>
    <w:div w:id="1875118533">
      <w:bodyDiv w:val="1"/>
      <w:marLeft w:val="0"/>
      <w:marRight w:val="0"/>
      <w:marTop w:val="0"/>
      <w:marBottom w:val="0"/>
      <w:divBdr>
        <w:top w:val="none" w:sz="0" w:space="0" w:color="auto"/>
        <w:left w:val="none" w:sz="0" w:space="0" w:color="auto"/>
        <w:bottom w:val="none" w:sz="0" w:space="0" w:color="auto"/>
        <w:right w:val="none" w:sz="0" w:space="0" w:color="auto"/>
      </w:divBdr>
    </w:div>
    <w:div w:id="205600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hrvatskiplus.org/page.php?id=61&amp;naslov=about-the-zagreb-school-of-slavic-studies" TargetMode="External"/><Relationship Id="rId21" Type="http://schemas.openxmlformats.org/officeDocument/2006/relationships/hyperlink" Target="https://croaticum.ffzg.unizg.hr/" TargetMode="External"/><Relationship Id="rId42" Type="http://schemas.openxmlformats.org/officeDocument/2006/relationships/hyperlink" Target="https://www.meb.gov.tr/en/" TargetMode="External"/><Relationship Id="rId47" Type="http://schemas.openxmlformats.org/officeDocument/2006/relationships/hyperlink" Target="https://www.ampeu.hr/scholarship_application/" TargetMode="External"/><Relationship Id="rId63" Type="http://schemas.openxmlformats.org/officeDocument/2006/relationships/hyperlink" Target="https://www.ampeu.hr/scholarship_application/" TargetMode="External"/><Relationship Id="rId68" Type="http://schemas.openxmlformats.org/officeDocument/2006/relationships/hyperlink" Target="https://europass.cedefop.europa.eu/about-europass" TargetMode="External"/><Relationship Id="rId84" Type="http://schemas.openxmlformats.org/officeDocument/2006/relationships/hyperlink" Target="https://crovisa.mvep.hr/" TargetMode="External"/><Relationship Id="rId89" Type="http://schemas.openxmlformats.org/officeDocument/2006/relationships/hyperlink" Target="https://en.ampeu.hr/terms-of-use" TargetMode="External"/><Relationship Id="rId16" Type="http://schemas.openxmlformats.org/officeDocument/2006/relationships/image" Target="media/image3.png"/><Relationship Id="rId11" Type="http://schemas.openxmlformats.org/officeDocument/2006/relationships/hyperlink" Target="https://mzom.gov.hr/en" TargetMode="External"/><Relationship Id="rId32" Type="http://schemas.openxmlformats.org/officeDocument/2006/relationships/hyperlink" Target="https://www.daad.de/en/" TargetMode="External"/><Relationship Id="rId37" Type="http://schemas.openxmlformats.org/officeDocument/2006/relationships/hyperlink" Target="https://mon.gov.mk/" TargetMode="External"/><Relationship Id="rId53" Type="http://schemas.openxmlformats.org/officeDocument/2006/relationships/hyperlink" Target="https://ampeu.hr/publikacije/international-student-guide-to-croatia" TargetMode="External"/><Relationship Id="rId58" Type="http://schemas.openxmlformats.org/officeDocument/2006/relationships/hyperlink" Target="https://www.ampeu.hr/scholarship_application/" TargetMode="External"/><Relationship Id="rId74" Type="http://schemas.openxmlformats.org/officeDocument/2006/relationships/hyperlink" Target="https://europass.cedefop.europa.eu/about-europass" TargetMode="External"/><Relationship Id="rId79" Type="http://schemas.openxmlformats.org/officeDocument/2006/relationships/hyperlink" Target="https://www.studyincroatia.hr/study-in-croatia/how-to-apply/" TargetMode="External"/><Relationship Id="rId5" Type="http://schemas.openxmlformats.org/officeDocument/2006/relationships/numbering" Target="numbering.xml"/><Relationship Id="rId90" Type="http://schemas.openxmlformats.org/officeDocument/2006/relationships/image" Target="media/image4.png"/><Relationship Id="rId95" Type="http://schemas.openxmlformats.org/officeDocument/2006/relationships/footer" Target="footer3.xml"/><Relationship Id="rId22" Type="http://schemas.openxmlformats.org/officeDocument/2006/relationships/hyperlink" Target="https://rks.uniri.hr/en/" TargetMode="External"/><Relationship Id="rId27" Type="http://schemas.openxmlformats.org/officeDocument/2006/relationships/hyperlink" Target="https://www.coe.int/en/web/common-european-framework-reference-languages" TargetMode="External"/><Relationship Id="rId43" Type="http://schemas.openxmlformats.org/officeDocument/2006/relationships/hyperlink" Target="https://mvep.gov.hr/embassies-and-consulates/embassies-of-the-republic-of-croatia-in-the-world/244601?country=110" TargetMode="External"/><Relationship Id="rId48" Type="http://schemas.openxmlformats.org/officeDocument/2006/relationships/hyperlink" Target="https://croaticum.ffzg.unizg.hr/" TargetMode="External"/><Relationship Id="rId64" Type="http://schemas.openxmlformats.org/officeDocument/2006/relationships/hyperlink" Target="https://europass.cedefop.europa.eu/about-europass" TargetMode="External"/><Relationship Id="rId69" Type="http://schemas.openxmlformats.org/officeDocument/2006/relationships/hyperlink" Target="https://www.ampeu.hr/scholarship_application/" TargetMode="External"/><Relationship Id="rId80" Type="http://schemas.openxmlformats.org/officeDocument/2006/relationships/hyperlink" Target="https://www.studij.hr/recognition" TargetMode="External"/><Relationship Id="rId85" Type="http://schemas.openxmlformats.org/officeDocument/2006/relationships/hyperlink" Target="https://mvep.gov.hr/services-for-citizens/consular-information-22802/visas-22807/issuance-procedure/enclosed-documents/22821"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mzo.gov.hr/en" TargetMode="External"/><Relationship Id="rId25" Type="http://schemas.openxmlformats.org/officeDocument/2006/relationships/hyperlink" Target="https://www.hrvatskiplus.org/index.php" TargetMode="External"/><Relationship Id="rId33" Type="http://schemas.openxmlformats.org/officeDocument/2006/relationships/hyperlink" Target="https://www.uni-regensburg.de/bayhost/english-1/bayhost/english/news/index.html" TargetMode="External"/><Relationship Id="rId38" Type="http://schemas.openxmlformats.org/officeDocument/2006/relationships/hyperlink" Target="https://nawa.gov.pl/en/" TargetMode="External"/><Relationship Id="rId46" Type="http://schemas.openxmlformats.org/officeDocument/2006/relationships/hyperlink" Target="https://www.swissuniversities.ch/en/" TargetMode="External"/><Relationship Id="rId59" Type="http://schemas.openxmlformats.org/officeDocument/2006/relationships/hyperlink" Target="https://www.ampeu.hr/scholarship_application/" TargetMode="External"/><Relationship Id="rId67" Type="http://schemas.openxmlformats.org/officeDocument/2006/relationships/hyperlink" Target="https://www.ampeu.hr/scholarship_application/" TargetMode="External"/><Relationship Id="rId20" Type="http://schemas.openxmlformats.org/officeDocument/2006/relationships/hyperlink" Target="https://www.ampeu.hr/scholarship_application/" TargetMode="External"/><Relationship Id="rId41" Type="http://schemas.openxmlformats.org/officeDocument/2006/relationships/hyperlink" Target="https://www.minedu.sk/about-the-ministry/" TargetMode="External"/><Relationship Id="rId54" Type="http://schemas.openxmlformats.org/officeDocument/2006/relationships/hyperlink" Target="https://www.ampeu.hr/scholarship_application/" TargetMode="External"/><Relationship Id="rId62" Type="http://schemas.openxmlformats.org/officeDocument/2006/relationships/hyperlink" Target="https://europass.cedefop.europa.eu/about-europass" TargetMode="External"/><Relationship Id="rId70" Type="http://schemas.openxmlformats.org/officeDocument/2006/relationships/hyperlink" Target="https://europass.cedefop.europa.eu/about-europass" TargetMode="External"/><Relationship Id="rId75" Type="http://schemas.openxmlformats.org/officeDocument/2006/relationships/hyperlink" Target="https://www.ampeu.hr/scholarship_application/" TargetMode="External"/><Relationship Id="rId83" Type="http://schemas.openxmlformats.org/officeDocument/2006/relationships/hyperlink" Target="https://mvep.gov.hr/embassies-and-consulates/embassies-of-the-republic-of-croatia-in-the-world/244601" TargetMode="External"/><Relationship Id="rId88" Type="http://schemas.openxmlformats.org/officeDocument/2006/relationships/hyperlink" Target="https://hzzo.hr/node/7669" TargetMode="External"/><Relationship Id="rId91" Type="http://schemas.openxmlformats.org/officeDocument/2006/relationships/hyperlink" Target="https://en.ampeu.hr/"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tudyincroatia.hr/" TargetMode="External"/><Relationship Id="rId23" Type="http://schemas.openxmlformats.org/officeDocument/2006/relationships/hyperlink" Target="http://mzos.hr/dbApp/pregled.aspx?appName=ustanove_Z" TargetMode="External"/><Relationship Id="rId28" Type="http://schemas.openxmlformats.org/officeDocument/2006/relationships/hyperlink" Target="https://www.ampeu.hr/scholarship_application/" TargetMode="External"/><Relationship Id="rId36" Type="http://schemas.openxmlformats.org/officeDocument/2006/relationships/hyperlink" Target="https://www.gov.me/en/mps" TargetMode="External"/><Relationship Id="rId49" Type="http://schemas.openxmlformats.org/officeDocument/2006/relationships/hyperlink" Target="https://rks.uniri.hr/en/" TargetMode="External"/><Relationship Id="rId57" Type="http://schemas.openxmlformats.org/officeDocument/2006/relationships/hyperlink" Target="https://www.ampeu.hr/scholarship_application/" TargetMode="External"/><Relationship Id="rId10" Type="http://schemas.openxmlformats.org/officeDocument/2006/relationships/endnotes" Target="endnotes.xml"/><Relationship Id="rId31" Type="http://schemas.openxmlformats.org/officeDocument/2006/relationships/hyperlink" Target="https://msmt.gov.cz/?lang=2" TargetMode="External"/><Relationship Id="rId44" Type="http://schemas.openxmlformats.org/officeDocument/2006/relationships/hyperlink" Target="https://mvep.gov.hr/embassies-and-consulates/embassies-of-the-republic-of-croatia-in-the-world/244601?country=119" TargetMode="External"/><Relationship Id="rId52" Type="http://schemas.openxmlformats.org/officeDocument/2006/relationships/hyperlink" Target="https://hko.srce.hr/usp/index?lang=en" TargetMode="External"/><Relationship Id="rId60" Type="http://schemas.openxmlformats.org/officeDocument/2006/relationships/hyperlink" Target="https://www.ampeu.hr/scholarship_application/" TargetMode="External"/><Relationship Id="rId65" Type="http://schemas.openxmlformats.org/officeDocument/2006/relationships/hyperlink" Target="https://www.ampeu.hr/scholarship_application/" TargetMode="External"/><Relationship Id="rId73" Type="http://schemas.openxmlformats.org/officeDocument/2006/relationships/hyperlink" Target="https://www.ampeu.hr/scholarship_application/" TargetMode="External"/><Relationship Id="rId78" Type="http://schemas.openxmlformats.org/officeDocument/2006/relationships/hyperlink" Target="https://hko.srce.hr/usp/index?lang=en" TargetMode="External"/><Relationship Id="rId81" Type="http://schemas.openxmlformats.org/officeDocument/2006/relationships/hyperlink" Target="https://www.schengenvisainfo.com/schengen-visa-countries-list/" TargetMode="External"/><Relationship Id="rId86" Type="http://schemas.openxmlformats.org/officeDocument/2006/relationships/hyperlink" Target="https://mup.gov.hr/aliens-281621/border-checks/286632"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n.ampeu.hr/" TargetMode="External"/><Relationship Id="rId18" Type="http://schemas.openxmlformats.org/officeDocument/2006/relationships/hyperlink" Target="https://en.ampeu.hr/" TargetMode="External"/><Relationship Id="rId39" Type="http://schemas.openxmlformats.org/officeDocument/2006/relationships/hyperlink" Target="https://www.portugal.gov.pt/en/gc21/ministries/education/about" TargetMode="External"/><Relationship Id="rId34" Type="http://schemas.openxmlformats.org/officeDocument/2006/relationships/hyperlink" Target="https://www.gov.gr/en/upourgeia/upourgeio-paideias-kai-threskeumaton" TargetMode="External"/><Relationship Id="rId50" Type="http://schemas.openxmlformats.org/officeDocument/2006/relationships/hyperlink" Target="http://www.studyincroatia.hr/" TargetMode="External"/><Relationship Id="rId55" Type="http://schemas.openxmlformats.org/officeDocument/2006/relationships/hyperlink" Target="https://en.ampeu.hr/" TargetMode="External"/><Relationship Id="rId76" Type="http://schemas.openxmlformats.org/officeDocument/2006/relationships/hyperlink" Target="https://europass.cedefop.europa.eu/about-europass"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ampeu.hr/scholarship_application/" TargetMode="External"/><Relationship Id="rId92" Type="http://schemas.openxmlformats.org/officeDocument/2006/relationships/hyperlink" Target="mailto:bilaterala@ampeu.hr" TargetMode="External"/><Relationship Id="rId2" Type="http://schemas.openxmlformats.org/officeDocument/2006/relationships/customXml" Target="../customXml/item2.xml"/><Relationship Id="rId29" Type="http://schemas.openxmlformats.org/officeDocument/2006/relationships/hyperlink" Target="https://www.mon.bg/en/homepage/" TargetMode="External"/><Relationship Id="rId24" Type="http://schemas.openxmlformats.org/officeDocument/2006/relationships/hyperlink" Target="http://mzos.hr/dbApp/pregled.aspx?appName=ustanove_Z" TargetMode="External"/><Relationship Id="rId40" Type="http://schemas.openxmlformats.org/officeDocument/2006/relationships/hyperlink" Target="https://edu.ro/" TargetMode="External"/><Relationship Id="rId45" Type="http://schemas.openxmlformats.org/officeDocument/2006/relationships/hyperlink" Target="https://mvep.gov.hr/embassies-and-consulates/embassies-of-the-republic-of-croatia-in-the-world/244601?country=53" TargetMode="External"/><Relationship Id="rId66" Type="http://schemas.openxmlformats.org/officeDocument/2006/relationships/hyperlink" Target="https://europass.cedefop.europa.eu/about-europass" TargetMode="External"/><Relationship Id="rId87" Type="http://schemas.openxmlformats.org/officeDocument/2006/relationships/hyperlink" Target="https://mup.gov.hr/en" TargetMode="External"/><Relationship Id="rId61" Type="http://schemas.openxmlformats.org/officeDocument/2006/relationships/hyperlink" Target="https://www.ampeu.hr/scholarship_application/" TargetMode="External"/><Relationship Id="rId82" Type="http://schemas.openxmlformats.org/officeDocument/2006/relationships/hyperlink" Target="https://mvep.gov.hr/visas-english-84107/visa-issuance-procedure/third-country-nationals-who-require-a-visa-for-entry-into-the-republic-of-croatia/179976" TargetMode="External"/><Relationship Id="rId19" Type="http://schemas.openxmlformats.org/officeDocument/2006/relationships/hyperlink" Target="https://www.studyincroatia.hr/" TargetMode="External"/><Relationship Id="rId14" Type="http://schemas.openxmlformats.org/officeDocument/2006/relationships/image" Target="media/image2.jpeg"/><Relationship Id="rId30" Type="http://schemas.openxmlformats.org/officeDocument/2006/relationships/hyperlink" Target="https://www.chinesescholarshipcouncil.com/" TargetMode="External"/><Relationship Id="rId35" Type="http://schemas.openxmlformats.org/officeDocument/2006/relationships/hyperlink" Target="https://www.tpf.hu/english" TargetMode="External"/><Relationship Id="rId56" Type="http://schemas.openxmlformats.org/officeDocument/2006/relationships/hyperlink" Target="mailto:bilaterala@ampeu.hr" TargetMode="External"/><Relationship Id="rId77" Type="http://schemas.openxmlformats.org/officeDocument/2006/relationships/hyperlink" Target="https://www.postani-student.hr/Ucilista/Default.aspx" TargetMode="External"/><Relationship Id="rId8" Type="http://schemas.openxmlformats.org/officeDocument/2006/relationships/webSettings" Target="webSettings.xml"/><Relationship Id="rId51" Type="http://schemas.openxmlformats.org/officeDocument/2006/relationships/hyperlink" Target="http://mzos.hr/dbApp/pregled.aspx?appName=ustanove_Z" TargetMode="External"/><Relationship Id="rId72" Type="http://schemas.openxmlformats.org/officeDocument/2006/relationships/hyperlink" Target="https://europass.cedefop.europa.eu/about-europass"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8E3217716A54EB58ACF992B9E6A02" ma:contentTypeVersion="0" ma:contentTypeDescription="Create a new document." ma:contentTypeScope="" ma:versionID="0ecc4073f98ed711b94023091cc389ab">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D0DB1-1E54-470D-9C4C-BE245AC368A4}">
  <ds:schemaRefs>
    <ds:schemaRef ds:uri="http://schemas.microsoft.com/sharepoint/v3/contenttype/forms"/>
  </ds:schemaRefs>
</ds:datastoreItem>
</file>

<file path=customXml/itemProps2.xml><?xml version="1.0" encoding="utf-8"?>
<ds:datastoreItem xmlns:ds="http://schemas.openxmlformats.org/officeDocument/2006/customXml" ds:itemID="{442CDFA3-C946-480A-8669-85B7DC5C7DCF}">
  <ds:schemaRefs>
    <ds:schemaRef ds:uri="http://schemas.openxmlformats.org/officeDocument/2006/bibliography"/>
  </ds:schemaRefs>
</ds:datastoreItem>
</file>

<file path=customXml/itemProps3.xml><?xml version="1.0" encoding="utf-8"?>
<ds:datastoreItem xmlns:ds="http://schemas.openxmlformats.org/officeDocument/2006/customXml" ds:itemID="{3F1CDDF9-67E3-48A5-A28C-4B7B847EE1D2}">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8B9751B-9DEA-4F0F-8C69-CF1791B6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9811</Words>
  <Characters>55927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Srbljinović</dc:creator>
  <cp:keywords/>
  <cp:lastModifiedBy>Ivan Alić</cp:lastModifiedBy>
  <cp:revision>1408</cp:revision>
  <cp:lastPrinted>2025-02-12T09:32:00Z</cp:lastPrinted>
  <dcterms:created xsi:type="dcterms:W3CDTF">2024-02-05T12:32:00Z</dcterms:created>
  <dcterms:modified xsi:type="dcterms:W3CDTF">2026-02-05T16:02:00Z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0x01010098E8E3217716A54EB58ACF992B9E6A02</vt:lpwstr>
  </property>
  <property fmtid="{D5CDD505-2E9C-101B-9397-08002B2CF9AE}" pid="3" name="Order">
    <vt:r8>3800</vt:r8>
  </property>
  <property fmtid="{D5CDD505-2E9C-101B-9397-08002B2CF9AE}" pid="4" name="MediaServiceImageTags">
    <vt:lpwstr/>
  </property>
  <property fmtid="{D5CDD505-2E9C-101B-9397-08002B2CF9AE}" pid="5" name="GrammarlyDocumentId">
    <vt:lpwstr>c58cf4fad3cfc38107fc025b9821faa77ffd924c7c4534220d1e37975320608e</vt:lpwstr>
  </property>
</Properties>
</file>