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C4C3F" w14:textId="4B152FC9" w:rsidR="008E4703" w:rsidRPr="008E4703" w:rsidRDefault="00C67163" w:rsidP="008E470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OBRAZAC</w:t>
      </w:r>
    </w:p>
    <w:p w14:paraId="71589AFF" w14:textId="7CC8A962" w:rsidR="00C40CDD" w:rsidRDefault="0047774D" w:rsidP="008E470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dostavu mišljenja o budućem O</w:t>
      </w:r>
      <w:r w:rsidR="00C67163">
        <w:rPr>
          <w:rFonts w:ascii="Times New Roman" w:hAnsi="Times New Roman" w:cs="Times New Roman"/>
          <w:b/>
          <w:sz w:val="24"/>
          <w:szCs w:val="24"/>
          <w:lang w:val="hr-HR"/>
        </w:rPr>
        <w:t>kvirnom programu za istraživanje i inovacije za razdoblje od 2028. do 2034. godine (FP10)</w:t>
      </w:r>
    </w:p>
    <w:p w14:paraId="4D2C00D0" w14:textId="30B2EDA5" w:rsidR="00367B35" w:rsidRPr="00367B35" w:rsidRDefault="00367B35" w:rsidP="00367B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B35">
        <w:rPr>
          <w:rFonts w:ascii="Times New Roman" w:hAnsi="Times New Roman" w:cs="Times New Roman"/>
          <w:sz w:val="24"/>
          <w:szCs w:val="24"/>
          <w:lang w:val="hr-HR"/>
        </w:rPr>
        <w:t>Ministarstvo znanosti, obrazovanja i mladih u procesu je izrade nacionalnog stajališta za budući Okvirni program za istraživanje i inovacije – FP10 te je u tu svr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hu otvorilo javne konzultacije. </w:t>
      </w:r>
      <w:bookmarkStart w:id="0" w:name="_GoBack"/>
      <w:bookmarkEnd w:id="0"/>
      <w:r w:rsidRPr="00367B35">
        <w:rPr>
          <w:rFonts w:ascii="Times New Roman" w:hAnsi="Times New Roman" w:cs="Times New Roman"/>
          <w:sz w:val="24"/>
          <w:szCs w:val="24"/>
          <w:lang w:val="hr-HR"/>
        </w:rPr>
        <w:t xml:space="preserve">Cilj javnih konzultacija je prikupljanje informacija od relevantnih dionika o glavnim ciljevima, načelima, strukturi, instrumentima i aktivnostima koje je potrebno mijenjati, provoditi, rješavati ili uskladiti budućim Okvirnim programom za istraživanje i inovacije od 2028. do 2034. godine. </w:t>
      </w:r>
    </w:p>
    <w:p w14:paraId="6F3F2FA8" w14:textId="39AA5DE6" w:rsidR="00C40CDD" w:rsidRPr="008E4703" w:rsidRDefault="008E4703" w:rsidP="00367B35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</w:pPr>
      <w:r w:rsidRPr="008E470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Rok za dostavu prijedloga je </w:t>
      </w:r>
      <w:r w:rsidR="0047774D" w:rsidRPr="0047774D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27. rujna</w:t>
      </w:r>
      <w:r w:rsidRPr="008E470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na adres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u</w:t>
      </w:r>
      <w:r w:rsidRPr="008E470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e-pošte</w:t>
      </w:r>
      <w:r w:rsidR="00254E8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: </w:t>
      </w:r>
      <w:hyperlink r:id="rId10" w:history="1">
        <w:r w:rsidR="003532BF" w:rsidRPr="00594FEC">
          <w:rPr>
            <w:rStyle w:val="Hyperlink"/>
            <w:rFonts w:ascii="Times New Roman" w:hAnsi="Times New Roman" w:cs="Times New Roman"/>
            <w:b/>
            <w:sz w:val="24"/>
            <w:szCs w:val="24"/>
            <w:lang w:val="hr-HR"/>
          </w:rPr>
          <w:t>koordinacija.obzoreuropa@mzom.hr</w:t>
        </w:r>
      </w:hyperlink>
      <w:r w:rsidR="00254E8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</w:t>
      </w:r>
      <w:r w:rsidRPr="008E470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6822"/>
      </w:tblGrid>
      <w:tr w:rsidR="00C40CDD" w:rsidRPr="008E4703" w14:paraId="5ABEC019" w14:textId="77777777" w:rsidTr="003532BF">
        <w:trPr>
          <w:trHeight w:val="540"/>
        </w:trPr>
        <w:tc>
          <w:tcPr>
            <w:tcW w:w="2960" w:type="dxa"/>
          </w:tcPr>
          <w:p w14:paraId="66142628" w14:textId="6438E8FF" w:rsidR="00C40CDD" w:rsidRPr="008E4703" w:rsidRDefault="008E4703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E470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Ustanova/organizacija</w:t>
            </w:r>
          </w:p>
          <w:p w14:paraId="2E08BC8D" w14:textId="77777777" w:rsidR="00C40CDD" w:rsidRPr="008E4703" w:rsidRDefault="00C40CD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6822" w:type="dxa"/>
          </w:tcPr>
          <w:p w14:paraId="203635E8" w14:textId="77777777" w:rsidR="00C40CDD" w:rsidRPr="008E4703" w:rsidRDefault="00C40CD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E4703" w:rsidRPr="00367B35" w14:paraId="6F9C2036" w14:textId="77777777" w:rsidTr="003532BF">
        <w:trPr>
          <w:trHeight w:val="1095"/>
        </w:trPr>
        <w:tc>
          <w:tcPr>
            <w:tcW w:w="2960" w:type="dxa"/>
          </w:tcPr>
          <w:p w14:paraId="42839F30" w14:textId="77777777" w:rsidR="008E4703" w:rsidRPr="008E4703" w:rsidRDefault="008E4703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E470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Kontakt osoba </w:t>
            </w:r>
          </w:p>
          <w:p w14:paraId="6FE41213" w14:textId="4519B9C3" w:rsidR="008E4703" w:rsidRPr="008E4703" w:rsidRDefault="008E4703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8E4703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(ime i prezime, svojstvo/radno mjesto, adresa e-pošte)</w:t>
            </w:r>
          </w:p>
        </w:tc>
        <w:tc>
          <w:tcPr>
            <w:tcW w:w="6822" w:type="dxa"/>
          </w:tcPr>
          <w:p w14:paraId="1B9649DB" w14:textId="77777777" w:rsidR="008E4703" w:rsidRPr="008E4703" w:rsidRDefault="008E47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2DC6F79" w14:textId="6E13FE00" w:rsidR="00C40CDD" w:rsidRDefault="00C40CDD" w:rsidP="0097173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3DAD607B" w14:textId="39EED375" w:rsidR="0097173E" w:rsidRPr="00C67163" w:rsidRDefault="008E4703" w:rsidP="009717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Molimo u niže rubrike prema naznačenim uputama unesite Vaše komentare</w:t>
      </w:r>
      <w:r w:rsidR="001911DF">
        <w:rPr>
          <w:rFonts w:ascii="Times New Roman" w:hAnsi="Times New Roman" w:cs="Times New Roman"/>
          <w:sz w:val="24"/>
          <w:szCs w:val="24"/>
          <w:lang w:val="hr-HR"/>
        </w:rPr>
        <w:t xml:space="preserve"> i prijedloge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671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67163" w:rsidRPr="00C6716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Molimo da Vaši odgovori sadrže do 500 riječi. </w:t>
      </w:r>
    </w:p>
    <w:p w14:paraId="3F5B1B43" w14:textId="77777777" w:rsidR="0097173E" w:rsidRPr="00C67163" w:rsidRDefault="0097173E" w:rsidP="0097173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3"/>
        <w:gridCol w:w="6120"/>
      </w:tblGrid>
      <w:tr w:rsidR="008E4703" w:rsidRPr="00367B35" w14:paraId="21A6FAC2" w14:textId="77777777" w:rsidTr="00FD23AF">
        <w:trPr>
          <w:trHeight w:val="1543"/>
        </w:trPr>
        <w:tc>
          <w:tcPr>
            <w:tcW w:w="3633" w:type="dxa"/>
          </w:tcPr>
          <w:p w14:paraId="7C9D156F" w14:textId="4E21A4F3" w:rsidR="0097173E" w:rsidRPr="00FD23AF" w:rsidRDefault="00C67163" w:rsidP="0071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D23A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Koji bi trebali biti glavni ciljevi budućeg</w:t>
            </w:r>
            <w:r w:rsidR="0047774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A7CC2" w:rsidRPr="00FD23A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okvirnog programa odnosno ciljevi</w:t>
            </w:r>
            <w:r w:rsidRPr="00FD23A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koje treba ostvariti s politikom istraživanja i inovacija EU-a do 2034 godine?</w:t>
            </w:r>
          </w:p>
        </w:tc>
        <w:tc>
          <w:tcPr>
            <w:tcW w:w="6120" w:type="dxa"/>
          </w:tcPr>
          <w:p w14:paraId="2F8F25B9" w14:textId="27393159" w:rsidR="008E4703" w:rsidRPr="00C67163" w:rsidRDefault="008E4703" w:rsidP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E4703" w:rsidRPr="00367B35" w14:paraId="349B1A44" w14:textId="77777777" w:rsidTr="00714634">
        <w:trPr>
          <w:trHeight w:val="970"/>
        </w:trPr>
        <w:tc>
          <w:tcPr>
            <w:tcW w:w="3633" w:type="dxa"/>
          </w:tcPr>
          <w:p w14:paraId="3DE71EBD" w14:textId="2E3D2685" w:rsidR="00C40CDD" w:rsidRPr="00FD23AF" w:rsidRDefault="00C67163" w:rsidP="0071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D23A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Koja su vodeća načela koja bi budući okvirni program trebao sadržavati?</w:t>
            </w:r>
          </w:p>
        </w:tc>
        <w:tc>
          <w:tcPr>
            <w:tcW w:w="6120" w:type="dxa"/>
          </w:tcPr>
          <w:p w14:paraId="66931BB7" w14:textId="6CAA3515" w:rsidR="00C40CDD" w:rsidRPr="008E4703" w:rsidRDefault="00C40CD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7CC2" w:rsidRPr="00367B35" w14:paraId="03919ED3" w14:textId="77777777" w:rsidTr="00714634">
        <w:trPr>
          <w:trHeight w:val="692"/>
        </w:trPr>
        <w:tc>
          <w:tcPr>
            <w:tcW w:w="3633" w:type="dxa"/>
          </w:tcPr>
          <w:p w14:paraId="58429C93" w14:textId="7AFB7748" w:rsidR="00EA7CC2" w:rsidRPr="00FD23AF" w:rsidRDefault="00EA7CC2" w:rsidP="0071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D23A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Kako bi trebala izgledati struktura budućeg okvirnog programa?</w:t>
            </w:r>
          </w:p>
        </w:tc>
        <w:tc>
          <w:tcPr>
            <w:tcW w:w="6120" w:type="dxa"/>
          </w:tcPr>
          <w:p w14:paraId="0E7D9A35" w14:textId="77777777" w:rsidR="00EA7CC2" w:rsidRPr="008E4703" w:rsidRDefault="00EA7CC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D23AF" w:rsidRPr="00367B35" w14:paraId="73122D3A" w14:textId="77777777" w:rsidTr="00FD23AF">
        <w:trPr>
          <w:trHeight w:val="1627"/>
        </w:trPr>
        <w:tc>
          <w:tcPr>
            <w:tcW w:w="3633" w:type="dxa"/>
          </w:tcPr>
          <w:p w14:paraId="1CC0A06E" w14:textId="7D65C685" w:rsidR="00FD23AF" w:rsidRPr="00FD23AF" w:rsidRDefault="00FD23AF" w:rsidP="0071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D23A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Koje instrumente bi budući okvirni program trebao imati? Kakva bi trebala biti uloga misija i europskih partnerstava u budućem okvirnom programu?</w:t>
            </w:r>
          </w:p>
        </w:tc>
        <w:tc>
          <w:tcPr>
            <w:tcW w:w="6120" w:type="dxa"/>
          </w:tcPr>
          <w:p w14:paraId="24D74F83" w14:textId="77777777" w:rsidR="00FD23AF" w:rsidRPr="008E4703" w:rsidRDefault="00FD23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7CC2" w:rsidRPr="00367B35" w14:paraId="0F140E06" w14:textId="77777777" w:rsidTr="00FD23AF">
        <w:trPr>
          <w:trHeight w:val="796"/>
        </w:trPr>
        <w:tc>
          <w:tcPr>
            <w:tcW w:w="3633" w:type="dxa"/>
          </w:tcPr>
          <w:p w14:paraId="0A1A1B28" w14:textId="6037BA02" w:rsidR="00EA7CC2" w:rsidRPr="00FD23AF" w:rsidRDefault="00FD23AF" w:rsidP="0071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D23A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Kako bi budući okvirni program trebao podržavati inovacije?</w:t>
            </w:r>
            <w:r w:rsidR="000A7C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koji bi se način trebala poticati suradnja između istraživačkih organizacija i privatnog sektora?</w:t>
            </w:r>
          </w:p>
        </w:tc>
        <w:tc>
          <w:tcPr>
            <w:tcW w:w="6120" w:type="dxa"/>
          </w:tcPr>
          <w:p w14:paraId="26907638" w14:textId="77777777" w:rsidR="00EA7CC2" w:rsidRPr="008E4703" w:rsidRDefault="00EA7CC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7CC2" w:rsidRPr="00367B35" w14:paraId="06A880B3" w14:textId="77777777" w:rsidTr="00FD23AF">
        <w:trPr>
          <w:trHeight w:val="682"/>
        </w:trPr>
        <w:tc>
          <w:tcPr>
            <w:tcW w:w="3633" w:type="dxa"/>
          </w:tcPr>
          <w:p w14:paraId="62397E31" w14:textId="410E42C6" w:rsidR="00EA7CC2" w:rsidRPr="00FD23AF" w:rsidRDefault="00EA7CC2" w:rsidP="0071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D23A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Koje aktivnosti bi trebalo provoditi u </w:t>
            </w:r>
            <w:r w:rsidRPr="00FD23AF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zemljama širenja</w:t>
            </w:r>
            <w:r w:rsidRPr="00FD23A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*?</w:t>
            </w:r>
          </w:p>
        </w:tc>
        <w:tc>
          <w:tcPr>
            <w:tcW w:w="6120" w:type="dxa"/>
          </w:tcPr>
          <w:p w14:paraId="52AB09EC" w14:textId="77777777" w:rsidR="00EA7CC2" w:rsidRPr="008E4703" w:rsidRDefault="00EA7CC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7CC2" w:rsidRPr="00367B35" w14:paraId="3B1F2B33" w14:textId="77777777" w:rsidTr="00714634">
        <w:trPr>
          <w:trHeight w:val="1682"/>
        </w:trPr>
        <w:tc>
          <w:tcPr>
            <w:tcW w:w="3633" w:type="dxa"/>
          </w:tcPr>
          <w:p w14:paraId="56FC4A32" w14:textId="1593ED13" w:rsidR="00EA7CC2" w:rsidRDefault="00714634" w:rsidP="0071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146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Koje su najvažnije promjene vezane za financiranje i učinak okvirnog programa (FP10) u budućem razdoblju, a koje smatrate korisnima (najviše do tri odgovora):</w:t>
            </w:r>
          </w:p>
        </w:tc>
        <w:tc>
          <w:tcPr>
            <w:tcW w:w="6120" w:type="dxa"/>
          </w:tcPr>
          <w:p w14:paraId="27B73955" w14:textId="77777777" w:rsidR="00EA7CC2" w:rsidRPr="008E4703" w:rsidRDefault="00EA7CC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F090E" w:rsidRPr="00367B35" w14:paraId="21258C33" w14:textId="77777777" w:rsidTr="00714634">
        <w:trPr>
          <w:trHeight w:val="1682"/>
        </w:trPr>
        <w:tc>
          <w:tcPr>
            <w:tcW w:w="3633" w:type="dxa"/>
          </w:tcPr>
          <w:p w14:paraId="50A55A64" w14:textId="0F20B8CE" w:rsidR="008F090E" w:rsidRPr="008F090E" w:rsidRDefault="008F090E" w:rsidP="008F0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 koji bi se način trebalo ojačati sinergije</w:t>
            </w:r>
            <w:r w:rsidRPr="008F090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između različitih oblika financiranja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istraživanja i inovacija, prvenstveno u odnosu na FP10 i ESI fondove?</w:t>
            </w:r>
          </w:p>
        </w:tc>
        <w:tc>
          <w:tcPr>
            <w:tcW w:w="6120" w:type="dxa"/>
          </w:tcPr>
          <w:p w14:paraId="728987A4" w14:textId="77777777" w:rsidR="008F090E" w:rsidRPr="008E4703" w:rsidRDefault="008F090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F090E" w:rsidRPr="00367B35" w14:paraId="2F280CDA" w14:textId="77777777" w:rsidTr="00714634">
        <w:trPr>
          <w:trHeight w:val="1682"/>
        </w:trPr>
        <w:tc>
          <w:tcPr>
            <w:tcW w:w="3633" w:type="dxa"/>
          </w:tcPr>
          <w:p w14:paraId="42BA4914" w14:textId="3DB4B0DB" w:rsidR="008F090E" w:rsidRDefault="008F090E" w:rsidP="008F0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Koja bi trebala biti uloga nacionalnih osobe za kontakt  u budućem okvirnom programu?</w:t>
            </w:r>
          </w:p>
        </w:tc>
        <w:tc>
          <w:tcPr>
            <w:tcW w:w="6120" w:type="dxa"/>
          </w:tcPr>
          <w:p w14:paraId="7F926B37" w14:textId="77777777" w:rsidR="008F090E" w:rsidRPr="008E4703" w:rsidRDefault="008F090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10C5A06F" w14:textId="77777777" w:rsidR="00C40CDD" w:rsidRPr="008E4703" w:rsidRDefault="00C40CDD" w:rsidP="00714634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C40CDD" w:rsidRPr="008E4703" w:rsidSect="008E4703"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4A47" w14:textId="77777777" w:rsidR="00A15072" w:rsidRDefault="00A15072" w:rsidP="007F4546">
      <w:pPr>
        <w:spacing w:after="0" w:line="240" w:lineRule="auto"/>
      </w:pPr>
      <w:r>
        <w:separator/>
      </w:r>
    </w:p>
  </w:endnote>
  <w:endnote w:type="continuationSeparator" w:id="0">
    <w:p w14:paraId="2E12B266" w14:textId="77777777" w:rsidR="00A15072" w:rsidRDefault="00A15072" w:rsidP="007F4546">
      <w:pPr>
        <w:spacing w:after="0" w:line="240" w:lineRule="auto"/>
      </w:pPr>
      <w:r>
        <w:continuationSeparator/>
      </w:r>
    </w:p>
  </w:endnote>
  <w:endnote w:type="continuationNotice" w:id="1">
    <w:p w14:paraId="688E4A3E" w14:textId="77777777" w:rsidR="00A15072" w:rsidRDefault="00A15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F272" w14:textId="58A4F89D" w:rsidR="0047774D" w:rsidRPr="0047774D" w:rsidRDefault="0047774D" w:rsidP="0047774D">
    <w:pPr>
      <w:pStyle w:val="Footer"/>
      <w:ind w:left="360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</w:t>
    </w:r>
    <w:r w:rsidRPr="0047774D">
      <w:rPr>
        <w:rFonts w:ascii="Times New Roman" w:hAnsi="Times New Roman" w:cs="Times New Roman"/>
      </w:rPr>
      <w:t>„</w:t>
    </w:r>
    <w:proofErr w:type="spellStart"/>
    <w:r w:rsidRPr="0047774D">
      <w:rPr>
        <w:rFonts w:ascii="Times New Roman" w:hAnsi="Times New Roman" w:cs="Times New Roman"/>
      </w:rPr>
      <w:t>zemlje</w:t>
    </w:r>
    <w:proofErr w:type="spellEnd"/>
    <w:r w:rsidRPr="0047774D">
      <w:rPr>
        <w:rFonts w:ascii="Times New Roman" w:hAnsi="Times New Roman" w:cs="Times New Roman"/>
      </w:rPr>
      <w:t xml:space="preserve"> </w:t>
    </w:r>
    <w:proofErr w:type="spellStart"/>
    <w:r w:rsidRPr="0047774D">
      <w:rPr>
        <w:rFonts w:ascii="Times New Roman" w:hAnsi="Times New Roman" w:cs="Times New Roman"/>
      </w:rPr>
      <w:t>koje</w:t>
    </w:r>
    <w:proofErr w:type="spellEnd"/>
    <w:r w:rsidRPr="0047774D">
      <w:rPr>
        <w:rFonts w:ascii="Times New Roman" w:hAnsi="Times New Roman" w:cs="Times New Roman"/>
      </w:rPr>
      <w:t xml:space="preserve"> </w:t>
    </w:r>
    <w:proofErr w:type="spellStart"/>
    <w:r w:rsidRPr="0047774D">
      <w:rPr>
        <w:rFonts w:ascii="Times New Roman" w:hAnsi="Times New Roman" w:cs="Times New Roman"/>
      </w:rPr>
      <w:t>postižu</w:t>
    </w:r>
    <w:proofErr w:type="spellEnd"/>
    <w:r w:rsidRPr="0047774D">
      <w:rPr>
        <w:rFonts w:ascii="Times New Roman" w:hAnsi="Times New Roman" w:cs="Times New Roman"/>
      </w:rPr>
      <w:t xml:space="preserve"> </w:t>
    </w:r>
    <w:proofErr w:type="spellStart"/>
    <w:r w:rsidRPr="0047774D">
      <w:rPr>
        <w:rFonts w:ascii="Times New Roman" w:hAnsi="Times New Roman" w:cs="Times New Roman"/>
      </w:rPr>
      <w:t>slabe</w:t>
    </w:r>
    <w:proofErr w:type="spellEnd"/>
    <w:r w:rsidRPr="0047774D">
      <w:rPr>
        <w:rFonts w:ascii="Times New Roman" w:hAnsi="Times New Roman" w:cs="Times New Roman"/>
      </w:rPr>
      <w:t xml:space="preserve"> </w:t>
    </w:r>
    <w:proofErr w:type="spellStart"/>
    <w:r w:rsidRPr="0047774D">
      <w:rPr>
        <w:rFonts w:ascii="Times New Roman" w:hAnsi="Times New Roman" w:cs="Times New Roman"/>
      </w:rPr>
      <w:t>rezultate</w:t>
    </w:r>
    <w:proofErr w:type="spellEnd"/>
    <w:r w:rsidRPr="0047774D">
      <w:rPr>
        <w:rFonts w:ascii="Times New Roman" w:hAnsi="Times New Roman" w:cs="Times New Roman"/>
      </w:rPr>
      <w:t xml:space="preserve"> u </w:t>
    </w:r>
    <w:proofErr w:type="spellStart"/>
    <w:r w:rsidRPr="0047774D">
      <w:rPr>
        <w:rFonts w:ascii="Times New Roman" w:hAnsi="Times New Roman" w:cs="Times New Roman"/>
      </w:rPr>
      <w:t>području</w:t>
    </w:r>
    <w:proofErr w:type="spellEnd"/>
    <w:r w:rsidRPr="0047774D">
      <w:rPr>
        <w:rFonts w:ascii="Times New Roman" w:hAnsi="Times New Roman" w:cs="Times New Roman"/>
      </w:rPr>
      <w:t xml:space="preserve"> </w:t>
    </w:r>
    <w:proofErr w:type="spellStart"/>
    <w:r w:rsidRPr="0047774D">
      <w:rPr>
        <w:rFonts w:ascii="Times New Roman" w:hAnsi="Times New Roman" w:cs="Times New Roman"/>
      </w:rPr>
      <w:t>istraživanja</w:t>
    </w:r>
    <w:proofErr w:type="spellEnd"/>
    <w:r w:rsidRPr="0047774D">
      <w:rPr>
        <w:rFonts w:ascii="Times New Roman" w:hAnsi="Times New Roman" w:cs="Times New Roman"/>
      </w:rPr>
      <w:t xml:space="preserve"> i </w:t>
    </w:r>
    <w:proofErr w:type="spellStart"/>
    <w:r w:rsidRPr="0047774D">
      <w:rPr>
        <w:rFonts w:ascii="Times New Roman" w:hAnsi="Times New Roman" w:cs="Times New Roman"/>
      </w:rPr>
      <w:t>inovacija</w:t>
    </w:r>
    <w:proofErr w:type="spellEnd"/>
    <w:r w:rsidRPr="0047774D">
      <w:rPr>
        <w:rFonts w:ascii="Times New Roman" w:hAnsi="Times New Roman" w:cs="Times New Roman"/>
      </w:rPr>
      <w:t xml:space="preserve">”; </w:t>
    </w:r>
    <w:proofErr w:type="spellStart"/>
    <w:r w:rsidRPr="0047774D">
      <w:rPr>
        <w:rFonts w:ascii="Times New Roman" w:hAnsi="Times New Roman" w:cs="Times New Roman"/>
      </w:rPr>
      <w:t>među</w:t>
    </w:r>
    <w:proofErr w:type="spellEnd"/>
    <w:r w:rsidRPr="0047774D">
      <w:rPr>
        <w:rFonts w:ascii="Times New Roman" w:hAnsi="Times New Roman" w:cs="Times New Roman"/>
      </w:rPr>
      <w:t xml:space="preserve"> </w:t>
    </w:r>
    <w:proofErr w:type="spellStart"/>
    <w:r w:rsidRPr="0047774D">
      <w:rPr>
        <w:rFonts w:ascii="Times New Roman" w:hAnsi="Times New Roman" w:cs="Times New Roman"/>
      </w:rPr>
      <w:t>državama</w:t>
    </w:r>
    <w:proofErr w:type="spellEnd"/>
    <w:r w:rsidRPr="0047774D">
      <w:rPr>
        <w:rFonts w:ascii="Times New Roman" w:hAnsi="Times New Roman" w:cs="Times New Roman"/>
      </w:rPr>
      <w:t xml:space="preserve"> </w:t>
    </w:r>
    <w:proofErr w:type="spellStart"/>
    <w:r w:rsidRPr="0047774D">
      <w:rPr>
        <w:rFonts w:ascii="Times New Roman" w:hAnsi="Times New Roman" w:cs="Times New Roman"/>
      </w:rPr>
      <w:t>članicama</w:t>
    </w:r>
    <w:proofErr w:type="spellEnd"/>
    <w:r w:rsidRPr="0047774D">
      <w:rPr>
        <w:rFonts w:ascii="Times New Roman" w:hAnsi="Times New Roman" w:cs="Times New Roman"/>
      </w:rPr>
      <w:t xml:space="preserve"> to su </w:t>
    </w:r>
    <w:proofErr w:type="spellStart"/>
    <w:r w:rsidRPr="0047774D">
      <w:rPr>
        <w:rFonts w:ascii="Times New Roman" w:hAnsi="Times New Roman" w:cs="Times New Roman"/>
      </w:rPr>
      <w:t>Bugarska</w:t>
    </w:r>
    <w:proofErr w:type="spellEnd"/>
    <w:r w:rsidRPr="0047774D">
      <w:rPr>
        <w:rFonts w:ascii="Times New Roman" w:hAnsi="Times New Roman" w:cs="Times New Roman"/>
      </w:rPr>
      <w:t xml:space="preserve">, </w:t>
    </w:r>
    <w:proofErr w:type="spellStart"/>
    <w:r w:rsidRPr="0047774D">
      <w:rPr>
        <w:rFonts w:ascii="Times New Roman" w:hAnsi="Times New Roman" w:cs="Times New Roman"/>
      </w:rPr>
      <w:t>Cipar</w:t>
    </w:r>
    <w:proofErr w:type="spellEnd"/>
    <w:r w:rsidRPr="0047774D">
      <w:rPr>
        <w:rFonts w:ascii="Times New Roman" w:hAnsi="Times New Roman" w:cs="Times New Roman"/>
      </w:rPr>
      <w:t xml:space="preserve">, </w:t>
    </w:r>
    <w:proofErr w:type="spellStart"/>
    <w:r w:rsidRPr="0047774D">
      <w:rPr>
        <w:rFonts w:ascii="Times New Roman" w:hAnsi="Times New Roman" w:cs="Times New Roman"/>
      </w:rPr>
      <w:t>Češka</w:t>
    </w:r>
    <w:proofErr w:type="spellEnd"/>
    <w:r w:rsidRPr="0047774D">
      <w:rPr>
        <w:rFonts w:ascii="Times New Roman" w:hAnsi="Times New Roman" w:cs="Times New Roman"/>
      </w:rPr>
      <w:t xml:space="preserve">, </w:t>
    </w:r>
    <w:proofErr w:type="spellStart"/>
    <w:r w:rsidRPr="0047774D">
      <w:rPr>
        <w:rFonts w:ascii="Times New Roman" w:hAnsi="Times New Roman" w:cs="Times New Roman"/>
      </w:rPr>
      <w:t>Estonija</w:t>
    </w:r>
    <w:proofErr w:type="spellEnd"/>
    <w:r w:rsidRPr="0047774D">
      <w:rPr>
        <w:rFonts w:ascii="Times New Roman" w:hAnsi="Times New Roman" w:cs="Times New Roman"/>
      </w:rPr>
      <w:t xml:space="preserve">, </w:t>
    </w:r>
    <w:proofErr w:type="spellStart"/>
    <w:r w:rsidRPr="0047774D">
      <w:rPr>
        <w:rFonts w:ascii="Times New Roman" w:hAnsi="Times New Roman" w:cs="Times New Roman"/>
      </w:rPr>
      <w:t>Grčka</w:t>
    </w:r>
    <w:proofErr w:type="spellEnd"/>
    <w:r w:rsidRPr="0047774D">
      <w:rPr>
        <w:rFonts w:ascii="Times New Roman" w:hAnsi="Times New Roman" w:cs="Times New Roman"/>
      </w:rPr>
      <w:t xml:space="preserve">, </w:t>
    </w:r>
    <w:proofErr w:type="spellStart"/>
    <w:r w:rsidRPr="0047774D">
      <w:rPr>
        <w:rFonts w:ascii="Times New Roman" w:hAnsi="Times New Roman" w:cs="Times New Roman"/>
      </w:rPr>
      <w:t>Hrvatska</w:t>
    </w:r>
    <w:proofErr w:type="spellEnd"/>
    <w:r w:rsidRPr="0047774D">
      <w:rPr>
        <w:rFonts w:ascii="Times New Roman" w:hAnsi="Times New Roman" w:cs="Times New Roman"/>
      </w:rPr>
      <w:t xml:space="preserve">, </w:t>
    </w:r>
    <w:proofErr w:type="spellStart"/>
    <w:r w:rsidRPr="0047774D">
      <w:rPr>
        <w:rFonts w:ascii="Times New Roman" w:hAnsi="Times New Roman" w:cs="Times New Roman"/>
      </w:rPr>
      <w:t>Latvija</w:t>
    </w:r>
    <w:proofErr w:type="spellEnd"/>
    <w:r w:rsidRPr="0047774D">
      <w:rPr>
        <w:rFonts w:ascii="Times New Roman" w:hAnsi="Times New Roman" w:cs="Times New Roman"/>
      </w:rPr>
      <w:t xml:space="preserve">, </w:t>
    </w:r>
    <w:proofErr w:type="spellStart"/>
    <w:r w:rsidRPr="0047774D">
      <w:rPr>
        <w:rFonts w:ascii="Times New Roman" w:hAnsi="Times New Roman" w:cs="Times New Roman"/>
      </w:rPr>
      <w:t>Litva</w:t>
    </w:r>
    <w:proofErr w:type="spellEnd"/>
    <w:r w:rsidRPr="0047774D">
      <w:rPr>
        <w:rFonts w:ascii="Times New Roman" w:hAnsi="Times New Roman" w:cs="Times New Roman"/>
      </w:rPr>
      <w:t xml:space="preserve">, </w:t>
    </w:r>
    <w:proofErr w:type="spellStart"/>
    <w:r w:rsidRPr="0047774D">
      <w:rPr>
        <w:rFonts w:ascii="Times New Roman" w:hAnsi="Times New Roman" w:cs="Times New Roman"/>
      </w:rPr>
      <w:t>Mađarska</w:t>
    </w:r>
    <w:proofErr w:type="spellEnd"/>
    <w:r w:rsidRPr="0047774D">
      <w:rPr>
        <w:rFonts w:ascii="Times New Roman" w:hAnsi="Times New Roman" w:cs="Times New Roman"/>
      </w:rPr>
      <w:t xml:space="preserve">, Malta, </w:t>
    </w:r>
    <w:proofErr w:type="spellStart"/>
    <w:r w:rsidRPr="0047774D">
      <w:rPr>
        <w:rFonts w:ascii="Times New Roman" w:hAnsi="Times New Roman" w:cs="Times New Roman"/>
      </w:rPr>
      <w:t>Poljska</w:t>
    </w:r>
    <w:proofErr w:type="spellEnd"/>
    <w:r w:rsidRPr="0047774D">
      <w:rPr>
        <w:rFonts w:ascii="Times New Roman" w:hAnsi="Times New Roman" w:cs="Times New Roman"/>
      </w:rPr>
      <w:t xml:space="preserve">, Portugal, </w:t>
    </w:r>
    <w:proofErr w:type="spellStart"/>
    <w:r w:rsidRPr="0047774D">
      <w:rPr>
        <w:rFonts w:ascii="Times New Roman" w:hAnsi="Times New Roman" w:cs="Times New Roman"/>
      </w:rPr>
      <w:t>Rumunjska</w:t>
    </w:r>
    <w:proofErr w:type="spellEnd"/>
    <w:r w:rsidRPr="0047774D">
      <w:rPr>
        <w:rFonts w:ascii="Times New Roman" w:hAnsi="Times New Roman" w:cs="Times New Roman"/>
      </w:rPr>
      <w:t xml:space="preserve">, </w:t>
    </w:r>
    <w:proofErr w:type="spellStart"/>
    <w:r w:rsidRPr="0047774D">
      <w:rPr>
        <w:rFonts w:ascii="Times New Roman" w:hAnsi="Times New Roman" w:cs="Times New Roman"/>
      </w:rPr>
      <w:t>Slovačka</w:t>
    </w:r>
    <w:proofErr w:type="spellEnd"/>
    <w:r w:rsidRPr="0047774D">
      <w:rPr>
        <w:rFonts w:ascii="Times New Roman" w:hAnsi="Times New Roman" w:cs="Times New Roman"/>
      </w:rPr>
      <w:t xml:space="preserve"> i Slovenija </w:t>
    </w:r>
    <w:proofErr w:type="spellStart"/>
    <w:r w:rsidRPr="0047774D">
      <w:rPr>
        <w:rFonts w:ascii="Times New Roman" w:hAnsi="Times New Roman" w:cs="Times New Roman"/>
      </w:rPr>
      <w:t>tijekom</w:t>
    </w:r>
    <w:proofErr w:type="spellEnd"/>
    <w:r w:rsidRPr="0047774D">
      <w:rPr>
        <w:rFonts w:ascii="Times New Roman" w:hAnsi="Times New Roman" w:cs="Times New Roman"/>
      </w:rPr>
      <w:t xml:space="preserve"> </w:t>
    </w:r>
    <w:proofErr w:type="spellStart"/>
    <w:r w:rsidRPr="0047774D">
      <w:rPr>
        <w:rFonts w:ascii="Times New Roman" w:hAnsi="Times New Roman" w:cs="Times New Roman"/>
      </w:rPr>
      <w:t>cijelog</w:t>
    </w:r>
    <w:proofErr w:type="spellEnd"/>
    <w:r w:rsidRPr="0047774D">
      <w:rPr>
        <w:rFonts w:ascii="Times New Roman" w:hAnsi="Times New Roman" w:cs="Times New Roman"/>
      </w:rPr>
      <w:t xml:space="preserve"> </w:t>
    </w:r>
    <w:proofErr w:type="spellStart"/>
    <w:r w:rsidRPr="0047774D">
      <w:rPr>
        <w:rFonts w:ascii="Times New Roman" w:hAnsi="Times New Roman" w:cs="Times New Roman"/>
      </w:rPr>
      <w:t>trajanja</w:t>
    </w:r>
    <w:proofErr w:type="spellEnd"/>
    <w:r w:rsidRPr="0047774D">
      <w:rPr>
        <w:rFonts w:ascii="Times New Roman" w:hAnsi="Times New Roman" w:cs="Times New Roman"/>
      </w:rPr>
      <w:t xml:space="preserve"> </w:t>
    </w:r>
    <w:proofErr w:type="spellStart"/>
    <w:r w:rsidRPr="0047774D">
      <w:rPr>
        <w:rFonts w:ascii="Times New Roman" w:hAnsi="Times New Roman" w:cs="Times New Roman"/>
      </w:rPr>
      <w:t>Programa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5B74" w14:textId="77777777" w:rsidR="00A15072" w:rsidRDefault="00A15072" w:rsidP="007F4546">
      <w:pPr>
        <w:spacing w:after="0" w:line="240" w:lineRule="auto"/>
      </w:pPr>
      <w:r>
        <w:separator/>
      </w:r>
    </w:p>
  </w:footnote>
  <w:footnote w:type="continuationSeparator" w:id="0">
    <w:p w14:paraId="61F4BEC0" w14:textId="77777777" w:rsidR="00A15072" w:rsidRDefault="00A15072" w:rsidP="007F4546">
      <w:pPr>
        <w:spacing w:after="0" w:line="240" w:lineRule="auto"/>
      </w:pPr>
      <w:r>
        <w:continuationSeparator/>
      </w:r>
    </w:p>
  </w:footnote>
  <w:footnote w:type="continuationNotice" w:id="1">
    <w:p w14:paraId="0200A6E5" w14:textId="77777777" w:rsidR="00A15072" w:rsidRDefault="00A150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1AAD"/>
    <w:multiLevelType w:val="hybridMultilevel"/>
    <w:tmpl w:val="6652F5A8"/>
    <w:lvl w:ilvl="0" w:tplc="6BFE88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85446"/>
    <w:multiLevelType w:val="hybridMultilevel"/>
    <w:tmpl w:val="C92AC75E"/>
    <w:lvl w:ilvl="0" w:tplc="AF68A2F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C7C7B"/>
    <w:multiLevelType w:val="hybridMultilevel"/>
    <w:tmpl w:val="785CC284"/>
    <w:lvl w:ilvl="0" w:tplc="D5F2615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15FF8"/>
    <w:multiLevelType w:val="hybridMultilevel"/>
    <w:tmpl w:val="297A9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40CDD"/>
    <w:rsid w:val="00036CE2"/>
    <w:rsid w:val="000623A8"/>
    <w:rsid w:val="000A7CEA"/>
    <w:rsid w:val="000B24B2"/>
    <w:rsid w:val="000E08CA"/>
    <w:rsid w:val="00122043"/>
    <w:rsid w:val="00185351"/>
    <w:rsid w:val="001911DF"/>
    <w:rsid w:val="00194E1B"/>
    <w:rsid w:val="001E7EAD"/>
    <w:rsid w:val="00231FE1"/>
    <w:rsid w:val="00253C3D"/>
    <w:rsid w:val="00254E84"/>
    <w:rsid w:val="003532BF"/>
    <w:rsid w:val="00367B35"/>
    <w:rsid w:val="003965F3"/>
    <w:rsid w:val="003B19C7"/>
    <w:rsid w:val="003E7865"/>
    <w:rsid w:val="0047774D"/>
    <w:rsid w:val="00487B37"/>
    <w:rsid w:val="004A5A04"/>
    <w:rsid w:val="004D396E"/>
    <w:rsid w:val="004E7AC0"/>
    <w:rsid w:val="005509B4"/>
    <w:rsid w:val="00591821"/>
    <w:rsid w:val="005C1675"/>
    <w:rsid w:val="005C2007"/>
    <w:rsid w:val="0062561B"/>
    <w:rsid w:val="00672BA3"/>
    <w:rsid w:val="00714634"/>
    <w:rsid w:val="00716429"/>
    <w:rsid w:val="00751465"/>
    <w:rsid w:val="00755467"/>
    <w:rsid w:val="007F4546"/>
    <w:rsid w:val="00847BE8"/>
    <w:rsid w:val="0088727A"/>
    <w:rsid w:val="008A1937"/>
    <w:rsid w:val="008E4703"/>
    <w:rsid w:val="008F090E"/>
    <w:rsid w:val="0097173E"/>
    <w:rsid w:val="00A00B6D"/>
    <w:rsid w:val="00A15072"/>
    <w:rsid w:val="00A37533"/>
    <w:rsid w:val="00B26128"/>
    <w:rsid w:val="00C02FFF"/>
    <w:rsid w:val="00C40CDD"/>
    <w:rsid w:val="00C67163"/>
    <w:rsid w:val="00CF7157"/>
    <w:rsid w:val="00D500F4"/>
    <w:rsid w:val="00D529F6"/>
    <w:rsid w:val="00D74DD7"/>
    <w:rsid w:val="00DE0BF9"/>
    <w:rsid w:val="00E02670"/>
    <w:rsid w:val="00E309AA"/>
    <w:rsid w:val="00E30EA0"/>
    <w:rsid w:val="00E7486F"/>
    <w:rsid w:val="00E7660C"/>
    <w:rsid w:val="00E97D85"/>
    <w:rsid w:val="00EA7CC2"/>
    <w:rsid w:val="00EC2BC1"/>
    <w:rsid w:val="00EC63FF"/>
    <w:rsid w:val="00EE6C69"/>
    <w:rsid w:val="00EE726D"/>
    <w:rsid w:val="00F011B2"/>
    <w:rsid w:val="00FC5AE7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F22A6"/>
  <w15:chartTrackingRefBased/>
  <w15:docId w15:val="{57B45434-C4CE-4290-99E1-1F97CB28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17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DD7"/>
  </w:style>
  <w:style w:type="paragraph" w:styleId="Footer">
    <w:name w:val="footer"/>
    <w:basedOn w:val="Normal"/>
    <w:link w:val="FooterChar"/>
    <w:uiPriority w:val="99"/>
    <w:unhideWhenUsed/>
    <w:rsid w:val="00D74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DD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E47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47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4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oordinacija.obzoreuropa@mzom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718E5A3B0C94CA5715ED6ADF3E9B3" ma:contentTypeVersion="6" ma:contentTypeDescription="Create a new document." ma:contentTypeScope="" ma:versionID="59d5ac21d4e1a305783aeec6bdc26ec2">
  <xsd:schema xmlns:xsd="http://www.w3.org/2001/XMLSchema" xmlns:xs="http://www.w3.org/2001/XMLSchema" xmlns:p="http://schemas.microsoft.com/office/2006/metadata/properties" xmlns:ns2="e32834d9-961f-4f92-bfef-cd15c196d2cb" xmlns:ns3="e59deb0c-314f-43bb-af7e-713363901f9e" targetNamespace="http://schemas.microsoft.com/office/2006/metadata/properties" ma:root="true" ma:fieldsID="d8f270f3b3aafadb2a28c91e854179bc" ns2:_="" ns3:_="">
    <xsd:import namespace="e32834d9-961f-4f92-bfef-cd15c196d2cb"/>
    <xsd:import namespace="e59deb0c-314f-43bb-af7e-713363901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34d9-961f-4f92-bfef-cd15c196d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deb0c-314f-43bb-af7e-713363901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ACD61-8335-4FA3-BC65-2C722427A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277B3-5CB7-418B-B196-D830BC4FF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F3C04-CD59-4CB6-87C7-1C76E2DC6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34d9-961f-4f92-bfef-cd15c196d2cb"/>
    <ds:schemaRef ds:uri="e59deb0c-314f-43bb-af7e-713363901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SUDIKAS Giedrius (EAC)</dc:creator>
  <cp:keywords/>
  <dc:description/>
  <cp:lastModifiedBy>Doris Jozić</cp:lastModifiedBy>
  <cp:revision>2</cp:revision>
  <dcterms:created xsi:type="dcterms:W3CDTF">2024-07-24T11:42:00Z</dcterms:created>
  <dcterms:modified xsi:type="dcterms:W3CDTF">2024-07-24T11:42:00Z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2022-06-10T12:35:46Z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bad5be04-8bef-437b-b09d-b2d734d4a692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0x01010016C718E5A3B0C94CA5715ED6ADF3E9B3</vt:lpwstr>
  </property>
</Properties>
</file>